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ook w:val="01E0" w:firstRow="1" w:lastRow="1" w:firstColumn="1" w:lastColumn="1" w:noHBand="0" w:noVBand="0"/>
      </w:tblPr>
      <w:tblGrid>
        <w:gridCol w:w="2977"/>
        <w:gridCol w:w="567"/>
        <w:gridCol w:w="5812"/>
      </w:tblGrid>
      <w:tr w:rsidR="008C0EE2" w:rsidRPr="00E604B0" w14:paraId="41FE1DDE" w14:textId="77777777" w:rsidTr="008C0EE2">
        <w:trPr>
          <w:trHeight w:val="983"/>
        </w:trPr>
        <w:tc>
          <w:tcPr>
            <w:tcW w:w="2977" w:type="dxa"/>
            <w:shd w:val="clear" w:color="auto" w:fill="auto"/>
          </w:tcPr>
          <w:p w14:paraId="24A5987E" w14:textId="77777777" w:rsidR="008C0EE2" w:rsidRPr="008C0EE2" w:rsidRDefault="008C0EE2" w:rsidP="00812268">
            <w:pPr>
              <w:ind w:left="-109" w:right="-108"/>
              <w:jc w:val="center"/>
              <w:rPr>
                <w:rFonts w:ascii="Times New Roman" w:hAnsi="Times New Roman"/>
                <w:b/>
                <w:sz w:val="26"/>
                <w:szCs w:val="26"/>
              </w:rPr>
            </w:pPr>
            <w:r w:rsidRPr="008C0EE2">
              <w:rPr>
                <w:rFonts w:ascii="Times New Roman" w:hAnsi="Times New Roman"/>
                <w:b/>
                <w:bCs/>
                <w:sz w:val="26"/>
                <w:szCs w:val="26"/>
              </w:rPr>
              <w:t>ỦY BAN NHÂN DÂN</w:t>
            </w:r>
          </w:p>
          <w:p w14:paraId="7FD7DE08" w14:textId="77777777" w:rsidR="008C0EE2" w:rsidRPr="008C0EE2" w:rsidRDefault="008C0EE2" w:rsidP="00812268">
            <w:pPr>
              <w:ind w:left="-109" w:right="-108"/>
              <w:jc w:val="center"/>
              <w:rPr>
                <w:rFonts w:ascii="Times New Roman" w:hAnsi="Times New Roman"/>
                <w:b/>
              </w:rPr>
            </w:pPr>
            <w:r w:rsidRPr="008C0EE2">
              <w:rPr>
                <w:rFonts w:ascii="Times New Roman" w:hAnsi="Times New Roman"/>
                <w:b/>
                <w:bCs/>
                <w:sz w:val="26"/>
                <w:szCs w:val="26"/>
              </w:rPr>
              <w:t>TỈNH CÀ MAU</w:t>
            </w:r>
          </w:p>
          <w:p w14:paraId="176DC4F5" w14:textId="77777777" w:rsidR="008C0EE2" w:rsidRPr="008C0EE2" w:rsidRDefault="008C0EE2" w:rsidP="00812268">
            <w:pPr>
              <w:ind w:left="-109" w:right="-108"/>
              <w:jc w:val="center"/>
              <w:rPr>
                <w:rFonts w:ascii="Times New Roman" w:hAnsi="Times New Roman"/>
                <w:bCs/>
                <w:sz w:val="2"/>
              </w:rPr>
            </w:pPr>
          </w:p>
          <w:p w14:paraId="69299BC8" w14:textId="77777777" w:rsidR="008C0EE2" w:rsidRPr="008C0EE2" w:rsidRDefault="008C0EE2" w:rsidP="00812268">
            <w:pPr>
              <w:ind w:left="-109" w:right="-108"/>
              <w:jc w:val="center"/>
              <w:rPr>
                <w:rFonts w:ascii="Times New Roman" w:hAnsi="Times New Roman"/>
                <w:bCs/>
                <w:sz w:val="2"/>
              </w:rPr>
            </w:pPr>
          </w:p>
          <w:p w14:paraId="7C4A2B02" w14:textId="77777777" w:rsidR="008C0EE2" w:rsidRPr="008C0EE2" w:rsidRDefault="008C0EE2" w:rsidP="00812268">
            <w:pPr>
              <w:ind w:left="-109" w:right="-108"/>
              <w:jc w:val="center"/>
              <w:rPr>
                <w:rFonts w:ascii="Times New Roman" w:hAnsi="Times New Roman"/>
                <w:bCs/>
                <w:sz w:val="12"/>
              </w:rPr>
            </w:pPr>
            <w:r w:rsidRPr="008C0EE2">
              <w:rPr>
                <w:rFonts w:ascii="Times New Roman" w:hAnsi="Times New Roman"/>
                <w:noProof/>
              </w:rPr>
              <mc:AlternateContent>
                <mc:Choice Requires="wps">
                  <w:drawing>
                    <wp:anchor distT="4294967287" distB="4294967287" distL="114300" distR="114300" simplePos="0" relativeHeight="251681792" behindDoc="0" locked="0" layoutInCell="1" allowOverlap="1" wp14:anchorId="4CCC998D" wp14:editId="602B9023">
                      <wp:simplePos x="0" y="0"/>
                      <wp:positionH relativeFrom="column">
                        <wp:posOffset>499110</wp:posOffset>
                      </wp:positionH>
                      <wp:positionV relativeFrom="paragraph">
                        <wp:posOffset>23494</wp:posOffset>
                      </wp:positionV>
                      <wp:extent cx="721995" cy="0"/>
                      <wp:effectExtent l="0" t="0" r="1905" b="0"/>
                      <wp:wrapNone/>
                      <wp:docPr id="5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ED720" id="Straight Connector 6" o:spid="_x0000_s1026" style="position:absolute;z-index:251681792;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39.3pt,1.85pt" to="96.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MsVHQ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"/>
                  </w:pict>
                </mc:Fallback>
              </mc:AlternateContent>
            </w:r>
          </w:p>
          <w:p w14:paraId="4460E662" w14:textId="77777777" w:rsidR="008C0EE2" w:rsidRPr="008C0EE2" w:rsidRDefault="008C0EE2" w:rsidP="00812268">
            <w:pPr>
              <w:ind w:left="-109" w:right="-108"/>
              <w:jc w:val="center"/>
              <w:rPr>
                <w:rFonts w:ascii="Times New Roman" w:hAnsi="Times New Roman"/>
                <w:bCs/>
                <w:sz w:val="2"/>
              </w:rPr>
            </w:pPr>
          </w:p>
          <w:p w14:paraId="547324C7" w14:textId="77777777" w:rsidR="008C0EE2" w:rsidRPr="008C0EE2" w:rsidRDefault="008C0EE2" w:rsidP="00812268">
            <w:pPr>
              <w:ind w:left="-109" w:right="-108"/>
              <w:jc w:val="center"/>
              <w:rPr>
                <w:rFonts w:ascii="Times New Roman" w:hAnsi="Times New Roman"/>
                <w:bCs/>
                <w:sz w:val="2"/>
              </w:rPr>
            </w:pPr>
          </w:p>
          <w:p w14:paraId="6056C4B3" w14:textId="77777777" w:rsidR="008C0EE2" w:rsidRPr="008C0EE2" w:rsidRDefault="008C0EE2" w:rsidP="00812268">
            <w:pPr>
              <w:ind w:left="-109" w:right="-108"/>
              <w:jc w:val="center"/>
              <w:rPr>
                <w:rFonts w:ascii="Times New Roman" w:hAnsi="Times New Roman"/>
                <w:bCs/>
                <w:sz w:val="2"/>
              </w:rPr>
            </w:pPr>
          </w:p>
          <w:p w14:paraId="7BC50222" w14:textId="2983EBCD" w:rsidR="008C0EE2" w:rsidRPr="008C0EE2" w:rsidRDefault="008C0EE2" w:rsidP="00812268">
            <w:pPr>
              <w:ind w:left="-109" w:right="-108"/>
              <w:jc w:val="center"/>
              <w:rPr>
                <w:rFonts w:ascii="Times New Roman" w:hAnsi="Times New Roman"/>
                <w:bCs/>
                <w:sz w:val="28"/>
                <w:szCs w:val="28"/>
              </w:rPr>
            </w:pPr>
            <w:r w:rsidRPr="008C0EE2">
              <w:rPr>
                <w:rFonts w:ascii="Times New Roman" w:hAnsi="Times New Roman"/>
                <w:sz w:val="28"/>
                <w:szCs w:val="28"/>
              </w:rPr>
              <w:t>Số: 41/2026/QĐ-UBND</w:t>
            </w:r>
          </w:p>
        </w:tc>
        <w:tc>
          <w:tcPr>
            <w:tcW w:w="567" w:type="dxa"/>
            <w:shd w:val="clear" w:color="auto" w:fill="auto"/>
          </w:tcPr>
          <w:p w14:paraId="4FEFBCE6" w14:textId="77777777" w:rsidR="008C0EE2" w:rsidRPr="008C0EE2" w:rsidRDefault="008C0EE2" w:rsidP="00812268">
            <w:pPr>
              <w:jc w:val="center"/>
              <w:rPr>
                <w:rFonts w:ascii="Times New Roman" w:hAnsi="Times New Roman"/>
              </w:rPr>
            </w:pPr>
          </w:p>
        </w:tc>
        <w:tc>
          <w:tcPr>
            <w:tcW w:w="5812" w:type="dxa"/>
            <w:shd w:val="clear" w:color="auto" w:fill="auto"/>
          </w:tcPr>
          <w:p w14:paraId="3B2EA8C9" w14:textId="77777777" w:rsidR="008C0EE2" w:rsidRPr="008C0EE2" w:rsidRDefault="008C0EE2" w:rsidP="008C0EE2">
            <w:pPr>
              <w:ind w:left="-114" w:right="-104"/>
              <w:jc w:val="center"/>
              <w:rPr>
                <w:rFonts w:ascii="Times New Roman" w:hAnsi="Times New Roman"/>
                <w:b/>
                <w:bCs/>
                <w:sz w:val="26"/>
                <w:szCs w:val="26"/>
              </w:rPr>
            </w:pPr>
            <w:r w:rsidRPr="008C0EE2">
              <w:rPr>
                <w:rFonts w:ascii="Times New Roman" w:hAnsi="Times New Roman"/>
                <w:b/>
                <w:bCs/>
                <w:sz w:val="26"/>
                <w:szCs w:val="26"/>
              </w:rPr>
              <w:t>CỘNG HÒA XÃ HỘI CHỦ NGHĨA VIỆT NAM</w:t>
            </w:r>
          </w:p>
          <w:p w14:paraId="080DE9B6" w14:textId="77777777" w:rsidR="008C0EE2" w:rsidRPr="008C0EE2" w:rsidRDefault="008C0EE2" w:rsidP="008C0EE2">
            <w:pPr>
              <w:ind w:left="-114" w:right="-104"/>
              <w:jc w:val="center"/>
              <w:rPr>
                <w:rFonts w:ascii="Times New Roman" w:hAnsi="Times New Roman"/>
                <w:b/>
                <w:bCs/>
                <w:sz w:val="28"/>
                <w:szCs w:val="28"/>
              </w:rPr>
            </w:pPr>
            <w:r w:rsidRPr="008C0EE2">
              <w:rPr>
                <w:rFonts w:ascii="Times New Roman" w:hAnsi="Times New Roman"/>
                <w:b/>
                <w:bCs/>
                <w:sz w:val="28"/>
                <w:szCs w:val="28"/>
              </w:rPr>
              <w:t>Độc lập - Tự do - Hạnh phúc</w:t>
            </w:r>
          </w:p>
          <w:p w14:paraId="18CB918F" w14:textId="77777777" w:rsidR="008C0EE2" w:rsidRPr="008C0EE2" w:rsidRDefault="008C0EE2" w:rsidP="008C0EE2">
            <w:pPr>
              <w:ind w:left="-114" w:right="-104"/>
              <w:jc w:val="center"/>
              <w:rPr>
                <w:rFonts w:ascii="Times New Roman" w:hAnsi="Times New Roman"/>
                <w:bCs/>
                <w:sz w:val="6"/>
              </w:rPr>
            </w:pPr>
            <w:r w:rsidRPr="008C0EE2">
              <w:rPr>
                <w:rFonts w:ascii="Times New Roman" w:hAnsi="Times New Roman"/>
                <w:noProof/>
              </w:rPr>
              <mc:AlternateContent>
                <mc:Choice Requires="wps">
                  <w:drawing>
                    <wp:anchor distT="4294967295" distB="4294967295" distL="114300" distR="114300" simplePos="0" relativeHeight="251682816" behindDoc="0" locked="0" layoutInCell="1" allowOverlap="1" wp14:anchorId="0245675C" wp14:editId="59229336">
                      <wp:simplePos x="0" y="0"/>
                      <wp:positionH relativeFrom="column">
                        <wp:posOffset>686598</wp:posOffset>
                      </wp:positionH>
                      <wp:positionV relativeFrom="paragraph">
                        <wp:posOffset>40640</wp:posOffset>
                      </wp:positionV>
                      <wp:extent cx="2182495" cy="0"/>
                      <wp:effectExtent l="0" t="0" r="27305" b="19050"/>
                      <wp:wrapNone/>
                      <wp:docPr id="5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3FDDFF8" id="Straight Connector 7"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05pt,3.2pt" to="225.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" strokecolor="windowText" strokeweight=".5pt">
                      <v:stroke joinstyle="miter"/>
                      <o:lock v:ext="edit" shapetype="f"/>
                    </v:line>
                  </w:pict>
                </mc:Fallback>
              </mc:AlternateContent>
            </w:r>
          </w:p>
          <w:p w14:paraId="549BD564" w14:textId="77777777" w:rsidR="008C0EE2" w:rsidRPr="008C0EE2" w:rsidRDefault="008C0EE2" w:rsidP="008C0EE2">
            <w:pPr>
              <w:ind w:left="-114" w:right="-104"/>
              <w:jc w:val="center"/>
              <w:rPr>
                <w:rFonts w:ascii="Times New Roman" w:hAnsi="Times New Roman"/>
                <w:bCs/>
                <w:i/>
                <w:sz w:val="8"/>
              </w:rPr>
            </w:pPr>
          </w:p>
          <w:p w14:paraId="7956513D" w14:textId="77777777" w:rsidR="008C0EE2" w:rsidRPr="008C0EE2" w:rsidRDefault="008C0EE2" w:rsidP="008C0EE2">
            <w:pPr>
              <w:ind w:left="-114" w:right="-104"/>
              <w:jc w:val="center"/>
              <w:rPr>
                <w:rFonts w:ascii="Times New Roman" w:hAnsi="Times New Roman"/>
                <w:bCs/>
                <w:i/>
                <w:sz w:val="2"/>
              </w:rPr>
            </w:pPr>
          </w:p>
          <w:p w14:paraId="7F779149" w14:textId="77777777" w:rsidR="008C0EE2" w:rsidRPr="008C0EE2" w:rsidRDefault="008C0EE2" w:rsidP="008C0EE2">
            <w:pPr>
              <w:ind w:left="-114" w:right="-104"/>
              <w:jc w:val="center"/>
              <w:rPr>
                <w:rFonts w:ascii="Times New Roman" w:hAnsi="Times New Roman"/>
                <w:bCs/>
                <w:i/>
                <w:sz w:val="2"/>
              </w:rPr>
            </w:pPr>
          </w:p>
          <w:p w14:paraId="290D8EBD" w14:textId="77777777" w:rsidR="008C0EE2" w:rsidRPr="008C0EE2" w:rsidRDefault="008C0EE2" w:rsidP="008C0EE2">
            <w:pPr>
              <w:ind w:left="-114" w:right="-104"/>
              <w:jc w:val="center"/>
              <w:rPr>
                <w:rFonts w:ascii="Times New Roman" w:hAnsi="Times New Roman"/>
                <w:bCs/>
                <w:i/>
                <w:sz w:val="2"/>
              </w:rPr>
            </w:pPr>
          </w:p>
          <w:p w14:paraId="0829ADD3" w14:textId="408309DF" w:rsidR="008C0EE2" w:rsidRPr="008C0EE2" w:rsidRDefault="008C0EE2" w:rsidP="008C0EE2">
            <w:pPr>
              <w:ind w:left="-114" w:right="-104"/>
              <w:jc w:val="center"/>
              <w:rPr>
                <w:rFonts w:ascii="Times New Roman" w:hAnsi="Times New Roman"/>
                <w:i/>
                <w:sz w:val="28"/>
                <w:szCs w:val="28"/>
              </w:rPr>
            </w:pPr>
            <w:r w:rsidRPr="000F5060">
              <w:rPr>
                <w:rFonts w:ascii="Times New Roman" w:hAnsi="Times New Roman"/>
                <w:i/>
                <w:sz w:val="28"/>
                <w:szCs w:val="26"/>
              </w:rPr>
              <w:t xml:space="preserve">Cà Mau, ngày </w:t>
            </w:r>
            <w:r>
              <w:rPr>
                <w:rFonts w:ascii="Times New Roman" w:hAnsi="Times New Roman"/>
                <w:i/>
                <w:sz w:val="28"/>
                <w:szCs w:val="26"/>
              </w:rPr>
              <w:t>08</w:t>
            </w:r>
            <w:r w:rsidRPr="000F5060">
              <w:rPr>
                <w:rFonts w:ascii="Times New Roman" w:hAnsi="Times New Roman"/>
                <w:i/>
                <w:sz w:val="28"/>
                <w:szCs w:val="26"/>
              </w:rPr>
              <w:t xml:space="preserve"> tháng </w:t>
            </w:r>
            <w:r>
              <w:rPr>
                <w:rFonts w:ascii="Times New Roman" w:hAnsi="Times New Roman"/>
                <w:i/>
                <w:sz w:val="28"/>
                <w:szCs w:val="26"/>
              </w:rPr>
              <w:t>4</w:t>
            </w:r>
            <w:r w:rsidRPr="000F5060">
              <w:rPr>
                <w:rFonts w:ascii="Times New Roman" w:hAnsi="Times New Roman"/>
                <w:i/>
                <w:sz w:val="28"/>
                <w:szCs w:val="26"/>
              </w:rPr>
              <w:t xml:space="preserve"> năm 2026</w:t>
            </w:r>
          </w:p>
        </w:tc>
      </w:tr>
    </w:tbl>
    <w:p w14:paraId="1FF1FC48" w14:textId="77777777" w:rsidR="008C0EE2" w:rsidRPr="004F1C4F" w:rsidRDefault="008C0EE2" w:rsidP="00023CDA">
      <w:pPr>
        <w:pStyle w:val="Heading5"/>
        <w:spacing w:before="240"/>
        <w:rPr>
          <w:rFonts w:ascii="Times New Roman" w:hAnsi="Times New Roman"/>
          <w:sz w:val="24"/>
          <w:szCs w:val="28"/>
        </w:rPr>
      </w:pPr>
    </w:p>
    <w:p w14:paraId="77CED4AC" w14:textId="35379745" w:rsidR="00C662BF" w:rsidRPr="000F5060" w:rsidRDefault="00000F8B" w:rsidP="008C0EE2">
      <w:pPr>
        <w:pStyle w:val="Heading5"/>
        <w:rPr>
          <w:rFonts w:ascii="Times New Roman" w:hAnsi="Times New Roman"/>
          <w:sz w:val="28"/>
          <w:szCs w:val="28"/>
        </w:rPr>
      </w:pPr>
      <w:r w:rsidRPr="000F5060">
        <w:rPr>
          <w:rFonts w:ascii="Times New Roman" w:hAnsi="Times New Roman"/>
          <w:sz w:val="28"/>
          <w:szCs w:val="28"/>
        </w:rPr>
        <w:t>QUYẾT ĐỊNH</w:t>
      </w:r>
    </w:p>
    <w:p w14:paraId="43D34EE4" w14:textId="72F5A84E" w:rsidR="00D030C2" w:rsidRDefault="00D030C2" w:rsidP="00D030C2">
      <w:pPr>
        <w:jc w:val="center"/>
        <w:rPr>
          <w:rFonts w:ascii="Times New Roman" w:hAnsi="Times New Roman"/>
          <w:b/>
          <w:bCs/>
          <w:spacing w:val="2"/>
          <w:sz w:val="28"/>
          <w:szCs w:val="28"/>
        </w:rPr>
      </w:pPr>
      <w:r w:rsidRPr="00D030C2">
        <w:rPr>
          <w:rFonts w:ascii="Times New Roman" w:hAnsi="Times New Roman"/>
          <w:b/>
          <w:bCs/>
          <w:spacing w:val="2"/>
          <w:sz w:val="28"/>
          <w:szCs w:val="28"/>
        </w:rPr>
        <w:t>Ban hành Bảng giá tính lệ phí tr</w:t>
      </w:r>
      <w:r w:rsidRPr="00D030C2">
        <w:rPr>
          <w:rFonts w:ascii="Times New Roman" w:hAnsi="Times New Roman" w:hint="eastAsia"/>
          <w:b/>
          <w:bCs/>
          <w:spacing w:val="2"/>
          <w:sz w:val="28"/>
          <w:szCs w:val="28"/>
        </w:rPr>
        <w:t>ư</w:t>
      </w:r>
      <w:r w:rsidRPr="00D030C2">
        <w:rPr>
          <w:rFonts w:ascii="Times New Roman" w:hAnsi="Times New Roman"/>
          <w:b/>
          <w:bCs/>
          <w:spacing w:val="2"/>
          <w:sz w:val="28"/>
          <w:szCs w:val="28"/>
        </w:rPr>
        <w:t xml:space="preserve">ớc bạ </w:t>
      </w:r>
    </w:p>
    <w:p w14:paraId="1A9AA2FA" w14:textId="4074E69D" w:rsidR="00D245FA" w:rsidRDefault="00D030C2" w:rsidP="00D030C2">
      <w:pPr>
        <w:jc w:val="center"/>
        <w:rPr>
          <w:rFonts w:ascii="Times New Roman" w:hAnsi="Times New Roman"/>
          <w:b/>
          <w:bCs/>
          <w:spacing w:val="2"/>
          <w:sz w:val="28"/>
          <w:szCs w:val="28"/>
        </w:rPr>
      </w:pPr>
      <w:r w:rsidRPr="00D030C2">
        <w:rPr>
          <w:rFonts w:ascii="Times New Roman" w:hAnsi="Times New Roman"/>
          <w:b/>
          <w:bCs/>
          <w:spacing w:val="2"/>
          <w:sz w:val="28"/>
          <w:szCs w:val="28"/>
        </w:rPr>
        <w:t>đối với ô tô, xe máy trên địa bàn tỉnh Cà Mau</w:t>
      </w:r>
    </w:p>
    <w:p w14:paraId="303E9980" w14:textId="2A3FB032" w:rsidR="00C662BF" w:rsidRPr="004F1C4F" w:rsidRDefault="00C662BF" w:rsidP="008C0EE2">
      <w:pPr>
        <w:pStyle w:val="Heading3"/>
        <w:ind w:firstLine="0"/>
        <w:rPr>
          <w:rFonts w:ascii="Times New Roman" w:hAnsi="Times New Roman"/>
          <w:sz w:val="36"/>
          <w:szCs w:val="2"/>
          <w:lang w:val="sv-SE"/>
        </w:rPr>
      </w:pPr>
    </w:p>
    <w:p w14:paraId="4B22D08B" w14:textId="11A741EF" w:rsidR="00175566" w:rsidRDefault="00175566" w:rsidP="00DB0A8C">
      <w:pPr>
        <w:pStyle w:val="BodyTextIndent3"/>
        <w:spacing w:before="120"/>
        <w:ind w:firstLine="720"/>
        <w:rPr>
          <w:rFonts w:ascii="Times New Roman" w:hAnsi="Times New Roman"/>
          <w:i/>
        </w:rPr>
      </w:pPr>
      <w:r w:rsidRPr="00D030C2">
        <w:rPr>
          <w:rFonts w:ascii="Times New Roman" w:hAnsi="Times New Roman"/>
          <w:i/>
        </w:rPr>
        <w:t>Căn cứ Luật Ban hành văn bản quy phạm pháp luật số 64/2025/QH15;</w:t>
      </w:r>
    </w:p>
    <w:p w14:paraId="7438A79A" w14:textId="75975EF5" w:rsidR="00D030C2" w:rsidRPr="00D030C2" w:rsidRDefault="00D030C2" w:rsidP="00DB0A8C">
      <w:pPr>
        <w:pStyle w:val="BodyTextIndent3"/>
        <w:spacing w:before="120"/>
        <w:ind w:firstLine="720"/>
        <w:rPr>
          <w:rFonts w:ascii="Times New Roman" w:hAnsi="Times New Roman"/>
          <w:i/>
        </w:rPr>
      </w:pPr>
      <w:r w:rsidRPr="00D030C2">
        <w:rPr>
          <w:rFonts w:ascii="Times New Roman" w:hAnsi="Times New Roman"/>
          <w:i/>
        </w:rPr>
        <w:t>Căn cứ Luật Tổ chức chính quyền địa ph</w:t>
      </w:r>
      <w:r w:rsidRPr="00D030C2">
        <w:rPr>
          <w:rFonts w:ascii="Times New Roman" w:hAnsi="Times New Roman" w:hint="eastAsia"/>
          <w:i/>
        </w:rPr>
        <w:t>ươ</w:t>
      </w:r>
      <w:r w:rsidRPr="00D030C2">
        <w:rPr>
          <w:rFonts w:ascii="Times New Roman" w:hAnsi="Times New Roman"/>
          <w:i/>
        </w:rPr>
        <w:t>ng số 72/2025/QH15;</w:t>
      </w:r>
    </w:p>
    <w:p w14:paraId="7F45029D" w14:textId="77777777" w:rsidR="00D030C2" w:rsidRPr="00D030C2" w:rsidRDefault="00D030C2" w:rsidP="00DB0A8C">
      <w:pPr>
        <w:pStyle w:val="BodyTextIndent3"/>
        <w:spacing w:before="120"/>
        <w:ind w:firstLine="720"/>
        <w:rPr>
          <w:rFonts w:ascii="Times New Roman" w:hAnsi="Times New Roman"/>
          <w:i/>
        </w:rPr>
      </w:pPr>
      <w:r w:rsidRPr="00D030C2">
        <w:rPr>
          <w:rFonts w:ascii="Times New Roman" w:hAnsi="Times New Roman"/>
          <w:i/>
        </w:rPr>
        <w:t>Căn cứ Luật sửa đổi, bổ sung một số điều của Luật Ban hành văn bản quy phạm pháp luật số 87/2025/QH15;</w:t>
      </w:r>
    </w:p>
    <w:p w14:paraId="15824211" w14:textId="77777777" w:rsidR="00D030C2" w:rsidRPr="00D030C2" w:rsidRDefault="00D030C2" w:rsidP="00DB0A8C">
      <w:pPr>
        <w:pStyle w:val="BodyTextIndent3"/>
        <w:spacing w:before="120"/>
        <w:ind w:firstLine="720"/>
        <w:rPr>
          <w:rFonts w:ascii="Times New Roman" w:hAnsi="Times New Roman"/>
          <w:i/>
        </w:rPr>
      </w:pPr>
      <w:r w:rsidRPr="00D030C2">
        <w:rPr>
          <w:rFonts w:ascii="Times New Roman" w:hAnsi="Times New Roman"/>
          <w:i/>
        </w:rPr>
        <w:t>Căn cứ Luật Phí và lệ phí số 97/2015/QH13;</w:t>
      </w:r>
    </w:p>
    <w:p w14:paraId="412D318F" w14:textId="77777777" w:rsidR="00D030C2" w:rsidRPr="00D030C2" w:rsidRDefault="00D030C2" w:rsidP="00DB0A8C">
      <w:pPr>
        <w:pStyle w:val="BodyTextIndent3"/>
        <w:spacing w:before="120"/>
        <w:ind w:firstLine="720"/>
        <w:rPr>
          <w:rFonts w:ascii="Times New Roman" w:hAnsi="Times New Roman"/>
          <w:i/>
        </w:rPr>
      </w:pPr>
      <w:r w:rsidRPr="00D030C2">
        <w:rPr>
          <w:rFonts w:ascii="Times New Roman" w:hAnsi="Times New Roman"/>
          <w:i/>
        </w:rPr>
        <w:t>Căn cứ Luật Quản lý thuế số 38/2019/QH14;</w:t>
      </w:r>
    </w:p>
    <w:p w14:paraId="7DD31B4E" w14:textId="75F3D13C" w:rsidR="00D030C2" w:rsidRPr="00D030C2" w:rsidRDefault="00D030C2" w:rsidP="00DB0A8C">
      <w:pPr>
        <w:pStyle w:val="BodyTextIndent3"/>
        <w:spacing w:before="120"/>
        <w:ind w:firstLine="720"/>
        <w:rPr>
          <w:rFonts w:ascii="Times New Roman" w:hAnsi="Times New Roman"/>
          <w:i/>
        </w:rPr>
      </w:pPr>
      <w:r w:rsidRPr="00D030C2">
        <w:rPr>
          <w:rFonts w:ascii="Times New Roman" w:hAnsi="Times New Roman"/>
          <w:i/>
        </w:rPr>
        <w:t xml:space="preserve">Căn cứ Luật sửa đổi, bổ sung một số điều của Luật Chứng khoán, Luật </w:t>
      </w:r>
      <w:r w:rsidR="008C0EE2" w:rsidRPr="00D030C2">
        <w:rPr>
          <w:rFonts w:ascii="Times New Roman" w:hAnsi="Times New Roman"/>
          <w:i/>
        </w:rPr>
        <w:t>K</w:t>
      </w:r>
      <w:r w:rsidRPr="00D030C2">
        <w:rPr>
          <w:rFonts w:ascii="Times New Roman" w:hAnsi="Times New Roman"/>
          <w:i/>
        </w:rPr>
        <w:t>iểm toán, Luật Kiểm toán độc lập, Luật Ngân sách nhà n</w:t>
      </w:r>
      <w:r w:rsidRPr="00D030C2">
        <w:rPr>
          <w:rFonts w:ascii="Times New Roman" w:hAnsi="Times New Roman" w:hint="eastAsia"/>
          <w:i/>
        </w:rPr>
        <w:t>ư</w:t>
      </w:r>
      <w:r w:rsidRPr="00D030C2">
        <w:rPr>
          <w:rFonts w:ascii="Times New Roman" w:hAnsi="Times New Roman"/>
          <w:i/>
        </w:rPr>
        <w:t>ớc, Luật Quản lý, sử dụng tài sản công, Luật Quản lý thuế, Luật Thuế thu nhập cá nhân, Luật Dự trữ quốc gia, Luật Quản lý xử lý vi phạm hành chính số 56/2024/QH15;</w:t>
      </w:r>
    </w:p>
    <w:p w14:paraId="658CFE09" w14:textId="497E1739" w:rsidR="00D030C2" w:rsidRPr="00D030C2" w:rsidRDefault="00D030C2" w:rsidP="00DB0A8C">
      <w:pPr>
        <w:pStyle w:val="BodyTextIndent3"/>
        <w:spacing w:before="120"/>
        <w:ind w:firstLine="720"/>
        <w:rPr>
          <w:rFonts w:ascii="Times New Roman" w:hAnsi="Times New Roman"/>
          <w:i/>
        </w:rPr>
      </w:pPr>
      <w:r w:rsidRPr="00D030C2">
        <w:rPr>
          <w:rFonts w:ascii="Times New Roman" w:hAnsi="Times New Roman"/>
          <w:i/>
        </w:rPr>
        <w:t xml:space="preserve">Căn cứ Nghị định số 10/2022/NĐ-CP </w:t>
      </w:r>
      <w:r w:rsidR="0015022B">
        <w:rPr>
          <w:rFonts w:ascii="Times New Roman" w:hAnsi="Times New Roman"/>
          <w:i/>
        </w:rPr>
        <w:t>ngày 15 tháng 01 năm 2022</w:t>
      </w:r>
      <w:r w:rsidR="006E3A68">
        <w:rPr>
          <w:rFonts w:ascii="Times New Roman" w:hAnsi="Times New Roman"/>
          <w:i/>
        </w:rPr>
        <w:t xml:space="preserve"> của Chính phủ </w:t>
      </w:r>
      <w:r w:rsidRPr="00D030C2">
        <w:rPr>
          <w:rFonts w:ascii="Times New Roman" w:hAnsi="Times New Roman"/>
          <w:i/>
        </w:rPr>
        <w:t>quy định về lệ phí tr</w:t>
      </w:r>
      <w:r w:rsidRPr="00D030C2">
        <w:rPr>
          <w:rFonts w:ascii="Times New Roman" w:hAnsi="Times New Roman" w:hint="eastAsia"/>
          <w:i/>
        </w:rPr>
        <w:t>ư</w:t>
      </w:r>
      <w:r w:rsidRPr="00D030C2">
        <w:rPr>
          <w:rFonts w:ascii="Times New Roman" w:hAnsi="Times New Roman"/>
          <w:i/>
        </w:rPr>
        <w:t>ớc bạ;</w:t>
      </w:r>
    </w:p>
    <w:p w14:paraId="5F9D92E2" w14:textId="3B18E2FC" w:rsidR="00BC7C3C" w:rsidRDefault="00BC7C3C" w:rsidP="00DB0A8C">
      <w:pPr>
        <w:pStyle w:val="BodyTextIndent3"/>
        <w:spacing w:before="120"/>
        <w:ind w:firstLine="720"/>
        <w:rPr>
          <w:rFonts w:ascii="Times New Roman" w:hAnsi="Times New Roman"/>
          <w:i/>
        </w:rPr>
      </w:pPr>
      <w:r w:rsidRPr="00D030C2">
        <w:rPr>
          <w:rFonts w:ascii="Times New Roman" w:hAnsi="Times New Roman"/>
          <w:i/>
        </w:rPr>
        <w:t>Căn cứ Nghị định số 51/2025/NĐ-CP ngày 01 tháng 3 năm 2025 của Chính phủ sửa đổi, bổ sung một số Điều của Nghị định số 10/2022/NĐ-CP ngày 15 tháng 01 năm 2022 của Chính phủ quy định về lệ phí tr</w:t>
      </w:r>
      <w:r w:rsidRPr="00D030C2">
        <w:rPr>
          <w:rFonts w:ascii="Times New Roman" w:hAnsi="Times New Roman" w:hint="eastAsia"/>
          <w:i/>
        </w:rPr>
        <w:t>ư</w:t>
      </w:r>
      <w:r w:rsidRPr="00D030C2">
        <w:rPr>
          <w:rFonts w:ascii="Times New Roman" w:hAnsi="Times New Roman"/>
          <w:i/>
        </w:rPr>
        <w:t>ớc bạ;</w:t>
      </w:r>
    </w:p>
    <w:p w14:paraId="6CFA950E" w14:textId="7CABBEDB" w:rsidR="00D030C2" w:rsidRPr="00D030C2" w:rsidRDefault="00D030C2" w:rsidP="00DB0A8C">
      <w:pPr>
        <w:pStyle w:val="BodyTextIndent3"/>
        <w:spacing w:before="120"/>
        <w:ind w:firstLine="720"/>
        <w:rPr>
          <w:rFonts w:ascii="Times New Roman" w:hAnsi="Times New Roman"/>
          <w:i/>
        </w:rPr>
      </w:pPr>
      <w:r w:rsidRPr="00D030C2">
        <w:rPr>
          <w:rFonts w:ascii="Times New Roman" w:hAnsi="Times New Roman"/>
          <w:i/>
        </w:rPr>
        <w:t>Căn cứ Nghị định số 175/2025/NĐ-CP ngày 30 tháng 6 năm 2025 của Chính phủ sửa đổi, bổ sung một số điều của Nghị định số 10/2022/NĐ-CP ngày 15 tháng 01 năm 2022 của Chính phủ quy định về lệ phí tr</w:t>
      </w:r>
      <w:r w:rsidRPr="00D030C2">
        <w:rPr>
          <w:rFonts w:ascii="Times New Roman" w:hAnsi="Times New Roman" w:hint="eastAsia"/>
          <w:i/>
        </w:rPr>
        <w:t>ư</w:t>
      </w:r>
      <w:r w:rsidRPr="00D030C2">
        <w:rPr>
          <w:rFonts w:ascii="Times New Roman" w:hAnsi="Times New Roman"/>
          <w:i/>
        </w:rPr>
        <w:t>ớc bạ;</w:t>
      </w:r>
    </w:p>
    <w:p w14:paraId="6435289A" w14:textId="77777777" w:rsidR="00D030C2" w:rsidRPr="00D030C2" w:rsidRDefault="00D030C2" w:rsidP="00DB0A8C">
      <w:pPr>
        <w:pStyle w:val="BodyTextIndent3"/>
        <w:spacing w:before="120"/>
        <w:ind w:firstLine="720"/>
        <w:rPr>
          <w:rFonts w:ascii="Times New Roman" w:hAnsi="Times New Roman"/>
          <w:i/>
        </w:rPr>
      </w:pPr>
      <w:r w:rsidRPr="00D030C2">
        <w:rPr>
          <w:rFonts w:ascii="Times New Roman" w:hAnsi="Times New Roman"/>
          <w:i/>
        </w:rPr>
        <w:t>Căn cứ Thông t</w:t>
      </w:r>
      <w:r w:rsidRPr="00D030C2">
        <w:rPr>
          <w:rFonts w:ascii="Times New Roman" w:hAnsi="Times New Roman" w:hint="eastAsia"/>
          <w:i/>
        </w:rPr>
        <w:t>ư</w:t>
      </w:r>
      <w:r w:rsidRPr="00D030C2">
        <w:rPr>
          <w:rFonts w:ascii="Times New Roman" w:hAnsi="Times New Roman"/>
          <w:i/>
        </w:rPr>
        <w:t xml:space="preserve"> số 13/2022/TT-BTC ngày 28 tháng 02 năm 2022 của Bộ tr</w:t>
      </w:r>
      <w:r w:rsidRPr="00D030C2">
        <w:rPr>
          <w:rFonts w:ascii="Times New Roman" w:hAnsi="Times New Roman" w:hint="eastAsia"/>
          <w:i/>
        </w:rPr>
        <w:t>ư</w:t>
      </w:r>
      <w:r w:rsidRPr="00D030C2">
        <w:rPr>
          <w:rFonts w:ascii="Times New Roman" w:hAnsi="Times New Roman"/>
          <w:i/>
        </w:rPr>
        <w:t>ởng Bộ Tài chính quy định chi tiết một số điều của Nghị định số 10/2022/NĐ-CP ngày 15 tháng 01 năm 2022 của Chính phủ quy định về lệ phí tr</w:t>
      </w:r>
      <w:r w:rsidRPr="00D030C2">
        <w:rPr>
          <w:rFonts w:ascii="Times New Roman" w:hAnsi="Times New Roman" w:hint="eastAsia"/>
          <w:i/>
        </w:rPr>
        <w:t>ư</w:t>
      </w:r>
      <w:r w:rsidRPr="00D030C2">
        <w:rPr>
          <w:rFonts w:ascii="Times New Roman" w:hAnsi="Times New Roman"/>
          <w:i/>
        </w:rPr>
        <w:t>ớc bạ;</w:t>
      </w:r>
    </w:p>
    <w:p w14:paraId="66639926" w14:textId="77777777" w:rsidR="00D030C2" w:rsidRPr="00D030C2" w:rsidRDefault="00D030C2" w:rsidP="00DB0A8C">
      <w:pPr>
        <w:pStyle w:val="BodyTextIndent3"/>
        <w:spacing w:before="120"/>
        <w:ind w:firstLine="720"/>
        <w:rPr>
          <w:rFonts w:ascii="Times New Roman" w:hAnsi="Times New Roman"/>
          <w:i/>
        </w:rPr>
      </w:pPr>
      <w:r w:rsidRPr="00D030C2">
        <w:rPr>
          <w:rFonts w:ascii="Times New Roman" w:hAnsi="Times New Roman"/>
          <w:i/>
        </w:rPr>
        <w:t>Căn cứ Thông t</w:t>
      </w:r>
      <w:r w:rsidRPr="00D030C2">
        <w:rPr>
          <w:rFonts w:ascii="Times New Roman" w:hAnsi="Times New Roman" w:hint="eastAsia"/>
          <w:i/>
        </w:rPr>
        <w:t>ư</w:t>
      </w:r>
      <w:r w:rsidRPr="00D030C2">
        <w:rPr>
          <w:rFonts w:ascii="Times New Roman" w:hAnsi="Times New Roman"/>
          <w:i/>
        </w:rPr>
        <w:t xml:space="preserve"> số 67/2025/TT-BTC ngày 01 tháng 7 năm 2025 của Bộ tr</w:t>
      </w:r>
      <w:r w:rsidRPr="00D030C2">
        <w:rPr>
          <w:rFonts w:ascii="Times New Roman" w:hAnsi="Times New Roman" w:hint="eastAsia"/>
          <w:i/>
        </w:rPr>
        <w:t>ư</w:t>
      </w:r>
      <w:r w:rsidRPr="00D030C2">
        <w:rPr>
          <w:rFonts w:ascii="Times New Roman" w:hAnsi="Times New Roman"/>
          <w:i/>
        </w:rPr>
        <w:t>ởng Bộ Tài chính sửa đổi, bổ sung một số điều của Thông t</w:t>
      </w:r>
      <w:r w:rsidRPr="00D030C2">
        <w:rPr>
          <w:rFonts w:ascii="Times New Roman" w:hAnsi="Times New Roman" w:hint="eastAsia"/>
          <w:i/>
        </w:rPr>
        <w:t>ư</w:t>
      </w:r>
      <w:r w:rsidRPr="00D030C2">
        <w:rPr>
          <w:rFonts w:ascii="Times New Roman" w:hAnsi="Times New Roman"/>
          <w:i/>
        </w:rPr>
        <w:t xml:space="preserve"> số 13/2022/TT-BT ngày 28 tháng 02 năm 2022 của Bộ tr</w:t>
      </w:r>
      <w:r w:rsidRPr="00D030C2">
        <w:rPr>
          <w:rFonts w:ascii="Times New Roman" w:hAnsi="Times New Roman" w:hint="eastAsia"/>
          <w:i/>
        </w:rPr>
        <w:t>ư</w:t>
      </w:r>
      <w:r w:rsidRPr="00D030C2">
        <w:rPr>
          <w:rFonts w:ascii="Times New Roman" w:hAnsi="Times New Roman"/>
          <w:i/>
        </w:rPr>
        <w:t>ởng Bộ Tài chính quy định chi tiết một số điều của Nghị định số 10/2022/NĐ-CP ngày 15 tháng 01 năm 2022 của Chính phủ quy định về lệ phí tr</w:t>
      </w:r>
      <w:r w:rsidRPr="00D030C2">
        <w:rPr>
          <w:rFonts w:ascii="Times New Roman" w:hAnsi="Times New Roman" w:hint="eastAsia"/>
          <w:i/>
        </w:rPr>
        <w:t>ư</w:t>
      </w:r>
      <w:r w:rsidRPr="00D030C2">
        <w:rPr>
          <w:rFonts w:ascii="Times New Roman" w:hAnsi="Times New Roman"/>
          <w:i/>
        </w:rPr>
        <w:t>ớc bạ;</w:t>
      </w:r>
    </w:p>
    <w:p w14:paraId="15F734A7" w14:textId="2C27D5FC" w:rsidR="00D030C2" w:rsidRPr="00D030C2" w:rsidRDefault="00D030C2" w:rsidP="00DB0A8C">
      <w:pPr>
        <w:pStyle w:val="BodyTextIndent3"/>
        <w:spacing w:before="120"/>
        <w:ind w:firstLine="720"/>
        <w:rPr>
          <w:rFonts w:ascii="Times New Roman" w:hAnsi="Times New Roman"/>
          <w:i/>
        </w:rPr>
      </w:pPr>
      <w:r w:rsidRPr="00D030C2">
        <w:rPr>
          <w:rFonts w:ascii="Times New Roman" w:hAnsi="Times New Roman"/>
          <w:i/>
        </w:rPr>
        <w:t xml:space="preserve">Theo đề nghị của Giám đốc Sở Tài chính tại Tờ trình số </w:t>
      </w:r>
      <w:r w:rsidR="006F5BF2">
        <w:rPr>
          <w:rFonts w:ascii="Times New Roman" w:hAnsi="Times New Roman"/>
          <w:i/>
        </w:rPr>
        <w:t>234</w:t>
      </w:r>
      <w:r w:rsidRPr="00D030C2">
        <w:rPr>
          <w:rFonts w:ascii="Times New Roman" w:hAnsi="Times New Roman"/>
          <w:i/>
        </w:rPr>
        <w:t xml:space="preserve">/TTr-STC ngày </w:t>
      </w:r>
      <w:r w:rsidR="006F5BF2">
        <w:rPr>
          <w:rFonts w:ascii="Times New Roman" w:hAnsi="Times New Roman"/>
          <w:i/>
        </w:rPr>
        <w:t>26</w:t>
      </w:r>
      <w:r w:rsidRPr="00D030C2">
        <w:rPr>
          <w:rFonts w:ascii="Times New Roman" w:hAnsi="Times New Roman"/>
          <w:i/>
        </w:rPr>
        <w:t xml:space="preserve"> tháng </w:t>
      </w:r>
      <w:r w:rsidR="006F5BF2">
        <w:rPr>
          <w:rFonts w:ascii="Times New Roman" w:hAnsi="Times New Roman"/>
          <w:i/>
        </w:rPr>
        <w:t>3</w:t>
      </w:r>
      <w:r w:rsidRPr="00D030C2">
        <w:rPr>
          <w:rFonts w:ascii="Times New Roman" w:hAnsi="Times New Roman"/>
          <w:i/>
        </w:rPr>
        <w:t xml:space="preserve"> năm 2026</w:t>
      </w:r>
      <w:r w:rsidR="006B10EB">
        <w:rPr>
          <w:rFonts w:ascii="Times New Roman" w:hAnsi="Times New Roman"/>
          <w:i/>
        </w:rPr>
        <w:t xml:space="preserve"> và Báo cáo tổng hợp, tiếp thu ý kiến thành viên Ủy ban nhân dân tỉnh tại Báo cáo số 244/BC-STC ngày 06</w:t>
      </w:r>
      <w:r w:rsidR="00762590">
        <w:rPr>
          <w:rFonts w:ascii="Times New Roman" w:hAnsi="Times New Roman"/>
          <w:i/>
        </w:rPr>
        <w:t xml:space="preserve"> tháng </w:t>
      </w:r>
      <w:r w:rsidR="006B10EB">
        <w:rPr>
          <w:rFonts w:ascii="Times New Roman" w:hAnsi="Times New Roman"/>
          <w:i/>
        </w:rPr>
        <w:t>4</w:t>
      </w:r>
      <w:r w:rsidR="00762590">
        <w:rPr>
          <w:rFonts w:ascii="Times New Roman" w:hAnsi="Times New Roman"/>
          <w:i/>
        </w:rPr>
        <w:t xml:space="preserve"> năm </w:t>
      </w:r>
      <w:r w:rsidR="006B10EB">
        <w:rPr>
          <w:rFonts w:ascii="Times New Roman" w:hAnsi="Times New Roman"/>
          <w:i/>
        </w:rPr>
        <w:t>2026 của Sở Tài chính.</w:t>
      </w:r>
    </w:p>
    <w:p w14:paraId="35F3F150" w14:textId="4512831B" w:rsidR="008C0EE2" w:rsidRPr="00D70865" w:rsidRDefault="00D030C2" w:rsidP="00DB0A8C">
      <w:pPr>
        <w:pStyle w:val="BodyTextIndent3"/>
        <w:spacing w:before="120"/>
        <w:ind w:firstLine="720"/>
        <w:rPr>
          <w:rFonts w:ascii="Times New Roman" w:hAnsi="Times New Roman"/>
          <w:iCs/>
          <w:lang w:val="pt-BR"/>
        </w:rPr>
      </w:pPr>
      <w:r w:rsidRPr="00D030C2">
        <w:rPr>
          <w:rFonts w:ascii="Times New Roman" w:hAnsi="Times New Roman"/>
          <w:i/>
        </w:rPr>
        <w:t>Ủy ban nhân dân ban hành Quyết định Ban hành Bảng giá tính lệ phí tr</w:t>
      </w:r>
      <w:r w:rsidRPr="00D030C2">
        <w:rPr>
          <w:rFonts w:ascii="Times New Roman" w:hAnsi="Times New Roman" w:hint="eastAsia"/>
          <w:i/>
        </w:rPr>
        <w:t>ư</w:t>
      </w:r>
      <w:r w:rsidRPr="00D030C2">
        <w:rPr>
          <w:rFonts w:ascii="Times New Roman" w:hAnsi="Times New Roman"/>
          <w:i/>
        </w:rPr>
        <w:t>ớc bạ đối với ô tô, xe máy trên địa bàn tỉnh Cà Mau.</w:t>
      </w:r>
    </w:p>
    <w:p w14:paraId="0B3A39EE" w14:textId="58CDF869" w:rsidR="00C662BF" w:rsidRDefault="00000F8B" w:rsidP="008C0EE2">
      <w:pPr>
        <w:pStyle w:val="BodyTextIndent3"/>
        <w:ind w:firstLine="0"/>
        <w:jc w:val="center"/>
        <w:rPr>
          <w:rFonts w:ascii="Times New Roman" w:hAnsi="Times New Roman"/>
          <w:b/>
          <w:bCs/>
          <w:szCs w:val="28"/>
          <w:lang w:val="pt-BR"/>
        </w:rPr>
      </w:pPr>
      <w:r w:rsidRPr="000F5060">
        <w:rPr>
          <w:rFonts w:ascii="Times New Roman" w:hAnsi="Times New Roman"/>
          <w:b/>
          <w:bCs/>
          <w:szCs w:val="28"/>
          <w:lang w:val="pt-BR"/>
        </w:rPr>
        <w:lastRenderedPageBreak/>
        <w:t>QUYẾT ĐỊNH:</w:t>
      </w:r>
    </w:p>
    <w:p w14:paraId="70BFC12A" w14:textId="77777777" w:rsidR="008C0EE2" w:rsidRPr="0090269B" w:rsidRDefault="008C0EE2" w:rsidP="008C0EE2">
      <w:pPr>
        <w:pStyle w:val="BodyTextIndent3"/>
        <w:ind w:firstLine="0"/>
        <w:jc w:val="center"/>
        <w:rPr>
          <w:rFonts w:ascii="Times New Roman" w:hAnsi="Times New Roman"/>
          <w:i/>
          <w:sz w:val="24"/>
          <w:szCs w:val="28"/>
          <w:lang w:val="pt-BR"/>
        </w:rPr>
      </w:pPr>
      <w:bookmarkStart w:id="0" w:name="_GoBack"/>
      <w:bookmarkEnd w:id="0"/>
    </w:p>
    <w:p w14:paraId="29209A82" w14:textId="77777777" w:rsidR="00D030C2" w:rsidRPr="0069585B" w:rsidRDefault="00D030C2" w:rsidP="00DB0A8C">
      <w:pPr>
        <w:tabs>
          <w:tab w:val="right" w:leader="dot" w:pos="7920"/>
        </w:tabs>
        <w:spacing w:before="240"/>
        <w:ind w:firstLine="709"/>
        <w:jc w:val="both"/>
        <w:rPr>
          <w:rFonts w:ascii="Times New Roman" w:hAnsi="Times New Roman"/>
          <w:i/>
          <w:color w:val="222222"/>
          <w:sz w:val="28"/>
          <w:szCs w:val="28"/>
          <w:shd w:val="clear" w:color="auto" w:fill="FFFFFF"/>
        </w:rPr>
      </w:pPr>
      <w:r w:rsidRPr="0069585B">
        <w:rPr>
          <w:rFonts w:ascii="Times New Roman" w:hAnsi="Times New Roman"/>
          <w:b/>
          <w:bCs/>
          <w:sz w:val="28"/>
          <w:szCs w:val="28"/>
        </w:rPr>
        <w:t>Điều 1</w:t>
      </w:r>
      <w:bookmarkStart w:id="1" w:name="_Hlk218950675"/>
      <w:r w:rsidRPr="0069585B">
        <w:rPr>
          <w:rFonts w:ascii="Times New Roman" w:hAnsi="Times New Roman"/>
          <w:b/>
          <w:bCs/>
          <w:sz w:val="28"/>
          <w:szCs w:val="28"/>
        </w:rPr>
        <w:t xml:space="preserve">. </w:t>
      </w:r>
      <w:r w:rsidRPr="0069585B">
        <w:rPr>
          <w:rFonts w:ascii="Times New Roman" w:hAnsi="Times New Roman"/>
          <w:bCs/>
          <w:sz w:val="28"/>
          <w:szCs w:val="28"/>
        </w:rPr>
        <w:t>Ban hành kèm theo Quyết định này Bảng giá tính lệ phí trước bạ đối với ô tô, xe máy trên địa bàn tỉnh Cà Mau</w:t>
      </w:r>
      <w:bookmarkEnd w:id="1"/>
      <w:r>
        <w:rPr>
          <w:rFonts w:ascii="Times New Roman" w:hAnsi="Times New Roman"/>
          <w:bCs/>
          <w:sz w:val="28"/>
          <w:szCs w:val="28"/>
        </w:rPr>
        <w:t>.</w:t>
      </w:r>
    </w:p>
    <w:p w14:paraId="62D446EA" w14:textId="134EE07B" w:rsidR="00D030C2" w:rsidRPr="003F0181" w:rsidRDefault="00D030C2" w:rsidP="00DB0A8C">
      <w:pPr>
        <w:spacing w:before="240"/>
        <w:ind w:firstLine="709"/>
        <w:jc w:val="both"/>
        <w:rPr>
          <w:rFonts w:ascii="Times New Roman" w:hAnsi="Times New Roman"/>
          <w:bCs/>
          <w:sz w:val="28"/>
          <w:szCs w:val="28"/>
        </w:rPr>
      </w:pPr>
      <w:r w:rsidRPr="00F432E3">
        <w:rPr>
          <w:rFonts w:ascii="Times New Roman" w:hAnsi="Times New Roman"/>
          <w:b/>
          <w:bCs/>
          <w:sz w:val="28"/>
          <w:szCs w:val="28"/>
        </w:rPr>
        <w:t xml:space="preserve">Điều </w:t>
      </w:r>
      <w:r>
        <w:rPr>
          <w:rFonts w:ascii="Times New Roman" w:hAnsi="Times New Roman"/>
          <w:b/>
          <w:bCs/>
          <w:sz w:val="28"/>
          <w:szCs w:val="28"/>
        </w:rPr>
        <w:t>2.</w:t>
      </w:r>
      <w:r w:rsidRPr="00F432E3">
        <w:rPr>
          <w:rFonts w:ascii="Times New Roman" w:hAnsi="Times New Roman"/>
          <w:b/>
          <w:bCs/>
          <w:sz w:val="28"/>
          <w:szCs w:val="28"/>
        </w:rPr>
        <w:t xml:space="preserve"> </w:t>
      </w:r>
      <w:r w:rsidRPr="003F0181">
        <w:rPr>
          <w:rFonts w:ascii="Times New Roman" w:hAnsi="Times New Roman"/>
          <w:bCs/>
          <w:sz w:val="28"/>
          <w:szCs w:val="28"/>
        </w:rPr>
        <w:t xml:space="preserve">Quyết định này có hiệu lực thi hành kể từ ngày </w:t>
      </w:r>
      <w:r w:rsidR="0036475B">
        <w:rPr>
          <w:rFonts w:ascii="Times New Roman" w:hAnsi="Times New Roman"/>
          <w:bCs/>
          <w:sz w:val="28"/>
          <w:szCs w:val="28"/>
        </w:rPr>
        <w:t>18</w:t>
      </w:r>
      <w:r w:rsidRPr="003F0181">
        <w:rPr>
          <w:rFonts w:ascii="Times New Roman" w:hAnsi="Times New Roman"/>
          <w:bCs/>
          <w:sz w:val="28"/>
          <w:szCs w:val="28"/>
        </w:rPr>
        <w:t xml:space="preserve"> tháng 4 năm 2026.</w:t>
      </w:r>
    </w:p>
    <w:p w14:paraId="04B1691C" w14:textId="54C019B3" w:rsidR="00D030C2" w:rsidRPr="0043358F" w:rsidRDefault="00D030C2" w:rsidP="00DB0A8C">
      <w:pPr>
        <w:spacing w:before="240"/>
        <w:ind w:firstLine="709"/>
        <w:jc w:val="both"/>
        <w:rPr>
          <w:rStyle w:val="fontstyle21"/>
        </w:rPr>
      </w:pPr>
      <w:r w:rsidRPr="003F0181">
        <w:rPr>
          <w:rFonts w:ascii="Times New Roman" w:hAnsi="Times New Roman"/>
          <w:b/>
          <w:bCs/>
          <w:sz w:val="28"/>
          <w:szCs w:val="28"/>
        </w:rPr>
        <w:t xml:space="preserve">Điều 3. </w:t>
      </w:r>
      <w:r w:rsidRPr="003B1A3E">
        <w:rPr>
          <w:rStyle w:val="fontstyle21"/>
        </w:rPr>
        <w:t xml:space="preserve">Chánh Văn phòng Ủy ban nhân dân tỉnh; </w:t>
      </w:r>
      <w:r w:rsidR="00E53ABE">
        <w:rPr>
          <w:rStyle w:val="fontstyle21"/>
        </w:rPr>
        <w:t xml:space="preserve">Trưởng Thuế tỉnh Cà Mau; </w:t>
      </w:r>
      <w:r w:rsidRPr="003B1A3E">
        <w:rPr>
          <w:rStyle w:val="fontstyle21"/>
        </w:rPr>
        <w:t xml:space="preserve">Giám đốc Sở Tài chính; Thủ trưởng các sở, ban, ngành tỉnh; Chủ tịch Ủy ban nhân dân các </w:t>
      </w:r>
      <w:r>
        <w:rPr>
          <w:rStyle w:val="fontstyle21"/>
        </w:rPr>
        <w:t xml:space="preserve">xã, phường </w:t>
      </w:r>
      <w:r w:rsidRPr="003B1A3E">
        <w:rPr>
          <w:rStyle w:val="fontstyle21"/>
        </w:rPr>
        <w:t>và các tổ chức, cá nhân có liên quan chịu trách nhiệm thi hành Quyết định này.</w:t>
      </w:r>
    </w:p>
    <w:p w14:paraId="1A0A38CE" w14:textId="77777777" w:rsidR="00C662BF" w:rsidRPr="00134838" w:rsidRDefault="00000F8B">
      <w:pPr>
        <w:tabs>
          <w:tab w:val="left" w:pos="550"/>
        </w:tabs>
        <w:spacing w:before="80" w:after="80"/>
        <w:ind w:left="144" w:right="144" w:firstLine="547"/>
        <w:jc w:val="both"/>
        <w:rPr>
          <w:rFonts w:ascii="Times New Roman" w:hAnsi="Times New Roman"/>
          <w:sz w:val="54"/>
          <w:szCs w:val="28"/>
          <w:lang w:val="pt-BR"/>
        </w:rPr>
      </w:pPr>
      <w:r w:rsidRPr="000F5060">
        <w:rPr>
          <w:rFonts w:ascii="Times New Roman" w:hAnsi="Times New Roman"/>
          <w:sz w:val="28"/>
          <w:szCs w:val="28"/>
          <w:lang w:val="pt-BR"/>
        </w:rPr>
        <w:t xml:space="preserve">     </w:t>
      </w:r>
    </w:p>
    <w:tbl>
      <w:tblPr>
        <w:tblW w:w="9440" w:type="dxa"/>
        <w:jc w:val="center"/>
        <w:tblLook w:val="04A0" w:firstRow="1" w:lastRow="0" w:firstColumn="1" w:lastColumn="0" w:noHBand="0" w:noVBand="1"/>
      </w:tblPr>
      <w:tblGrid>
        <w:gridCol w:w="4550"/>
        <w:gridCol w:w="4890"/>
      </w:tblGrid>
      <w:tr w:rsidR="0029609D" w:rsidRPr="000F5060" w14:paraId="2622E699" w14:textId="77777777" w:rsidTr="00D70865">
        <w:trPr>
          <w:jc w:val="center"/>
        </w:trPr>
        <w:tc>
          <w:tcPr>
            <w:tcW w:w="4550" w:type="dxa"/>
          </w:tcPr>
          <w:p w14:paraId="1531FE05" w14:textId="77777777" w:rsidR="00C662BF" w:rsidRPr="000F5060" w:rsidRDefault="00000F8B" w:rsidP="00D70865">
            <w:pPr>
              <w:pStyle w:val="Heading6"/>
              <w:ind w:left="-102" w:firstLine="0"/>
              <w:rPr>
                <w:sz w:val="28"/>
                <w:szCs w:val="28"/>
                <w:lang w:val="pt-BR"/>
              </w:rPr>
            </w:pPr>
            <w:r w:rsidRPr="000F5060">
              <w:rPr>
                <w:i/>
                <w:lang w:val="pt-BR"/>
              </w:rPr>
              <w:t>Nơi nhận:</w:t>
            </w:r>
            <w:r w:rsidRPr="000F5060">
              <w:rPr>
                <w:lang w:val="pt-BR"/>
              </w:rPr>
              <w:tab/>
            </w:r>
            <w:r w:rsidRPr="000F5060">
              <w:rPr>
                <w:lang w:val="pt-BR"/>
              </w:rPr>
              <w:tab/>
            </w:r>
            <w:r w:rsidRPr="000F5060">
              <w:rPr>
                <w:lang w:val="pt-BR"/>
              </w:rPr>
              <w:tab/>
            </w:r>
            <w:r w:rsidRPr="000F5060">
              <w:rPr>
                <w:lang w:val="pt-BR"/>
              </w:rPr>
              <w:tab/>
            </w:r>
            <w:r w:rsidRPr="000F5060">
              <w:rPr>
                <w:lang w:val="pt-BR"/>
              </w:rPr>
              <w:tab/>
              <w:t xml:space="preserve">        </w:t>
            </w:r>
          </w:p>
          <w:p w14:paraId="55EF53B5" w14:textId="77777777" w:rsidR="00714EAE" w:rsidRPr="00714EAE" w:rsidRDefault="00714EAE" w:rsidP="00D70865">
            <w:pPr>
              <w:ind w:left="-102"/>
              <w:rPr>
                <w:rFonts w:ascii="Times New Roman" w:hAnsi="Times New Roman"/>
                <w:sz w:val="22"/>
                <w:szCs w:val="22"/>
                <w:lang w:val="pt-BR"/>
              </w:rPr>
            </w:pPr>
            <w:r w:rsidRPr="00714EAE">
              <w:rPr>
                <w:rFonts w:ascii="Times New Roman" w:hAnsi="Times New Roman"/>
                <w:sz w:val="22"/>
                <w:szCs w:val="22"/>
                <w:lang w:val="pt-BR"/>
              </w:rPr>
              <w:t>- Nh</w:t>
            </w:r>
            <w:r w:rsidRPr="00714EAE">
              <w:rPr>
                <w:rFonts w:ascii="Times New Roman" w:hAnsi="Times New Roman" w:hint="eastAsia"/>
                <w:sz w:val="22"/>
                <w:szCs w:val="22"/>
                <w:lang w:val="pt-BR"/>
              </w:rPr>
              <w:t>ư</w:t>
            </w:r>
            <w:r w:rsidRPr="00714EAE">
              <w:rPr>
                <w:rFonts w:ascii="Times New Roman" w:hAnsi="Times New Roman"/>
                <w:sz w:val="22"/>
                <w:szCs w:val="22"/>
                <w:lang w:val="pt-BR"/>
              </w:rPr>
              <w:t xml:space="preserve"> Điều 3;</w:t>
            </w:r>
          </w:p>
          <w:p w14:paraId="72F2A5B8" w14:textId="637CA705" w:rsidR="00714EAE" w:rsidRDefault="00714EAE" w:rsidP="00D70865">
            <w:pPr>
              <w:ind w:left="-102"/>
              <w:rPr>
                <w:rFonts w:ascii="Times New Roman" w:hAnsi="Times New Roman"/>
                <w:sz w:val="22"/>
                <w:szCs w:val="22"/>
                <w:lang w:val="pt-BR"/>
              </w:rPr>
            </w:pPr>
            <w:r w:rsidRPr="00714EAE">
              <w:rPr>
                <w:rFonts w:ascii="Times New Roman" w:hAnsi="Times New Roman"/>
                <w:sz w:val="22"/>
                <w:szCs w:val="22"/>
                <w:lang w:val="pt-BR"/>
              </w:rPr>
              <w:t>- Văn phòng Chính phủ</w:t>
            </w:r>
            <w:r w:rsidR="001D0280">
              <w:rPr>
                <w:rFonts w:ascii="Times New Roman" w:hAnsi="Times New Roman"/>
                <w:sz w:val="22"/>
                <w:szCs w:val="22"/>
                <w:lang w:val="pt-BR"/>
              </w:rPr>
              <w:t xml:space="preserve"> (báo cáo)</w:t>
            </w:r>
            <w:r w:rsidRPr="00714EAE">
              <w:rPr>
                <w:rFonts w:ascii="Times New Roman" w:hAnsi="Times New Roman"/>
                <w:sz w:val="22"/>
                <w:szCs w:val="22"/>
                <w:lang w:val="pt-BR"/>
              </w:rPr>
              <w:t>;</w:t>
            </w:r>
          </w:p>
          <w:p w14:paraId="01E769B1" w14:textId="5779B3C6" w:rsidR="00714EAE" w:rsidRPr="00714EAE" w:rsidRDefault="00714EAE" w:rsidP="00D70865">
            <w:pPr>
              <w:ind w:left="-102"/>
              <w:rPr>
                <w:rFonts w:ascii="Times New Roman" w:hAnsi="Times New Roman"/>
                <w:sz w:val="22"/>
                <w:szCs w:val="22"/>
                <w:lang w:val="pt-BR"/>
              </w:rPr>
            </w:pPr>
            <w:r w:rsidRPr="00714EAE">
              <w:rPr>
                <w:rFonts w:ascii="Times New Roman" w:hAnsi="Times New Roman"/>
                <w:sz w:val="22"/>
                <w:szCs w:val="22"/>
                <w:lang w:val="pt-BR"/>
              </w:rPr>
              <w:t>- Vụ pháp chế - Bộ Tài chính;</w:t>
            </w:r>
          </w:p>
          <w:p w14:paraId="25CE5650" w14:textId="77777777" w:rsidR="00714EAE" w:rsidRPr="00714EAE" w:rsidRDefault="00714EAE" w:rsidP="00D70865">
            <w:pPr>
              <w:ind w:left="-102"/>
              <w:rPr>
                <w:rFonts w:ascii="Times New Roman" w:hAnsi="Times New Roman"/>
                <w:sz w:val="22"/>
                <w:szCs w:val="22"/>
                <w:lang w:val="pt-BR"/>
              </w:rPr>
            </w:pPr>
            <w:r w:rsidRPr="00714EAE">
              <w:rPr>
                <w:rFonts w:ascii="Times New Roman" w:hAnsi="Times New Roman"/>
                <w:sz w:val="22"/>
                <w:szCs w:val="22"/>
                <w:lang w:val="pt-BR"/>
              </w:rPr>
              <w:t>- Cục KTVB&amp;TCTHPL, Bộ T</w:t>
            </w:r>
            <w:r w:rsidRPr="00714EAE">
              <w:rPr>
                <w:rFonts w:ascii="Times New Roman" w:hAnsi="Times New Roman" w:hint="eastAsia"/>
                <w:sz w:val="22"/>
                <w:szCs w:val="22"/>
                <w:lang w:val="pt-BR"/>
              </w:rPr>
              <w:t>ư</w:t>
            </w:r>
            <w:r w:rsidRPr="00714EAE">
              <w:rPr>
                <w:rFonts w:ascii="Times New Roman" w:hAnsi="Times New Roman"/>
                <w:sz w:val="22"/>
                <w:szCs w:val="22"/>
                <w:lang w:val="pt-BR"/>
              </w:rPr>
              <w:t xml:space="preserve"> pháp;</w:t>
            </w:r>
          </w:p>
          <w:p w14:paraId="77D1F894" w14:textId="77777777" w:rsidR="00714EAE" w:rsidRPr="00714EAE" w:rsidRDefault="00714EAE" w:rsidP="00D70865">
            <w:pPr>
              <w:ind w:left="-102"/>
              <w:rPr>
                <w:rFonts w:ascii="Times New Roman" w:hAnsi="Times New Roman"/>
                <w:sz w:val="22"/>
                <w:szCs w:val="22"/>
                <w:lang w:val="pt-BR"/>
              </w:rPr>
            </w:pPr>
            <w:r w:rsidRPr="00714EAE">
              <w:rPr>
                <w:rFonts w:ascii="Times New Roman" w:hAnsi="Times New Roman"/>
                <w:sz w:val="22"/>
                <w:szCs w:val="22"/>
                <w:lang w:val="pt-BR"/>
              </w:rPr>
              <w:t>- Th</w:t>
            </w:r>
            <w:r w:rsidRPr="00714EAE">
              <w:rPr>
                <w:rFonts w:ascii="Times New Roman" w:hAnsi="Times New Roman" w:hint="eastAsia"/>
                <w:sz w:val="22"/>
                <w:szCs w:val="22"/>
                <w:lang w:val="pt-BR"/>
              </w:rPr>
              <w:t>ư</w:t>
            </w:r>
            <w:r w:rsidRPr="00714EAE">
              <w:rPr>
                <w:rFonts w:ascii="Times New Roman" w:hAnsi="Times New Roman"/>
                <w:sz w:val="22"/>
                <w:szCs w:val="22"/>
                <w:lang w:val="pt-BR"/>
              </w:rPr>
              <w:t>ờng trực Tỉnh ủy (báo cáo);</w:t>
            </w:r>
          </w:p>
          <w:p w14:paraId="4D3A3B7A" w14:textId="0DFD7028" w:rsidR="00714EAE" w:rsidRPr="00714EAE" w:rsidRDefault="00714EAE" w:rsidP="00D70865">
            <w:pPr>
              <w:ind w:left="-102"/>
              <w:rPr>
                <w:rFonts w:ascii="Times New Roman" w:hAnsi="Times New Roman"/>
                <w:sz w:val="22"/>
                <w:szCs w:val="22"/>
                <w:lang w:val="pt-BR"/>
              </w:rPr>
            </w:pPr>
            <w:r w:rsidRPr="00052287">
              <w:rPr>
                <w:rFonts w:ascii="Times New Roman" w:hAnsi="Times New Roman"/>
                <w:sz w:val="22"/>
                <w:szCs w:val="22"/>
                <w:lang w:val="pt-BR"/>
              </w:rPr>
              <w:t xml:space="preserve">- Thường trực </w:t>
            </w:r>
            <w:r w:rsidR="00E01937">
              <w:rPr>
                <w:rFonts w:ascii="Times New Roman" w:hAnsi="Times New Roman"/>
                <w:sz w:val="22"/>
                <w:szCs w:val="22"/>
                <w:lang w:val="pt-BR"/>
              </w:rPr>
              <w:t>H</w:t>
            </w:r>
            <w:r w:rsidR="00D613BF">
              <w:rPr>
                <w:rFonts w:ascii="Times New Roman" w:hAnsi="Times New Roman"/>
                <w:sz w:val="22"/>
                <w:szCs w:val="22"/>
                <w:lang w:val="pt-BR"/>
              </w:rPr>
              <w:t>ĐND</w:t>
            </w:r>
            <w:r w:rsidRPr="00052287">
              <w:rPr>
                <w:rFonts w:ascii="Times New Roman" w:hAnsi="Times New Roman"/>
                <w:sz w:val="22"/>
                <w:szCs w:val="22"/>
                <w:lang w:val="pt-BR"/>
              </w:rPr>
              <w:t xml:space="preserve"> tỉnh</w:t>
            </w:r>
            <w:r w:rsidR="00052287" w:rsidRPr="00052287">
              <w:rPr>
                <w:rFonts w:ascii="Times New Roman" w:hAnsi="Times New Roman"/>
                <w:sz w:val="22"/>
                <w:szCs w:val="22"/>
                <w:lang w:val="pt-BR"/>
              </w:rPr>
              <w:t xml:space="preserve"> (báo cáo)</w:t>
            </w:r>
            <w:r w:rsidRPr="00714EAE">
              <w:rPr>
                <w:rFonts w:ascii="Times New Roman" w:hAnsi="Times New Roman"/>
                <w:sz w:val="22"/>
                <w:szCs w:val="22"/>
                <w:lang w:val="pt-BR"/>
              </w:rPr>
              <w:t>;</w:t>
            </w:r>
          </w:p>
          <w:p w14:paraId="4E089EF2" w14:textId="0CD40E36" w:rsidR="00714EAE" w:rsidRPr="00714EAE" w:rsidRDefault="00714EAE" w:rsidP="00D70865">
            <w:pPr>
              <w:ind w:left="-102"/>
              <w:rPr>
                <w:rFonts w:ascii="Times New Roman" w:hAnsi="Times New Roman"/>
                <w:sz w:val="22"/>
                <w:szCs w:val="22"/>
                <w:lang w:val="pt-BR"/>
              </w:rPr>
            </w:pPr>
            <w:r w:rsidRPr="00714EAE">
              <w:rPr>
                <w:rFonts w:ascii="Times New Roman" w:hAnsi="Times New Roman"/>
                <w:sz w:val="22"/>
                <w:szCs w:val="22"/>
                <w:lang w:val="pt-BR"/>
              </w:rPr>
              <w:t xml:space="preserve">- </w:t>
            </w:r>
            <w:r w:rsidR="001D0280">
              <w:rPr>
                <w:rFonts w:ascii="Times New Roman" w:hAnsi="Times New Roman"/>
                <w:sz w:val="22"/>
                <w:szCs w:val="22"/>
                <w:lang w:val="pt-BR"/>
              </w:rPr>
              <w:t>CT</w:t>
            </w:r>
            <w:r w:rsidRPr="00714EAE">
              <w:rPr>
                <w:rFonts w:ascii="Times New Roman" w:hAnsi="Times New Roman"/>
                <w:sz w:val="22"/>
                <w:szCs w:val="22"/>
                <w:lang w:val="pt-BR"/>
              </w:rPr>
              <w:t>, các PCT UBND tỉnh;</w:t>
            </w:r>
          </w:p>
          <w:p w14:paraId="4AECE6F2" w14:textId="561C87EE" w:rsidR="00714EAE" w:rsidRDefault="00714EAE" w:rsidP="00D70865">
            <w:pPr>
              <w:ind w:left="-102"/>
              <w:rPr>
                <w:rFonts w:ascii="Times New Roman" w:hAnsi="Times New Roman"/>
                <w:sz w:val="22"/>
                <w:szCs w:val="22"/>
                <w:lang w:val="pt-BR"/>
              </w:rPr>
            </w:pPr>
            <w:r w:rsidRPr="00714EAE">
              <w:rPr>
                <w:rFonts w:ascii="Times New Roman" w:hAnsi="Times New Roman"/>
                <w:sz w:val="22"/>
                <w:szCs w:val="22"/>
                <w:lang w:val="pt-BR"/>
              </w:rPr>
              <w:t xml:space="preserve">- </w:t>
            </w:r>
            <w:r w:rsidR="00D246EF">
              <w:rPr>
                <w:rFonts w:ascii="Times New Roman" w:hAnsi="Times New Roman"/>
                <w:sz w:val="22"/>
                <w:szCs w:val="22"/>
                <w:lang w:val="pt-BR"/>
              </w:rPr>
              <w:t>Sở Tài chính</w:t>
            </w:r>
            <w:r w:rsidR="00C75B16">
              <w:rPr>
                <w:rFonts w:ascii="Times New Roman" w:hAnsi="Times New Roman"/>
                <w:sz w:val="22"/>
                <w:szCs w:val="22"/>
                <w:lang w:val="pt-BR"/>
              </w:rPr>
              <w:t>;</w:t>
            </w:r>
          </w:p>
          <w:p w14:paraId="1594E0CF" w14:textId="088973C2" w:rsidR="00D246EF" w:rsidRPr="00714EAE" w:rsidRDefault="00D246EF" w:rsidP="00D70865">
            <w:pPr>
              <w:ind w:left="-102"/>
              <w:rPr>
                <w:rFonts w:ascii="Times New Roman" w:hAnsi="Times New Roman"/>
                <w:sz w:val="22"/>
                <w:szCs w:val="22"/>
                <w:lang w:val="pt-BR"/>
              </w:rPr>
            </w:pPr>
            <w:r>
              <w:rPr>
                <w:rFonts w:ascii="Times New Roman" w:hAnsi="Times New Roman"/>
                <w:sz w:val="22"/>
                <w:szCs w:val="22"/>
                <w:lang w:val="pt-BR"/>
              </w:rPr>
              <w:t>- Sở Tư pháp;</w:t>
            </w:r>
          </w:p>
          <w:p w14:paraId="7D64BEB5" w14:textId="49725D33" w:rsidR="00714EAE" w:rsidRPr="00714EAE" w:rsidRDefault="00714EAE" w:rsidP="00D70865">
            <w:pPr>
              <w:ind w:left="-102"/>
              <w:rPr>
                <w:rFonts w:ascii="Times New Roman" w:hAnsi="Times New Roman"/>
                <w:sz w:val="22"/>
                <w:szCs w:val="22"/>
                <w:lang w:val="pt-BR"/>
              </w:rPr>
            </w:pPr>
            <w:r w:rsidRPr="00714EAE">
              <w:rPr>
                <w:rFonts w:ascii="Times New Roman" w:hAnsi="Times New Roman"/>
                <w:sz w:val="22"/>
                <w:szCs w:val="22"/>
                <w:lang w:val="pt-BR"/>
              </w:rPr>
              <w:t xml:space="preserve">- </w:t>
            </w:r>
            <w:r w:rsidR="001D0280">
              <w:rPr>
                <w:rFonts w:ascii="Times New Roman" w:hAnsi="Times New Roman"/>
                <w:sz w:val="22"/>
                <w:szCs w:val="22"/>
                <w:lang w:val="pt-BR"/>
              </w:rPr>
              <w:t>LĐVP</w:t>
            </w:r>
            <w:r w:rsidRPr="00714EAE">
              <w:rPr>
                <w:rFonts w:ascii="Times New Roman" w:hAnsi="Times New Roman"/>
                <w:sz w:val="22"/>
                <w:szCs w:val="22"/>
                <w:lang w:val="pt-BR"/>
              </w:rPr>
              <w:t xml:space="preserve"> UBND tỉnh;</w:t>
            </w:r>
          </w:p>
          <w:p w14:paraId="1CF51C11" w14:textId="4869C3F4" w:rsidR="00714EAE" w:rsidRPr="00714EAE" w:rsidRDefault="00714EAE" w:rsidP="00D70865">
            <w:pPr>
              <w:ind w:left="-102"/>
              <w:rPr>
                <w:rFonts w:ascii="Times New Roman" w:hAnsi="Times New Roman"/>
                <w:sz w:val="22"/>
                <w:szCs w:val="22"/>
                <w:lang w:val="pt-BR"/>
              </w:rPr>
            </w:pPr>
            <w:r w:rsidRPr="00714EAE">
              <w:rPr>
                <w:rFonts w:ascii="Times New Roman" w:hAnsi="Times New Roman"/>
                <w:sz w:val="22"/>
                <w:szCs w:val="22"/>
                <w:lang w:val="pt-BR"/>
              </w:rPr>
              <w:t xml:space="preserve">- Cổng </w:t>
            </w:r>
            <w:r w:rsidR="001D0280">
              <w:rPr>
                <w:rFonts w:ascii="Times New Roman" w:hAnsi="Times New Roman"/>
                <w:sz w:val="22"/>
                <w:szCs w:val="22"/>
                <w:lang w:val="pt-BR"/>
              </w:rPr>
              <w:t xml:space="preserve">TTĐT </w:t>
            </w:r>
            <w:r w:rsidRPr="00714EAE">
              <w:rPr>
                <w:rFonts w:ascii="Times New Roman" w:hAnsi="Times New Roman"/>
                <w:sz w:val="22"/>
                <w:szCs w:val="22"/>
                <w:lang w:val="pt-BR"/>
              </w:rPr>
              <w:t>tỉnh (đăng công báo);</w:t>
            </w:r>
          </w:p>
          <w:p w14:paraId="02428AD3" w14:textId="2BD33CDD" w:rsidR="00714EAE" w:rsidRPr="00714EAE" w:rsidRDefault="00714EAE" w:rsidP="00D70865">
            <w:pPr>
              <w:ind w:left="-102"/>
              <w:rPr>
                <w:rFonts w:ascii="Times New Roman" w:hAnsi="Times New Roman"/>
                <w:sz w:val="22"/>
                <w:szCs w:val="22"/>
                <w:lang w:val="pt-BR"/>
              </w:rPr>
            </w:pPr>
            <w:r w:rsidRPr="00714EAE">
              <w:rPr>
                <w:rFonts w:ascii="Times New Roman" w:hAnsi="Times New Roman"/>
                <w:sz w:val="22"/>
                <w:szCs w:val="22"/>
                <w:lang w:val="pt-BR"/>
              </w:rPr>
              <w:t xml:space="preserve">- Phòng </w:t>
            </w:r>
            <w:r w:rsidR="00F9043E">
              <w:rPr>
                <w:rFonts w:ascii="Times New Roman" w:hAnsi="Times New Roman"/>
                <w:sz w:val="22"/>
                <w:szCs w:val="22"/>
                <w:lang w:val="pt-BR"/>
              </w:rPr>
              <w:t>KTTH</w:t>
            </w:r>
            <w:r w:rsidRPr="00714EAE">
              <w:rPr>
                <w:rFonts w:ascii="Times New Roman" w:hAnsi="Times New Roman"/>
                <w:sz w:val="22"/>
                <w:szCs w:val="22"/>
                <w:lang w:val="pt-BR"/>
              </w:rPr>
              <w:t>;</w:t>
            </w:r>
          </w:p>
          <w:p w14:paraId="1511E75A" w14:textId="7F43CC31" w:rsidR="00C662BF" w:rsidRPr="000F5060" w:rsidRDefault="00714EAE" w:rsidP="00D70865">
            <w:pPr>
              <w:tabs>
                <w:tab w:val="left" w:pos="550"/>
              </w:tabs>
              <w:ind w:left="-102"/>
              <w:rPr>
                <w:rFonts w:ascii="Times New Roman" w:hAnsi="Times New Roman"/>
                <w:sz w:val="28"/>
                <w:szCs w:val="28"/>
                <w:lang w:val="pt-BR"/>
              </w:rPr>
            </w:pPr>
            <w:r w:rsidRPr="00714EAE">
              <w:rPr>
                <w:rFonts w:ascii="Times New Roman" w:hAnsi="Times New Roman"/>
                <w:sz w:val="22"/>
                <w:szCs w:val="22"/>
                <w:lang w:val="pt-BR"/>
              </w:rPr>
              <w:t>- L</w:t>
            </w:r>
            <w:r w:rsidRPr="00714EAE">
              <w:rPr>
                <w:rFonts w:ascii="Times New Roman" w:hAnsi="Times New Roman" w:hint="eastAsia"/>
                <w:sz w:val="22"/>
                <w:szCs w:val="22"/>
                <w:lang w:val="pt-BR"/>
              </w:rPr>
              <w:t>ư</w:t>
            </w:r>
            <w:r w:rsidRPr="00714EAE">
              <w:rPr>
                <w:rFonts w:ascii="Times New Roman" w:hAnsi="Times New Roman"/>
                <w:sz w:val="22"/>
                <w:szCs w:val="22"/>
                <w:lang w:val="pt-BR"/>
              </w:rPr>
              <w:t>u: VT</w:t>
            </w:r>
            <w:r w:rsidR="00D613BF">
              <w:rPr>
                <w:rFonts w:ascii="Times New Roman" w:hAnsi="Times New Roman"/>
                <w:sz w:val="22"/>
                <w:szCs w:val="22"/>
                <w:lang w:val="pt-BR"/>
              </w:rPr>
              <w:t>, M.A746/4</w:t>
            </w:r>
            <w:r>
              <w:rPr>
                <w:rFonts w:ascii="Times New Roman" w:hAnsi="Times New Roman"/>
                <w:sz w:val="22"/>
                <w:szCs w:val="22"/>
                <w:lang w:val="pt-BR"/>
              </w:rPr>
              <w:t>.</w:t>
            </w:r>
          </w:p>
        </w:tc>
        <w:tc>
          <w:tcPr>
            <w:tcW w:w="4890" w:type="dxa"/>
          </w:tcPr>
          <w:p w14:paraId="240610EB" w14:textId="07FCFD1E" w:rsidR="004254DB" w:rsidRDefault="004254DB" w:rsidP="00D70865">
            <w:pPr>
              <w:tabs>
                <w:tab w:val="left" w:pos="550"/>
              </w:tabs>
              <w:ind w:left="-128" w:right="-28"/>
              <w:jc w:val="center"/>
              <w:rPr>
                <w:rFonts w:ascii="Times New Roman" w:hAnsi="Times New Roman"/>
                <w:b/>
                <w:sz w:val="28"/>
                <w:lang w:val="pt-BR"/>
              </w:rPr>
            </w:pPr>
            <w:r>
              <w:rPr>
                <w:rFonts w:ascii="Times New Roman" w:hAnsi="Times New Roman"/>
                <w:b/>
                <w:sz w:val="28"/>
                <w:lang w:val="pt-BR"/>
              </w:rPr>
              <w:t>TM. ỦY BAN NHÂN DÂN</w:t>
            </w:r>
          </w:p>
          <w:p w14:paraId="6AE5340C" w14:textId="0EBA817B" w:rsidR="00C662BF" w:rsidRPr="000F5060" w:rsidRDefault="00000F8B" w:rsidP="00D70865">
            <w:pPr>
              <w:tabs>
                <w:tab w:val="left" w:pos="550"/>
              </w:tabs>
              <w:ind w:left="-128" w:right="-28"/>
              <w:jc w:val="center"/>
              <w:rPr>
                <w:rFonts w:ascii="Times New Roman" w:hAnsi="Times New Roman"/>
                <w:b/>
                <w:lang w:val="pt-BR"/>
              </w:rPr>
            </w:pPr>
            <w:r w:rsidRPr="000F5060">
              <w:rPr>
                <w:rFonts w:ascii="Times New Roman" w:hAnsi="Times New Roman"/>
                <w:b/>
                <w:sz w:val="28"/>
                <w:lang w:val="pt-BR"/>
              </w:rPr>
              <w:t>KT. CHỦ TỊCH</w:t>
            </w:r>
          </w:p>
          <w:p w14:paraId="760A8DB8" w14:textId="77777777" w:rsidR="00C662BF" w:rsidRPr="000F5060" w:rsidRDefault="00000F8B" w:rsidP="00D70865">
            <w:pPr>
              <w:ind w:left="-128" w:right="-28"/>
              <w:jc w:val="center"/>
              <w:rPr>
                <w:rFonts w:ascii="Times New Roman" w:hAnsi="Times New Roman"/>
                <w:lang w:val="pt-BR"/>
              </w:rPr>
            </w:pPr>
            <w:r w:rsidRPr="000F5060">
              <w:rPr>
                <w:rFonts w:ascii="Times New Roman" w:hAnsi="Times New Roman"/>
                <w:b/>
                <w:sz w:val="28"/>
                <w:lang w:val="pt-BR"/>
              </w:rPr>
              <w:t>PHÓ CHỦ TỊCH</w:t>
            </w:r>
          </w:p>
          <w:p w14:paraId="0DEBB246" w14:textId="33A13130" w:rsidR="0093755F" w:rsidRPr="000F5060" w:rsidRDefault="0093755F" w:rsidP="00D70865">
            <w:pPr>
              <w:tabs>
                <w:tab w:val="left" w:pos="550"/>
              </w:tabs>
              <w:ind w:left="-128" w:right="-28"/>
              <w:jc w:val="center"/>
              <w:rPr>
                <w:rFonts w:ascii="Times New Roman" w:hAnsi="Times New Roman"/>
                <w:sz w:val="28"/>
                <w:szCs w:val="28"/>
                <w:lang w:val="pt-BR"/>
              </w:rPr>
            </w:pPr>
          </w:p>
          <w:p w14:paraId="49E8C818" w14:textId="0336C294" w:rsidR="0093755F" w:rsidRPr="000F5060" w:rsidRDefault="0093755F" w:rsidP="00D70865">
            <w:pPr>
              <w:ind w:left="-128" w:right="-28"/>
              <w:jc w:val="center"/>
              <w:rPr>
                <w:rFonts w:ascii="Times New Roman" w:hAnsi="Times New Roman"/>
                <w:sz w:val="28"/>
                <w:szCs w:val="28"/>
                <w:lang w:val="pt-BR"/>
              </w:rPr>
            </w:pPr>
          </w:p>
          <w:p w14:paraId="30CA0AC4" w14:textId="77777777" w:rsidR="00583C04" w:rsidRPr="000F5060" w:rsidRDefault="00583C04" w:rsidP="00D70865">
            <w:pPr>
              <w:ind w:left="-128" w:right="-28"/>
              <w:jc w:val="center"/>
              <w:rPr>
                <w:rFonts w:ascii="Times New Roman" w:hAnsi="Times New Roman"/>
                <w:sz w:val="28"/>
                <w:szCs w:val="28"/>
                <w:lang w:val="pt-BR"/>
              </w:rPr>
            </w:pPr>
          </w:p>
          <w:p w14:paraId="66D36AD3" w14:textId="367948FF" w:rsidR="00C9313A" w:rsidRPr="009D6961" w:rsidRDefault="00C9313A" w:rsidP="00D70865">
            <w:pPr>
              <w:ind w:left="-128" w:right="-28"/>
              <w:jc w:val="center"/>
              <w:rPr>
                <w:rFonts w:ascii="Times New Roman" w:hAnsi="Times New Roman"/>
                <w:sz w:val="46"/>
                <w:szCs w:val="28"/>
                <w:lang w:val="pt-BR"/>
              </w:rPr>
            </w:pPr>
          </w:p>
          <w:p w14:paraId="65F23B65" w14:textId="397F5A02" w:rsidR="00C9313A" w:rsidRPr="00E01937" w:rsidRDefault="00C9313A" w:rsidP="00D70865">
            <w:pPr>
              <w:ind w:left="-128" w:right="-28"/>
              <w:jc w:val="center"/>
              <w:rPr>
                <w:rFonts w:ascii="Times New Roman" w:hAnsi="Times New Roman"/>
                <w:sz w:val="38"/>
                <w:szCs w:val="28"/>
                <w:lang w:val="pt-BR"/>
              </w:rPr>
            </w:pPr>
          </w:p>
          <w:p w14:paraId="579FFF36" w14:textId="5F19EEFE" w:rsidR="00C662BF" w:rsidRPr="000F5060" w:rsidRDefault="00D62CFD" w:rsidP="00D70865">
            <w:pPr>
              <w:ind w:left="-128" w:right="-28"/>
              <w:jc w:val="center"/>
              <w:rPr>
                <w:rFonts w:ascii="Times New Roman" w:hAnsi="Times New Roman"/>
                <w:b/>
                <w:sz w:val="28"/>
                <w:szCs w:val="28"/>
                <w:lang w:val="pt-BR"/>
              </w:rPr>
            </w:pPr>
            <w:r w:rsidRPr="000F5060">
              <w:rPr>
                <w:rFonts w:ascii="Times New Roman" w:hAnsi="Times New Roman"/>
                <w:b/>
                <w:sz w:val="28"/>
                <w:szCs w:val="28"/>
                <w:lang w:val="pt-BR"/>
              </w:rPr>
              <w:t>Lâm Văn Bi</w:t>
            </w:r>
          </w:p>
        </w:tc>
      </w:tr>
    </w:tbl>
    <w:p w14:paraId="1F99A1C4" w14:textId="26CD3B33" w:rsidR="00C662BF" w:rsidRPr="000F5060" w:rsidRDefault="00000F8B">
      <w:pPr>
        <w:rPr>
          <w:rFonts w:ascii="Times New Roman" w:hAnsi="Times New Roman"/>
          <w:sz w:val="28"/>
          <w:szCs w:val="28"/>
          <w:lang w:val="pt-BR"/>
        </w:rPr>
      </w:pPr>
      <w:r w:rsidRPr="000F5060">
        <w:rPr>
          <w:rFonts w:ascii="Times New Roman" w:hAnsi="Times New Roman"/>
          <w:sz w:val="28"/>
          <w:szCs w:val="28"/>
          <w:lang w:val="pt-BR"/>
        </w:rPr>
        <w:t xml:space="preserve">                                                                                   </w:t>
      </w:r>
    </w:p>
    <w:sectPr w:rsidR="00C662BF" w:rsidRPr="000F5060" w:rsidSect="004F1C4F">
      <w:headerReference w:type="default" r:id="rId8"/>
      <w:pgSz w:w="11909" w:h="16834" w:code="9"/>
      <w:pgMar w:top="1134" w:right="851" w:bottom="851" w:left="1701" w:header="39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2FC53" w14:textId="77777777" w:rsidR="00B53656" w:rsidRDefault="00B53656">
      <w:r>
        <w:separator/>
      </w:r>
    </w:p>
  </w:endnote>
  <w:endnote w:type="continuationSeparator" w:id="0">
    <w:p w14:paraId="714543FA" w14:textId="77777777" w:rsidR="00B53656" w:rsidRDefault="00B5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88132" w14:textId="77777777" w:rsidR="00B53656" w:rsidRDefault="00B53656">
      <w:r>
        <w:separator/>
      </w:r>
    </w:p>
  </w:footnote>
  <w:footnote w:type="continuationSeparator" w:id="0">
    <w:p w14:paraId="3D48EC40" w14:textId="77777777" w:rsidR="00B53656" w:rsidRDefault="00B536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B2B66" w14:textId="77777777" w:rsidR="004F1C4F" w:rsidRPr="004F1C4F" w:rsidRDefault="004F1C4F">
    <w:pPr>
      <w:pStyle w:val="Header"/>
      <w:jc w:val="center"/>
      <w:rPr>
        <w:rFonts w:ascii="Times New Roman" w:hAnsi="Times New Roman"/>
        <w:sz w:val="18"/>
        <w:szCs w:val="28"/>
      </w:rPr>
    </w:pPr>
  </w:p>
  <w:p w14:paraId="3A4A6FF5" w14:textId="4CAC82A5" w:rsidR="00C662BF" w:rsidRPr="0090269B" w:rsidRDefault="00000F8B">
    <w:pPr>
      <w:pStyle w:val="Header"/>
      <w:jc w:val="center"/>
      <w:rPr>
        <w:sz w:val="32"/>
        <w:szCs w:val="28"/>
      </w:rPr>
    </w:pPr>
    <w:r w:rsidRPr="008C0EE2">
      <w:rPr>
        <w:rFonts w:ascii="Times New Roman" w:hAnsi="Times New Roman"/>
        <w:sz w:val="28"/>
        <w:szCs w:val="28"/>
      </w:rPr>
      <w:fldChar w:fldCharType="begin"/>
    </w:r>
    <w:r w:rsidRPr="008C0EE2">
      <w:rPr>
        <w:rFonts w:ascii="Times New Roman" w:hAnsi="Times New Roman"/>
        <w:sz w:val="28"/>
        <w:szCs w:val="28"/>
      </w:rPr>
      <w:instrText xml:space="preserve"> PAGE   \* MERGEFORMAT </w:instrText>
    </w:r>
    <w:r w:rsidRPr="008C0EE2">
      <w:rPr>
        <w:rFonts w:ascii="Times New Roman" w:hAnsi="Times New Roman"/>
        <w:sz w:val="28"/>
        <w:szCs w:val="28"/>
      </w:rPr>
      <w:fldChar w:fldCharType="separate"/>
    </w:r>
    <w:r w:rsidR="0090269B">
      <w:rPr>
        <w:rFonts w:ascii="Times New Roman" w:hAnsi="Times New Roman"/>
        <w:noProof/>
        <w:sz w:val="28"/>
        <w:szCs w:val="28"/>
      </w:rPr>
      <w:t>2</w:t>
    </w:r>
    <w:r w:rsidRPr="008C0EE2">
      <w:rPr>
        <w:rFonts w:ascii="Times New Roman" w:hAnsi="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40E"/>
    <w:rsid w:val="00000F8B"/>
    <w:rsid w:val="000021E8"/>
    <w:rsid w:val="000021FD"/>
    <w:rsid w:val="00002A8E"/>
    <w:rsid w:val="00003897"/>
    <w:rsid w:val="00007115"/>
    <w:rsid w:val="00012A6C"/>
    <w:rsid w:val="000133EE"/>
    <w:rsid w:val="000149AF"/>
    <w:rsid w:val="00015333"/>
    <w:rsid w:val="00015A36"/>
    <w:rsid w:val="00016ECF"/>
    <w:rsid w:val="000173AA"/>
    <w:rsid w:val="00022406"/>
    <w:rsid w:val="00023823"/>
    <w:rsid w:val="00023CDA"/>
    <w:rsid w:val="00024258"/>
    <w:rsid w:val="000244C7"/>
    <w:rsid w:val="000246EE"/>
    <w:rsid w:val="00027B89"/>
    <w:rsid w:val="00027CB3"/>
    <w:rsid w:val="00027DE5"/>
    <w:rsid w:val="0003081C"/>
    <w:rsid w:val="000344C1"/>
    <w:rsid w:val="00037D3B"/>
    <w:rsid w:val="000417AB"/>
    <w:rsid w:val="00045AD2"/>
    <w:rsid w:val="000478BA"/>
    <w:rsid w:val="00051751"/>
    <w:rsid w:val="00052287"/>
    <w:rsid w:val="00052454"/>
    <w:rsid w:val="00053220"/>
    <w:rsid w:val="0005369E"/>
    <w:rsid w:val="00063165"/>
    <w:rsid w:val="00067E0C"/>
    <w:rsid w:val="00070367"/>
    <w:rsid w:val="000705F1"/>
    <w:rsid w:val="0007156E"/>
    <w:rsid w:val="000743C1"/>
    <w:rsid w:val="00074443"/>
    <w:rsid w:val="0007496F"/>
    <w:rsid w:val="00075436"/>
    <w:rsid w:val="00077042"/>
    <w:rsid w:val="00080EBD"/>
    <w:rsid w:val="000814C3"/>
    <w:rsid w:val="00083ECB"/>
    <w:rsid w:val="000870A8"/>
    <w:rsid w:val="00087F00"/>
    <w:rsid w:val="0009026C"/>
    <w:rsid w:val="00090451"/>
    <w:rsid w:val="00090507"/>
    <w:rsid w:val="00092C75"/>
    <w:rsid w:val="00095241"/>
    <w:rsid w:val="00096360"/>
    <w:rsid w:val="00097965"/>
    <w:rsid w:val="000A25DF"/>
    <w:rsid w:val="000A3334"/>
    <w:rsid w:val="000A6A24"/>
    <w:rsid w:val="000A6C3B"/>
    <w:rsid w:val="000A7932"/>
    <w:rsid w:val="000B0E51"/>
    <w:rsid w:val="000B1684"/>
    <w:rsid w:val="000B1E14"/>
    <w:rsid w:val="000B1EB8"/>
    <w:rsid w:val="000B2514"/>
    <w:rsid w:val="000B2E35"/>
    <w:rsid w:val="000B45EA"/>
    <w:rsid w:val="000B59F4"/>
    <w:rsid w:val="000B5DC5"/>
    <w:rsid w:val="000B735A"/>
    <w:rsid w:val="000B7BBE"/>
    <w:rsid w:val="000C1B69"/>
    <w:rsid w:val="000C41C1"/>
    <w:rsid w:val="000C5549"/>
    <w:rsid w:val="000C6DA4"/>
    <w:rsid w:val="000C7A4F"/>
    <w:rsid w:val="000D0E2B"/>
    <w:rsid w:val="000D1C95"/>
    <w:rsid w:val="000D56DB"/>
    <w:rsid w:val="000D7034"/>
    <w:rsid w:val="000E24FB"/>
    <w:rsid w:val="000E3A1F"/>
    <w:rsid w:val="000E465D"/>
    <w:rsid w:val="000E5F62"/>
    <w:rsid w:val="000F0DD3"/>
    <w:rsid w:val="000F4239"/>
    <w:rsid w:val="000F5060"/>
    <w:rsid w:val="000F548F"/>
    <w:rsid w:val="000F7A28"/>
    <w:rsid w:val="001033A1"/>
    <w:rsid w:val="0010416E"/>
    <w:rsid w:val="0010577A"/>
    <w:rsid w:val="00110BB5"/>
    <w:rsid w:val="0011254F"/>
    <w:rsid w:val="001134CD"/>
    <w:rsid w:val="00113CF3"/>
    <w:rsid w:val="00114430"/>
    <w:rsid w:val="0011520A"/>
    <w:rsid w:val="00115CE3"/>
    <w:rsid w:val="00116E11"/>
    <w:rsid w:val="00117C8D"/>
    <w:rsid w:val="0012251F"/>
    <w:rsid w:val="00124393"/>
    <w:rsid w:val="001256D4"/>
    <w:rsid w:val="00125F6C"/>
    <w:rsid w:val="00132F1E"/>
    <w:rsid w:val="00134838"/>
    <w:rsid w:val="0013777C"/>
    <w:rsid w:val="001408A1"/>
    <w:rsid w:val="00141CB5"/>
    <w:rsid w:val="0015022B"/>
    <w:rsid w:val="00153895"/>
    <w:rsid w:val="00154B51"/>
    <w:rsid w:val="00155BC0"/>
    <w:rsid w:val="00156D41"/>
    <w:rsid w:val="001570F8"/>
    <w:rsid w:val="001578D6"/>
    <w:rsid w:val="00160118"/>
    <w:rsid w:val="0016228B"/>
    <w:rsid w:val="00163621"/>
    <w:rsid w:val="00165139"/>
    <w:rsid w:val="0016732B"/>
    <w:rsid w:val="001732A4"/>
    <w:rsid w:val="00174D83"/>
    <w:rsid w:val="00175566"/>
    <w:rsid w:val="00176336"/>
    <w:rsid w:val="00180492"/>
    <w:rsid w:val="0018065E"/>
    <w:rsid w:val="0018112D"/>
    <w:rsid w:val="00182A51"/>
    <w:rsid w:val="00185C83"/>
    <w:rsid w:val="00186E08"/>
    <w:rsid w:val="00190645"/>
    <w:rsid w:val="00193051"/>
    <w:rsid w:val="001938CD"/>
    <w:rsid w:val="00194C79"/>
    <w:rsid w:val="00194D67"/>
    <w:rsid w:val="00195D00"/>
    <w:rsid w:val="00196740"/>
    <w:rsid w:val="001974F2"/>
    <w:rsid w:val="00197FC0"/>
    <w:rsid w:val="001A0BCA"/>
    <w:rsid w:val="001A5304"/>
    <w:rsid w:val="001A79F7"/>
    <w:rsid w:val="001B1CE0"/>
    <w:rsid w:val="001B7C73"/>
    <w:rsid w:val="001C0D09"/>
    <w:rsid w:val="001C1B7A"/>
    <w:rsid w:val="001C277B"/>
    <w:rsid w:val="001C4A29"/>
    <w:rsid w:val="001C5A09"/>
    <w:rsid w:val="001C624E"/>
    <w:rsid w:val="001C7E9A"/>
    <w:rsid w:val="001D0280"/>
    <w:rsid w:val="001D02F6"/>
    <w:rsid w:val="001D0688"/>
    <w:rsid w:val="001D240D"/>
    <w:rsid w:val="001D4540"/>
    <w:rsid w:val="001D4848"/>
    <w:rsid w:val="001D5139"/>
    <w:rsid w:val="001D638C"/>
    <w:rsid w:val="001D6D44"/>
    <w:rsid w:val="001E3085"/>
    <w:rsid w:val="001E468A"/>
    <w:rsid w:val="001E4BD3"/>
    <w:rsid w:val="001E649B"/>
    <w:rsid w:val="001F0109"/>
    <w:rsid w:val="001F1FF1"/>
    <w:rsid w:val="001F73E3"/>
    <w:rsid w:val="0020357C"/>
    <w:rsid w:val="0020729A"/>
    <w:rsid w:val="0021046E"/>
    <w:rsid w:val="00211BAD"/>
    <w:rsid w:val="0021305D"/>
    <w:rsid w:val="00213A70"/>
    <w:rsid w:val="00214054"/>
    <w:rsid w:val="0021484F"/>
    <w:rsid w:val="00216020"/>
    <w:rsid w:val="002171BF"/>
    <w:rsid w:val="00220707"/>
    <w:rsid w:val="00221DBC"/>
    <w:rsid w:val="00222586"/>
    <w:rsid w:val="0022566F"/>
    <w:rsid w:val="00227CA4"/>
    <w:rsid w:val="00237F06"/>
    <w:rsid w:val="00240174"/>
    <w:rsid w:val="00240797"/>
    <w:rsid w:val="0024205A"/>
    <w:rsid w:val="00246522"/>
    <w:rsid w:val="00247330"/>
    <w:rsid w:val="00247D14"/>
    <w:rsid w:val="00251B82"/>
    <w:rsid w:val="00252917"/>
    <w:rsid w:val="00260EF5"/>
    <w:rsid w:val="00261756"/>
    <w:rsid w:val="00261B2E"/>
    <w:rsid w:val="00262CA8"/>
    <w:rsid w:val="00266376"/>
    <w:rsid w:val="00266EC6"/>
    <w:rsid w:val="00273F57"/>
    <w:rsid w:val="002756CF"/>
    <w:rsid w:val="002766C7"/>
    <w:rsid w:val="00280DF6"/>
    <w:rsid w:val="00281569"/>
    <w:rsid w:val="002833ED"/>
    <w:rsid w:val="0029609D"/>
    <w:rsid w:val="002962FC"/>
    <w:rsid w:val="00297410"/>
    <w:rsid w:val="002A32B1"/>
    <w:rsid w:val="002A7DD9"/>
    <w:rsid w:val="002B0278"/>
    <w:rsid w:val="002B3496"/>
    <w:rsid w:val="002B3B3F"/>
    <w:rsid w:val="002B6EDB"/>
    <w:rsid w:val="002B7303"/>
    <w:rsid w:val="002B73A3"/>
    <w:rsid w:val="002B77AE"/>
    <w:rsid w:val="002C0337"/>
    <w:rsid w:val="002C4799"/>
    <w:rsid w:val="002C7E76"/>
    <w:rsid w:val="002D0BE1"/>
    <w:rsid w:val="002D1C47"/>
    <w:rsid w:val="002D3400"/>
    <w:rsid w:val="002D41EB"/>
    <w:rsid w:val="002D7A51"/>
    <w:rsid w:val="002D7A85"/>
    <w:rsid w:val="002E492E"/>
    <w:rsid w:val="002F081E"/>
    <w:rsid w:val="002F304C"/>
    <w:rsid w:val="002F3255"/>
    <w:rsid w:val="002F333B"/>
    <w:rsid w:val="002F3D4D"/>
    <w:rsid w:val="002F6B56"/>
    <w:rsid w:val="002F7000"/>
    <w:rsid w:val="002F721F"/>
    <w:rsid w:val="002F73C0"/>
    <w:rsid w:val="002F76AE"/>
    <w:rsid w:val="002F7ADF"/>
    <w:rsid w:val="00300C31"/>
    <w:rsid w:val="003046BC"/>
    <w:rsid w:val="0030592C"/>
    <w:rsid w:val="00305ECE"/>
    <w:rsid w:val="00313A03"/>
    <w:rsid w:val="0031428F"/>
    <w:rsid w:val="00314F2C"/>
    <w:rsid w:val="00315100"/>
    <w:rsid w:val="0031751D"/>
    <w:rsid w:val="00321F6F"/>
    <w:rsid w:val="003229F4"/>
    <w:rsid w:val="00323A9D"/>
    <w:rsid w:val="00325240"/>
    <w:rsid w:val="00325E02"/>
    <w:rsid w:val="00326950"/>
    <w:rsid w:val="003315ED"/>
    <w:rsid w:val="0033304F"/>
    <w:rsid w:val="0033646A"/>
    <w:rsid w:val="00340C32"/>
    <w:rsid w:val="00340F94"/>
    <w:rsid w:val="00341628"/>
    <w:rsid w:val="0034180F"/>
    <w:rsid w:val="00343246"/>
    <w:rsid w:val="003436DC"/>
    <w:rsid w:val="0034441F"/>
    <w:rsid w:val="003451D0"/>
    <w:rsid w:val="00347DBE"/>
    <w:rsid w:val="003507CC"/>
    <w:rsid w:val="00351183"/>
    <w:rsid w:val="003511A5"/>
    <w:rsid w:val="003548B5"/>
    <w:rsid w:val="003614AA"/>
    <w:rsid w:val="00362C5D"/>
    <w:rsid w:val="0036475B"/>
    <w:rsid w:val="00366BC9"/>
    <w:rsid w:val="00372E70"/>
    <w:rsid w:val="003735F4"/>
    <w:rsid w:val="0037716B"/>
    <w:rsid w:val="003771B6"/>
    <w:rsid w:val="003772B3"/>
    <w:rsid w:val="0037741D"/>
    <w:rsid w:val="003779C4"/>
    <w:rsid w:val="00381D11"/>
    <w:rsid w:val="003821C6"/>
    <w:rsid w:val="00382B33"/>
    <w:rsid w:val="00384471"/>
    <w:rsid w:val="00384CBA"/>
    <w:rsid w:val="00385C07"/>
    <w:rsid w:val="00386547"/>
    <w:rsid w:val="00386549"/>
    <w:rsid w:val="00387817"/>
    <w:rsid w:val="00387FF9"/>
    <w:rsid w:val="0039153B"/>
    <w:rsid w:val="00391BD9"/>
    <w:rsid w:val="003939F0"/>
    <w:rsid w:val="00394575"/>
    <w:rsid w:val="003A3564"/>
    <w:rsid w:val="003A3649"/>
    <w:rsid w:val="003A6A5A"/>
    <w:rsid w:val="003B18E5"/>
    <w:rsid w:val="003B192E"/>
    <w:rsid w:val="003B22C4"/>
    <w:rsid w:val="003B3514"/>
    <w:rsid w:val="003B44AA"/>
    <w:rsid w:val="003B4AF1"/>
    <w:rsid w:val="003C1B54"/>
    <w:rsid w:val="003C1E96"/>
    <w:rsid w:val="003C341B"/>
    <w:rsid w:val="003C47C6"/>
    <w:rsid w:val="003C50B7"/>
    <w:rsid w:val="003C5421"/>
    <w:rsid w:val="003C5B27"/>
    <w:rsid w:val="003D1A6D"/>
    <w:rsid w:val="003D2BB4"/>
    <w:rsid w:val="003D384E"/>
    <w:rsid w:val="003E040E"/>
    <w:rsid w:val="003E46E1"/>
    <w:rsid w:val="003E5C3E"/>
    <w:rsid w:val="00405372"/>
    <w:rsid w:val="00405E65"/>
    <w:rsid w:val="00410FEC"/>
    <w:rsid w:val="0041313B"/>
    <w:rsid w:val="004171F3"/>
    <w:rsid w:val="004207D7"/>
    <w:rsid w:val="00420989"/>
    <w:rsid w:val="00422D41"/>
    <w:rsid w:val="0042439F"/>
    <w:rsid w:val="004254DB"/>
    <w:rsid w:val="00431184"/>
    <w:rsid w:val="00432A80"/>
    <w:rsid w:val="0043582D"/>
    <w:rsid w:val="00436E13"/>
    <w:rsid w:val="00441982"/>
    <w:rsid w:val="00441E71"/>
    <w:rsid w:val="00443B08"/>
    <w:rsid w:val="00443D99"/>
    <w:rsid w:val="00444567"/>
    <w:rsid w:val="00444E0E"/>
    <w:rsid w:val="00445CDB"/>
    <w:rsid w:val="004464A7"/>
    <w:rsid w:val="004466B5"/>
    <w:rsid w:val="00446C7A"/>
    <w:rsid w:val="00446FF9"/>
    <w:rsid w:val="00447CFC"/>
    <w:rsid w:val="004576F8"/>
    <w:rsid w:val="00460D7D"/>
    <w:rsid w:val="00461A2B"/>
    <w:rsid w:val="004637A8"/>
    <w:rsid w:val="00464E7C"/>
    <w:rsid w:val="004650C9"/>
    <w:rsid w:val="004659B8"/>
    <w:rsid w:val="00466007"/>
    <w:rsid w:val="0046631B"/>
    <w:rsid w:val="00467272"/>
    <w:rsid w:val="0047018A"/>
    <w:rsid w:val="004701DE"/>
    <w:rsid w:val="00471D40"/>
    <w:rsid w:val="00472942"/>
    <w:rsid w:val="00472A9F"/>
    <w:rsid w:val="00473487"/>
    <w:rsid w:val="00481CDE"/>
    <w:rsid w:val="004826AE"/>
    <w:rsid w:val="00484923"/>
    <w:rsid w:val="0048527B"/>
    <w:rsid w:val="00486A65"/>
    <w:rsid w:val="00487A81"/>
    <w:rsid w:val="004928C4"/>
    <w:rsid w:val="004933EA"/>
    <w:rsid w:val="00493DF7"/>
    <w:rsid w:val="00495296"/>
    <w:rsid w:val="00496279"/>
    <w:rsid w:val="0049680F"/>
    <w:rsid w:val="0049781D"/>
    <w:rsid w:val="004A23D1"/>
    <w:rsid w:val="004B0695"/>
    <w:rsid w:val="004C132B"/>
    <w:rsid w:val="004C2429"/>
    <w:rsid w:val="004C3119"/>
    <w:rsid w:val="004C5941"/>
    <w:rsid w:val="004C7EA1"/>
    <w:rsid w:val="004D037A"/>
    <w:rsid w:val="004D10A4"/>
    <w:rsid w:val="004D1A23"/>
    <w:rsid w:val="004E074C"/>
    <w:rsid w:val="004E0957"/>
    <w:rsid w:val="004E1BE4"/>
    <w:rsid w:val="004E2016"/>
    <w:rsid w:val="004E2D7F"/>
    <w:rsid w:val="004E4958"/>
    <w:rsid w:val="004E54EE"/>
    <w:rsid w:val="004E6E78"/>
    <w:rsid w:val="004E7DA6"/>
    <w:rsid w:val="004F1C4F"/>
    <w:rsid w:val="004F2DB7"/>
    <w:rsid w:val="004F4A58"/>
    <w:rsid w:val="004F6251"/>
    <w:rsid w:val="004F6F6B"/>
    <w:rsid w:val="004F750C"/>
    <w:rsid w:val="00505822"/>
    <w:rsid w:val="00506848"/>
    <w:rsid w:val="00507003"/>
    <w:rsid w:val="005142F4"/>
    <w:rsid w:val="00514933"/>
    <w:rsid w:val="00515654"/>
    <w:rsid w:val="0051590A"/>
    <w:rsid w:val="00515A4E"/>
    <w:rsid w:val="0052077B"/>
    <w:rsid w:val="0052096C"/>
    <w:rsid w:val="00524431"/>
    <w:rsid w:val="00524C64"/>
    <w:rsid w:val="005251A6"/>
    <w:rsid w:val="0052594E"/>
    <w:rsid w:val="005260F4"/>
    <w:rsid w:val="005267C0"/>
    <w:rsid w:val="00534645"/>
    <w:rsid w:val="00535829"/>
    <w:rsid w:val="00535D7B"/>
    <w:rsid w:val="005363F9"/>
    <w:rsid w:val="0054112C"/>
    <w:rsid w:val="00542CFA"/>
    <w:rsid w:val="005472B7"/>
    <w:rsid w:val="0055154E"/>
    <w:rsid w:val="0055286E"/>
    <w:rsid w:val="005606E9"/>
    <w:rsid w:val="00560BC4"/>
    <w:rsid w:val="005618DB"/>
    <w:rsid w:val="005639CE"/>
    <w:rsid w:val="00565A0A"/>
    <w:rsid w:val="00572126"/>
    <w:rsid w:val="00573BDD"/>
    <w:rsid w:val="00576F31"/>
    <w:rsid w:val="00583C04"/>
    <w:rsid w:val="00587262"/>
    <w:rsid w:val="005873FC"/>
    <w:rsid w:val="00590521"/>
    <w:rsid w:val="00590F7C"/>
    <w:rsid w:val="00591C7E"/>
    <w:rsid w:val="005928E4"/>
    <w:rsid w:val="00592BC5"/>
    <w:rsid w:val="00593628"/>
    <w:rsid w:val="00594988"/>
    <w:rsid w:val="00596913"/>
    <w:rsid w:val="0059728C"/>
    <w:rsid w:val="005A105C"/>
    <w:rsid w:val="005A4E22"/>
    <w:rsid w:val="005A708D"/>
    <w:rsid w:val="005A7C22"/>
    <w:rsid w:val="005B06EA"/>
    <w:rsid w:val="005B4B80"/>
    <w:rsid w:val="005B547A"/>
    <w:rsid w:val="005C0D92"/>
    <w:rsid w:val="005C3FC7"/>
    <w:rsid w:val="005C6C09"/>
    <w:rsid w:val="005C78F8"/>
    <w:rsid w:val="005C7E0D"/>
    <w:rsid w:val="005D0981"/>
    <w:rsid w:val="005D4B71"/>
    <w:rsid w:val="005D51B1"/>
    <w:rsid w:val="005D70DC"/>
    <w:rsid w:val="005E47A3"/>
    <w:rsid w:val="005E4F84"/>
    <w:rsid w:val="005E5F2F"/>
    <w:rsid w:val="005E5F86"/>
    <w:rsid w:val="005F1B37"/>
    <w:rsid w:val="005F1E39"/>
    <w:rsid w:val="006034C3"/>
    <w:rsid w:val="0060350E"/>
    <w:rsid w:val="00604350"/>
    <w:rsid w:val="00611BFA"/>
    <w:rsid w:val="0061335D"/>
    <w:rsid w:val="00613B42"/>
    <w:rsid w:val="00616672"/>
    <w:rsid w:val="00616A82"/>
    <w:rsid w:val="00617753"/>
    <w:rsid w:val="00617A9E"/>
    <w:rsid w:val="00621B95"/>
    <w:rsid w:val="0062385A"/>
    <w:rsid w:val="0063241D"/>
    <w:rsid w:val="00632730"/>
    <w:rsid w:val="006329C5"/>
    <w:rsid w:val="00635BAB"/>
    <w:rsid w:val="00637BB1"/>
    <w:rsid w:val="00637ED6"/>
    <w:rsid w:val="0064063C"/>
    <w:rsid w:val="00643A0B"/>
    <w:rsid w:val="00644888"/>
    <w:rsid w:val="00646B51"/>
    <w:rsid w:val="006503C4"/>
    <w:rsid w:val="006543BD"/>
    <w:rsid w:val="0065467F"/>
    <w:rsid w:val="006552B0"/>
    <w:rsid w:val="00655D1A"/>
    <w:rsid w:val="00657670"/>
    <w:rsid w:val="006612E6"/>
    <w:rsid w:val="006724CA"/>
    <w:rsid w:val="00675F12"/>
    <w:rsid w:val="00676791"/>
    <w:rsid w:val="00680070"/>
    <w:rsid w:val="006802BA"/>
    <w:rsid w:val="006807C9"/>
    <w:rsid w:val="00680CBA"/>
    <w:rsid w:val="00682C8B"/>
    <w:rsid w:val="00683C16"/>
    <w:rsid w:val="006900BD"/>
    <w:rsid w:val="006954B2"/>
    <w:rsid w:val="00695AAF"/>
    <w:rsid w:val="00695B91"/>
    <w:rsid w:val="006968A7"/>
    <w:rsid w:val="006A27AD"/>
    <w:rsid w:val="006A412F"/>
    <w:rsid w:val="006A662F"/>
    <w:rsid w:val="006B02B5"/>
    <w:rsid w:val="006B10EB"/>
    <w:rsid w:val="006B136F"/>
    <w:rsid w:val="006B196F"/>
    <w:rsid w:val="006B1AF4"/>
    <w:rsid w:val="006B1E82"/>
    <w:rsid w:val="006B4B54"/>
    <w:rsid w:val="006B4C4C"/>
    <w:rsid w:val="006B4EE0"/>
    <w:rsid w:val="006B53BE"/>
    <w:rsid w:val="006B6EA2"/>
    <w:rsid w:val="006B6F81"/>
    <w:rsid w:val="006B70C2"/>
    <w:rsid w:val="006C0931"/>
    <w:rsid w:val="006C182F"/>
    <w:rsid w:val="006C2AF3"/>
    <w:rsid w:val="006C3D72"/>
    <w:rsid w:val="006C47D7"/>
    <w:rsid w:val="006C6A4C"/>
    <w:rsid w:val="006D20B5"/>
    <w:rsid w:val="006D314D"/>
    <w:rsid w:val="006D43E5"/>
    <w:rsid w:val="006D4FDE"/>
    <w:rsid w:val="006D5F0A"/>
    <w:rsid w:val="006E011A"/>
    <w:rsid w:val="006E1DE7"/>
    <w:rsid w:val="006E2F01"/>
    <w:rsid w:val="006E3A68"/>
    <w:rsid w:val="006E4E48"/>
    <w:rsid w:val="006E5F84"/>
    <w:rsid w:val="006E6AAB"/>
    <w:rsid w:val="006F5BF2"/>
    <w:rsid w:val="006F6033"/>
    <w:rsid w:val="006F6CF7"/>
    <w:rsid w:val="00701728"/>
    <w:rsid w:val="00702F10"/>
    <w:rsid w:val="00704692"/>
    <w:rsid w:val="00704DD9"/>
    <w:rsid w:val="007050D3"/>
    <w:rsid w:val="007109BE"/>
    <w:rsid w:val="0071180D"/>
    <w:rsid w:val="00713EE1"/>
    <w:rsid w:val="00714EAE"/>
    <w:rsid w:val="00720017"/>
    <w:rsid w:val="00721974"/>
    <w:rsid w:val="00721EFB"/>
    <w:rsid w:val="007227CF"/>
    <w:rsid w:val="007239B2"/>
    <w:rsid w:val="0072450D"/>
    <w:rsid w:val="00725EA7"/>
    <w:rsid w:val="00731593"/>
    <w:rsid w:val="0073307B"/>
    <w:rsid w:val="00734331"/>
    <w:rsid w:val="00734A36"/>
    <w:rsid w:val="00741A1B"/>
    <w:rsid w:val="0074315C"/>
    <w:rsid w:val="00743CEA"/>
    <w:rsid w:val="00745CA4"/>
    <w:rsid w:val="00747861"/>
    <w:rsid w:val="00750752"/>
    <w:rsid w:val="00757001"/>
    <w:rsid w:val="007579C0"/>
    <w:rsid w:val="00761D34"/>
    <w:rsid w:val="00762590"/>
    <w:rsid w:val="00764863"/>
    <w:rsid w:val="00764E50"/>
    <w:rsid w:val="00766F7B"/>
    <w:rsid w:val="007671BB"/>
    <w:rsid w:val="007721FA"/>
    <w:rsid w:val="00780008"/>
    <w:rsid w:val="00785E95"/>
    <w:rsid w:val="00786A1E"/>
    <w:rsid w:val="00790BF3"/>
    <w:rsid w:val="00790D39"/>
    <w:rsid w:val="00791D85"/>
    <w:rsid w:val="0079459B"/>
    <w:rsid w:val="00797C29"/>
    <w:rsid w:val="007A1933"/>
    <w:rsid w:val="007A1FC5"/>
    <w:rsid w:val="007A2951"/>
    <w:rsid w:val="007A742A"/>
    <w:rsid w:val="007A76A8"/>
    <w:rsid w:val="007B050E"/>
    <w:rsid w:val="007B0935"/>
    <w:rsid w:val="007B1A98"/>
    <w:rsid w:val="007B3E8B"/>
    <w:rsid w:val="007B5308"/>
    <w:rsid w:val="007C0FBC"/>
    <w:rsid w:val="007C1582"/>
    <w:rsid w:val="007C3478"/>
    <w:rsid w:val="007C3543"/>
    <w:rsid w:val="007C5E70"/>
    <w:rsid w:val="007C66B9"/>
    <w:rsid w:val="007C796E"/>
    <w:rsid w:val="007D156C"/>
    <w:rsid w:val="007D3709"/>
    <w:rsid w:val="007D3B9D"/>
    <w:rsid w:val="007D3B9E"/>
    <w:rsid w:val="007D5B4F"/>
    <w:rsid w:val="007D7235"/>
    <w:rsid w:val="007E1FC3"/>
    <w:rsid w:val="007E4797"/>
    <w:rsid w:val="007F3BBE"/>
    <w:rsid w:val="007F48FE"/>
    <w:rsid w:val="007F5922"/>
    <w:rsid w:val="007F7A33"/>
    <w:rsid w:val="008011B5"/>
    <w:rsid w:val="00801736"/>
    <w:rsid w:val="00801EF6"/>
    <w:rsid w:val="008044E5"/>
    <w:rsid w:val="0080458F"/>
    <w:rsid w:val="00806F61"/>
    <w:rsid w:val="00807123"/>
    <w:rsid w:val="008164BF"/>
    <w:rsid w:val="008177E0"/>
    <w:rsid w:val="00823E45"/>
    <w:rsid w:val="00824724"/>
    <w:rsid w:val="00825787"/>
    <w:rsid w:val="0082655A"/>
    <w:rsid w:val="008275B5"/>
    <w:rsid w:val="00831FBA"/>
    <w:rsid w:val="0083423A"/>
    <w:rsid w:val="008350E4"/>
    <w:rsid w:val="0083532E"/>
    <w:rsid w:val="008400F3"/>
    <w:rsid w:val="00842C4B"/>
    <w:rsid w:val="00843C41"/>
    <w:rsid w:val="008455BC"/>
    <w:rsid w:val="00846BC2"/>
    <w:rsid w:val="008500A4"/>
    <w:rsid w:val="0085234A"/>
    <w:rsid w:val="00853595"/>
    <w:rsid w:val="00854109"/>
    <w:rsid w:val="00856AEF"/>
    <w:rsid w:val="0086187A"/>
    <w:rsid w:val="00861C48"/>
    <w:rsid w:val="008622EF"/>
    <w:rsid w:val="00864F5A"/>
    <w:rsid w:val="008673EA"/>
    <w:rsid w:val="0086752E"/>
    <w:rsid w:val="00867D71"/>
    <w:rsid w:val="00871BE9"/>
    <w:rsid w:val="008725A6"/>
    <w:rsid w:val="00873C5A"/>
    <w:rsid w:val="00873EF4"/>
    <w:rsid w:val="00875B39"/>
    <w:rsid w:val="008817BC"/>
    <w:rsid w:val="008824D1"/>
    <w:rsid w:val="00882CD3"/>
    <w:rsid w:val="00883B8E"/>
    <w:rsid w:val="0088525B"/>
    <w:rsid w:val="00886522"/>
    <w:rsid w:val="00886B15"/>
    <w:rsid w:val="00887127"/>
    <w:rsid w:val="00890B8A"/>
    <w:rsid w:val="0089101D"/>
    <w:rsid w:val="0089334E"/>
    <w:rsid w:val="00894B72"/>
    <w:rsid w:val="008A0D6A"/>
    <w:rsid w:val="008A2F56"/>
    <w:rsid w:val="008A5EE1"/>
    <w:rsid w:val="008B07CE"/>
    <w:rsid w:val="008B0CA1"/>
    <w:rsid w:val="008B2288"/>
    <w:rsid w:val="008B739B"/>
    <w:rsid w:val="008B7C4A"/>
    <w:rsid w:val="008C0604"/>
    <w:rsid w:val="008C0EE2"/>
    <w:rsid w:val="008C23B8"/>
    <w:rsid w:val="008C283A"/>
    <w:rsid w:val="008C2CAF"/>
    <w:rsid w:val="008C3F4F"/>
    <w:rsid w:val="008C499F"/>
    <w:rsid w:val="008C5D25"/>
    <w:rsid w:val="008D1072"/>
    <w:rsid w:val="008D25E9"/>
    <w:rsid w:val="008D2A21"/>
    <w:rsid w:val="008D75A9"/>
    <w:rsid w:val="008E12E8"/>
    <w:rsid w:val="008E2A96"/>
    <w:rsid w:val="008E357E"/>
    <w:rsid w:val="008E3CEC"/>
    <w:rsid w:val="008E442C"/>
    <w:rsid w:val="008E5A27"/>
    <w:rsid w:val="008E7B81"/>
    <w:rsid w:val="008F2EAE"/>
    <w:rsid w:val="008F4AD2"/>
    <w:rsid w:val="008F54C8"/>
    <w:rsid w:val="008F6941"/>
    <w:rsid w:val="0090269B"/>
    <w:rsid w:val="009029E8"/>
    <w:rsid w:val="00906F86"/>
    <w:rsid w:val="0090714B"/>
    <w:rsid w:val="009072CA"/>
    <w:rsid w:val="009102E1"/>
    <w:rsid w:val="00914466"/>
    <w:rsid w:val="0091570C"/>
    <w:rsid w:val="009201A2"/>
    <w:rsid w:val="0092040C"/>
    <w:rsid w:val="00920ECA"/>
    <w:rsid w:val="00922881"/>
    <w:rsid w:val="00925D44"/>
    <w:rsid w:val="0092630F"/>
    <w:rsid w:val="00926643"/>
    <w:rsid w:val="00927579"/>
    <w:rsid w:val="00930171"/>
    <w:rsid w:val="009314DB"/>
    <w:rsid w:val="0093159E"/>
    <w:rsid w:val="00931C01"/>
    <w:rsid w:val="009325C3"/>
    <w:rsid w:val="00932982"/>
    <w:rsid w:val="009332EF"/>
    <w:rsid w:val="00933DB1"/>
    <w:rsid w:val="0093755F"/>
    <w:rsid w:val="009404CB"/>
    <w:rsid w:val="009404F6"/>
    <w:rsid w:val="00940996"/>
    <w:rsid w:val="0094261C"/>
    <w:rsid w:val="00947EE4"/>
    <w:rsid w:val="0095122F"/>
    <w:rsid w:val="00951395"/>
    <w:rsid w:val="009523F4"/>
    <w:rsid w:val="00953546"/>
    <w:rsid w:val="00955AF9"/>
    <w:rsid w:val="00955F58"/>
    <w:rsid w:val="00957EA3"/>
    <w:rsid w:val="00960C91"/>
    <w:rsid w:val="00961D4B"/>
    <w:rsid w:val="00966730"/>
    <w:rsid w:val="00970F90"/>
    <w:rsid w:val="00972CB1"/>
    <w:rsid w:val="00974E7D"/>
    <w:rsid w:val="00975850"/>
    <w:rsid w:val="00975C87"/>
    <w:rsid w:val="0098114C"/>
    <w:rsid w:val="009828D2"/>
    <w:rsid w:val="00983A87"/>
    <w:rsid w:val="009845B4"/>
    <w:rsid w:val="00984A67"/>
    <w:rsid w:val="0098552F"/>
    <w:rsid w:val="009865DE"/>
    <w:rsid w:val="0099458C"/>
    <w:rsid w:val="00995D58"/>
    <w:rsid w:val="009A0494"/>
    <w:rsid w:val="009A4D78"/>
    <w:rsid w:val="009A4EEF"/>
    <w:rsid w:val="009B0817"/>
    <w:rsid w:val="009B0E88"/>
    <w:rsid w:val="009B1AB1"/>
    <w:rsid w:val="009B41E5"/>
    <w:rsid w:val="009B5BB9"/>
    <w:rsid w:val="009B644D"/>
    <w:rsid w:val="009C0692"/>
    <w:rsid w:val="009C0AD8"/>
    <w:rsid w:val="009C256F"/>
    <w:rsid w:val="009C32CD"/>
    <w:rsid w:val="009C433C"/>
    <w:rsid w:val="009C5A1F"/>
    <w:rsid w:val="009C7BD5"/>
    <w:rsid w:val="009D0781"/>
    <w:rsid w:val="009D0A9C"/>
    <w:rsid w:val="009D0E80"/>
    <w:rsid w:val="009D1065"/>
    <w:rsid w:val="009D1EF8"/>
    <w:rsid w:val="009D6961"/>
    <w:rsid w:val="009D6D7B"/>
    <w:rsid w:val="009D701A"/>
    <w:rsid w:val="009D7816"/>
    <w:rsid w:val="009E6859"/>
    <w:rsid w:val="009F3BDE"/>
    <w:rsid w:val="009F4243"/>
    <w:rsid w:val="009F50B7"/>
    <w:rsid w:val="009F55FB"/>
    <w:rsid w:val="009F57C9"/>
    <w:rsid w:val="00A042AC"/>
    <w:rsid w:val="00A04495"/>
    <w:rsid w:val="00A11DB1"/>
    <w:rsid w:val="00A13241"/>
    <w:rsid w:val="00A2451C"/>
    <w:rsid w:val="00A27EB8"/>
    <w:rsid w:val="00A30FF1"/>
    <w:rsid w:val="00A3359D"/>
    <w:rsid w:val="00A33F2D"/>
    <w:rsid w:val="00A344FD"/>
    <w:rsid w:val="00A34CE4"/>
    <w:rsid w:val="00A366A6"/>
    <w:rsid w:val="00A370EA"/>
    <w:rsid w:val="00A4058E"/>
    <w:rsid w:val="00A40D85"/>
    <w:rsid w:val="00A4394E"/>
    <w:rsid w:val="00A43F1A"/>
    <w:rsid w:val="00A44B88"/>
    <w:rsid w:val="00A46043"/>
    <w:rsid w:val="00A460EC"/>
    <w:rsid w:val="00A469B3"/>
    <w:rsid w:val="00A47307"/>
    <w:rsid w:val="00A47FE1"/>
    <w:rsid w:val="00A50994"/>
    <w:rsid w:val="00A5554C"/>
    <w:rsid w:val="00A560B7"/>
    <w:rsid w:val="00A56F55"/>
    <w:rsid w:val="00A60899"/>
    <w:rsid w:val="00A6436F"/>
    <w:rsid w:val="00A65B5F"/>
    <w:rsid w:val="00A67E40"/>
    <w:rsid w:val="00A70641"/>
    <w:rsid w:val="00A7488A"/>
    <w:rsid w:val="00A76CDD"/>
    <w:rsid w:val="00A81AA1"/>
    <w:rsid w:val="00A83C0A"/>
    <w:rsid w:val="00A83D92"/>
    <w:rsid w:val="00A84841"/>
    <w:rsid w:val="00A87FE4"/>
    <w:rsid w:val="00A9077E"/>
    <w:rsid w:val="00A95DE0"/>
    <w:rsid w:val="00A96202"/>
    <w:rsid w:val="00A963F1"/>
    <w:rsid w:val="00A9640B"/>
    <w:rsid w:val="00AA160D"/>
    <w:rsid w:val="00AA67B7"/>
    <w:rsid w:val="00AA76A6"/>
    <w:rsid w:val="00AB14F2"/>
    <w:rsid w:val="00AB1F2C"/>
    <w:rsid w:val="00AB3CE8"/>
    <w:rsid w:val="00AB477A"/>
    <w:rsid w:val="00AB7636"/>
    <w:rsid w:val="00AC0493"/>
    <w:rsid w:val="00AC0C3C"/>
    <w:rsid w:val="00AC440E"/>
    <w:rsid w:val="00AC46C4"/>
    <w:rsid w:val="00AC777F"/>
    <w:rsid w:val="00AC7E1F"/>
    <w:rsid w:val="00AD5D06"/>
    <w:rsid w:val="00AD6F66"/>
    <w:rsid w:val="00AE31CA"/>
    <w:rsid w:val="00AE445B"/>
    <w:rsid w:val="00AE47FA"/>
    <w:rsid w:val="00AE5218"/>
    <w:rsid w:val="00AE6194"/>
    <w:rsid w:val="00AE6B8A"/>
    <w:rsid w:val="00AE709A"/>
    <w:rsid w:val="00AE74B0"/>
    <w:rsid w:val="00AF0363"/>
    <w:rsid w:val="00AF460D"/>
    <w:rsid w:val="00B0092F"/>
    <w:rsid w:val="00B013A2"/>
    <w:rsid w:val="00B0273F"/>
    <w:rsid w:val="00B03B11"/>
    <w:rsid w:val="00B0434E"/>
    <w:rsid w:val="00B10CF4"/>
    <w:rsid w:val="00B10E5F"/>
    <w:rsid w:val="00B15249"/>
    <w:rsid w:val="00B15C5A"/>
    <w:rsid w:val="00B17765"/>
    <w:rsid w:val="00B17CED"/>
    <w:rsid w:val="00B21575"/>
    <w:rsid w:val="00B2261D"/>
    <w:rsid w:val="00B25D85"/>
    <w:rsid w:val="00B3017B"/>
    <w:rsid w:val="00B32364"/>
    <w:rsid w:val="00B40AFE"/>
    <w:rsid w:val="00B45252"/>
    <w:rsid w:val="00B507F3"/>
    <w:rsid w:val="00B523B2"/>
    <w:rsid w:val="00B52CF0"/>
    <w:rsid w:val="00B52E04"/>
    <w:rsid w:val="00B53656"/>
    <w:rsid w:val="00B55197"/>
    <w:rsid w:val="00B565B0"/>
    <w:rsid w:val="00B57C75"/>
    <w:rsid w:val="00B603DF"/>
    <w:rsid w:val="00B609FD"/>
    <w:rsid w:val="00B6247A"/>
    <w:rsid w:val="00B62FD7"/>
    <w:rsid w:val="00B64AF0"/>
    <w:rsid w:val="00B64D65"/>
    <w:rsid w:val="00B671A0"/>
    <w:rsid w:val="00B71C6F"/>
    <w:rsid w:val="00B740C2"/>
    <w:rsid w:val="00B75356"/>
    <w:rsid w:val="00B77231"/>
    <w:rsid w:val="00B77483"/>
    <w:rsid w:val="00B82B2E"/>
    <w:rsid w:val="00B8536B"/>
    <w:rsid w:val="00B87F6D"/>
    <w:rsid w:val="00B96489"/>
    <w:rsid w:val="00B97423"/>
    <w:rsid w:val="00B97F56"/>
    <w:rsid w:val="00BA2D08"/>
    <w:rsid w:val="00BA6F31"/>
    <w:rsid w:val="00BA7AC6"/>
    <w:rsid w:val="00BB40F4"/>
    <w:rsid w:val="00BB6A38"/>
    <w:rsid w:val="00BC193F"/>
    <w:rsid w:val="00BC2576"/>
    <w:rsid w:val="00BC5974"/>
    <w:rsid w:val="00BC7C3C"/>
    <w:rsid w:val="00BD15B3"/>
    <w:rsid w:val="00BD1877"/>
    <w:rsid w:val="00BD2D4A"/>
    <w:rsid w:val="00BD2F61"/>
    <w:rsid w:val="00BD42F1"/>
    <w:rsid w:val="00BD617A"/>
    <w:rsid w:val="00BD68FC"/>
    <w:rsid w:val="00BE1BA0"/>
    <w:rsid w:val="00BE3928"/>
    <w:rsid w:val="00BE45B1"/>
    <w:rsid w:val="00BE4D64"/>
    <w:rsid w:val="00BE52B6"/>
    <w:rsid w:val="00BE7EF9"/>
    <w:rsid w:val="00BF1171"/>
    <w:rsid w:val="00BF2A59"/>
    <w:rsid w:val="00BF33EB"/>
    <w:rsid w:val="00C0217C"/>
    <w:rsid w:val="00C04472"/>
    <w:rsid w:val="00C10532"/>
    <w:rsid w:val="00C12683"/>
    <w:rsid w:val="00C13563"/>
    <w:rsid w:val="00C1521C"/>
    <w:rsid w:val="00C170BC"/>
    <w:rsid w:val="00C209ED"/>
    <w:rsid w:val="00C2132E"/>
    <w:rsid w:val="00C21971"/>
    <w:rsid w:val="00C222D4"/>
    <w:rsid w:val="00C2572E"/>
    <w:rsid w:val="00C356EE"/>
    <w:rsid w:val="00C35C00"/>
    <w:rsid w:val="00C37872"/>
    <w:rsid w:val="00C40716"/>
    <w:rsid w:val="00C40B15"/>
    <w:rsid w:val="00C42F6C"/>
    <w:rsid w:val="00C4311A"/>
    <w:rsid w:val="00C442A2"/>
    <w:rsid w:val="00C44496"/>
    <w:rsid w:val="00C45C10"/>
    <w:rsid w:val="00C5100E"/>
    <w:rsid w:val="00C519A1"/>
    <w:rsid w:val="00C51A87"/>
    <w:rsid w:val="00C53D63"/>
    <w:rsid w:val="00C53F10"/>
    <w:rsid w:val="00C54FDE"/>
    <w:rsid w:val="00C55473"/>
    <w:rsid w:val="00C601E6"/>
    <w:rsid w:val="00C60B82"/>
    <w:rsid w:val="00C60C1C"/>
    <w:rsid w:val="00C61A8A"/>
    <w:rsid w:val="00C631B0"/>
    <w:rsid w:val="00C645E7"/>
    <w:rsid w:val="00C660FB"/>
    <w:rsid w:val="00C662BF"/>
    <w:rsid w:val="00C73784"/>
    <w:rsid w:val="00C745F6"/>
    <w:rsid w:val="00C752CE"/>
    <w:rsid w:val="00C75B16"/>
    <w:rsid w:val="00C77AA8"/>
    <w:rsid w:val="00C9085E"/>
    <w:rsid w:val="00C9313A"/>
    <w:rsid w:val="00C950D0"/>
    <w:rsid w:val="00C97545"/>
    <w:rsid w:val="00CA0AF2"/>
    <w:rsid w:val="00CA4CDA"/>
    <w:rsid w:val="00CA5078"/>
    <w:rsid w:val="00CB4442"/>
    <w:rsid w:val="00CB577C"/>
    <w:rsid w:val="00CC4582"/>
    <w:rsid w:val="00CC504C"/>
    <w:rsid w:val="00CD1815"/>
    <w:rsid w:val="00CD23EB"/>
    <w:rsid w:val="00CD2703"/>
    <w:rsid w:val="00CD3319"/>
    <w:rsid w:val="00CD3835"/>
    <w:rsid w:val="00CD42D0"/>
    <w:rsid w:val="00CE044F"/>
    <w:rsid w:val="00CE52D7"/>
    <w:rsid w:val="00CE5C92"/>
    <w:rsid w:val="00CE618A"/>
    <w:rsid w:val="00CF1D47"/>
    <w:rsid w:val="00CF35B5"/>
    <w:rsid w:val="00CF4F98"/>
    <w:rsid w:val="00D0069D"/>
    <w:rsid w:val="00D010A8"/>
    <w:rsid w:val="00D01146"/>
    <w:rsid w:val="00D030C2"/>
    <w:rsid w:val="00D041A7"/>
    <w:rsid w:val="00D05C1A"/>
    <w:rsid w:val="00D065C9"/>
    <w:rsid w:val="00D06991"/>
    <w:rsid w:val="00D11F18"/>
    <w:rsid w:val="00D12565"/>
    <w:rsid w:val="00D12ECF"/>
    <w:rsid w:val="00D148FE"/>
    <w:rsid w:val="00D15BE8"/>
    <w:rsid w:val="00D17612"/>
    <w:rsid w:val="00D245FA"/>
    <w:rsid w:val="00D246EF"/>
    <w:rsid w:val="00D24714"/>
    <w:rsid w:val="00D2784D"/>
    <w:rsid w:val="00D27A90"/>
    <w:rsid w:val="00D301A0"/>
    <w:rsid w:val="00D31324"/>
    <w:rsid w:val="00D313C7"/>
    <w:rsid w:val="00D32547"/>
    <w:rsid w:val="00D33EF9"/>
    <w:rsid w:val="00D35695"/>
    <w:rsid w:val="00D36583"/>
    <w:rsid w:val="00D4394F"/>
    <w:rsid w:val="00D447C6"/>
    <w:rsid w:val="00D4480B"/>
    <w:rsid w:val="00D451E9"/>
    <w:rsid w:val="00D45DB0"/>
    <w:rsid w:val="00D50E0A"/>
    <w:rsid w:val="00D54347"/>
    <w:rsid w:val="00D551F5"/>
    <w:rsid w:val="00D613BF"/>
    <w:rsid w:val="00D6253D"/>
    <w:rsid w:val="00D62CFD"/>
    <w:rsid w:val="00D64231"/>
    <w:rsid w:val="00D64B26"/>
    <w:rsid w:val="00D6761C"/>
    <w:rsid w:val="00D677BA"/>
    <w:rsid w:val="00D70865"/>
    <w:rsid w:val="00D70F72"/>
    <w:rsid w:val="00D71404"/>
    <w:rsid w:val="00D71ABA"/>
    <w:rsid w:val="00D7214B"/>
    <w:rsid w:val="00D734E9"/>
    <w:rsid w:val="00D80275"/>
    <w:rsid w:val="00D8232B"/>
    <w:rsid w:val="00D82AAB"/>
    <w:rsid w:val="00D82B45"/>
    <w:rsid w:val="00D831F4"/>
    <w:rsid w:val="00D84BFD"/>
    <w:rsid w:val="00D86969"/>
    <w:rsid w:val="00D86BCF"/>
    <w:rsid w:val="00D90F67"/>
    <w:rsid w:val="00D9183C"/>
    <w:rsid w:val="00D919D4"/>
    <w:rsid w:val="00D97C57"/>
    <w:rsid w:val="00DA04F3"/>
    <w:rsid w:val="00DA05AA"/>
    <w:rsid w:val="00DA1CAC"/>
    <w:rsid w:val="00DA2756"/>
    <w:rsid w:val="00DA57C3"/>
    <w:rsid w:val="00DA58B7"/>
    <w:rsid w:val="00DA67DD"/>
    <w:rsid w:val="00DA6815"/>
    <w:rsid w:val="00DB03AC"/>
    <w:rsid w:val="00DB0A8C"/>
    <w:rsid w:val="00DB0F73"/>
    <w:rsid w:val="00DB3433"/>
    <w:rsid w:val="00DB7350"/>
    <w:rsid w:val="00DB7F3E"/>
    <w:rsid w:val="00DC0942"/>
    <w:rsid w:val="00DC10DF"/>
    <w:rsid w:val="00DC2EC5"/>
    <w:rsid w:val="00DC4BE4"/>
    <w:rsid w:val="00DD1CAF"/>
    <w:rsid w:val="00DD3859"/>
    <w:rsid w:val="00DD386B"/>
    <w:rsid w:val="00DD38ED"/>
    <w:rsid w:val="00DD3A49"/>
    <w:rsid w:val="00DD5EA1"/>
    <w:rsid w:val="00DD7015"/>
    <w:rsid w:val="00DD7465"/>
    <w:rsid w:val="00DE0377"/>
    <w:rsid w:val="00DE0DEF"/>
    <w:rsid w:val="00DE12A4"/>
    <w:rsid w:val="00DE2E6D"/>
    <w:rsid w:val="00DE4783"/>
    <w:rsid w:val="00DE5453"/>
    <w:rsid w:val="00DE60A6"/>
    <w:rsid w:val="00DE660E"/>
    <w:rsid w:val="00DE6663"/>
    <w:rsid w:val="00DF01E7"/>
    <w:rsid w:val="00DF21F1"/>
    <w:rsid w:val="00DF3581"/>
    <w:rsid w:val="00DF420F"/>
    <w:rsid w:val="00DF5933"/>
    <w:rsid w:val="00DF5B7F"/>
    <w:rsid w:val="00E00AB4"/>
    <w:rsid w:val="00E01937"/>
    <w:rsid w:val="00E03B90"/>
    <w:rsid w:val="00E03D1A"/>
    <w:rsid w:val="00E03D84"/>
    <w:rsid w:val="00E06540"/>
    <w:rsid w:val="00E06A1D"/>
    <w:rsid w:val="00E11070"/>
    <w:rsid w:val="00E127B3"/>
    <w:rsid w:val="00E12D1E"/>
    <w:rsid w:val="00E139C5"/>
    <w:rsid w:val="00E212AF"/>
    <w:rsid w:val="00E229F2"/>
    <w:rsid w:val="00E23309"/>
    <w:rsid w:val="00E233CE"/>
    <w:rsid w:val="00E27E76"/>
    <w:rsid w:val="00E314B3"/>
    <w:rsid w:val="00E31D4F"/>
    <w:rsid w:val="00E3216B"/>
    <w:rsid w:val="00E34FEA"/>
    <w:rsid w:val="00E35BA1"/>
    <w:rsid w:val="00E35BA6"/>
    <w:rsid w:val="00E373F4"/>
    <w:rsid w:val="00E410E4"/>
    <w:rsid w:val="00E41701"/>
    <w:rsid w:val="00E43198"/>
    <w:rsid w:val="00E451CC"/>
    <w:rsid w:val="00E53ABE"/>
    <w:rsid w:val="00E54406"/>
    <w:rsid w:val="00E56768"/>
    <w:rsid w:val="00E56963"/>
    <w:rsid w:val="00E56C10"/>
    <w:rsid w:val="00E61614"/>
    <w:rsid w:val="00E66E3E"/>
    <w:rsid w:val="00E67EFD"/>
    <w:rsid w:val="00E72CE3"/>
    <w:rsid w:val="00E7500A"/>
    <w:rsid w:val="00E8057B"/>
    <w:rsid w:val="00E82816"/>
    <w:rsid w:val="00E85233"/>
    <w:rsid w:val="00E85521"/>
    <w:rsid w:val="00E85E56"/>
    <w:rsid w:val="00E87D1D"/>
    <w:rsid w:val="00E9479B"/>
    <w:rsid w:val="00E94EA5"/>
    <w:rsid w:val="00E95F73"/>
    <w:rsid w:val="00E96DA4"/>
    <w:rsid w:val="00E97A31"/>
    <w:rsid w:val="00EA0123"/>
    <w:rsid w:val="00EA3816"/>
    <w:rsid w:val="00EA41CD"/>
    <w:rsid w:val="00EA66F0"/>
    <w:rsid w:val="00EA698F"/>
    <w:rsid w:val="00EA7013"/>
    <w:rsid w:val="00EA79A4"/>
    <w:rsid w:val="00EB0D5B"/>
    <w:rsid w:val="00EB20AD"/>
    <w:rsid w:val="00EB266B"/>
    <w:rsid w:val="00EB4032"/>
    <w:rsid w:val="00EB67E7"/>
    <w:rsid w:val="00EC06DF"/>
    <w:rsid w:val="00EC1095"/>
    <w:rsid w:val="00EC1463"/>
    <w:rsid w:val="00EC2D47"/>
    <w:rsid w:val="00EC40CC"/>
    <w:rsid w:val="00EC65AA"/>
    <w:rsid w:val="00EC69FF"/>
    <w:rsid w:val="00EC77BB"/>
    <w:rsid w:val="00ED47D6"/>
    <w:rsid w:val="00EE246B"/>
    <w:rsid w:val="00EE39EC"/>
    <w:rsid w:val="00EE4353"/>
    <w:rsid w:val="00EE5771"/>
    <w:rsid w:val="00EE7A9C"/>
    <w:rsid w:val="00EF0507"/>
    <w:rsid w:val="00EF1AB2"/>
    <w:rsid w:val="00F02213"/>
    <w:rsid w:val="00F03DC6"/>
    <w:rsid w:val="00F03FE4"/>
    <w:rsid w:val="00F106A4"/>
    <w:rsid w:val="00F135E1"/>
    <w:rsid w:val="00F163DB"/>
    <w:rsid w:val="00F16DEB"/>
    <w:rsid w:val="00F23EF0"/>
    <w:rsid w:val="00F3436B"/>
    <w:rsid w:val="00F35924"/>
    <w:rsid w:val="00F361C2"/>
    <w:rsid w:val="00F40F08"/>
    <w:rsid w:val="00F42B7A"/>
    <w:rsid w:val="00F470DA"/>
    <w:rsid w:val="00F5152B"/>
    <w:rsid w:val="00F52546"/>
    <w:rsid w:val="00F53459"/>
    <w:rsid w:val="00F56138"/>
    <w:rsid w:val="00F60F4C"/>
    <w:rsid w:val="00F633D7"/>
    <w:rsid w:val="00F726F2"/>
    <w:rsid w:val="00F73ED2"/>
    <w:rsid w:val="00F73FA9"/>
    <w:rsid w:val="00F76216"/>
    <w:rsid w:val="00F769E9"/>
    <w:rsid w:val="00F76C9B"/>
    <w:rsid w:val="00F82FC0"/>
    <w:rsid w:val="00F85402"/>
    <w:rsid w:val="00F9043E"/>
    <w:rsid w:val="00F91AE5"/>
    <w:rsid w:val="00F951AA"/>
    <w:rsid w:val="00F97297"/>
    <w:rsid w:val="00FA140D"/>
    <w:rsid w:val="00FA17EE"/>
    <w:rsid w:val="00FA2BFE"/>
    <w:rsid w:val="00FA52B3"/>
    <w:rsid w:val="00FA7C53"/>
    <w:rsid w:val="00FB057E"/>
    <w:rsid w:val="00FB0B7F"/>
    <w:rsid w:val="00FB216C"/>
    <w:rsid w:val="00FB580F"/>
    <w:rsid w:val="00FB6E92"/>
    <w:rsid w:val="00FB7871"/>
    <w:rsid w:val="00FC06DF"/>
    <w:rsid w:val="00FC09BC"/>
    <w:rsid w:val="00FC30E1"/>
    <w:rsid w:val="00FC48BF"/>
    <w:rsid w:val="00FC55ED"/>
    <w:rsid w:val="00FC743B"/>
    <w:rsid w:val="00FC77BF"/>
    <w:rsid w:val="00FD0270"/>
    <w:rsid w:val="00FD3E1E"/>
    <w:rsid w:val="00FD5DDD"/>
    <w:rsid w:val="00FD6884"/>
    <w:rsid w:val="00FD7864"/>
    <w:rsid w:val="00FE0238"/>
    <w:rsid w:val="00FE1174"/>
    <w:rsid w:val="00FE2ACE"/>
    <w:rsid w:val="00FE4C47"/>
    <w:rsid w:val="00FE70CF"/>
    <w:rsid w:val="00FF5EE8"/>
    <w:rsid w:val="00FF673B"/>
    <w:rsid w:val="00FF7C56"/>
    <w:rsid w:val="1AF47B23"/>
    <w:rsid w:val="351E4C2B"/>
    <w:rsid w:val="7F4A2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02AD580"/>
  <w15:docId w15:val="{8FF4760C-1F64-4A7F-96DD-1E5897D4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uiPriority="39" w:unhideWhenUsed="1" w:qFormat="1"/>
    <w:lsdException w:name="toc 5" w:uiPriority="39" w:unhideWhenUsed="1" w:qFormat="1"/>
    <w:lsdException w:name="toc 6" w:uiPriority="39" w:unhideWhenUsed="1"/>
    <w:lsdException w:name="toc 7" w:uiPriority="39" w:unhideWhenUsed="1" w:qFormat="1"/>
    <w:lsdException w:name="toc 8" w:uiPriority="39" w:unhideWhenUsed="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pPr>
    <w:rPr>
      <w:rFonts w:ascii="VNI-Times" w:hAnsi="VNI-Times"/>
      <w:sz w:val="24"/>
      <w:szCs w:val="24"/>
      <w:lang w:val="en-US" w:eastAsia="en-US"/>
    </w:rPr>
  </w:style>
  <w:style w:type="paragraph" w:styleId="Heading1">
    <w:name w:val="heading 1"/>
    <w:basedOn w:val="Normal"/>
    <w:next w:val="Normal"/>
    <w:qFormat/>
    <w:pPr>
      <w:keepNext/>
      <w:jc w:val="both"/>
      <w:outlineLvl w:val="0"/>
    </w:pPr>
    <w:rPr>
      <w:b/>
      <w:szCs w:val="20"/>
    </w:rPr>
  </w:style>
  <w:style w:type="paragraph" w:styleId="Heading2">
    <w:name w:val="heading 2"/>
    <w:basedOn w:val="Normal"/>
    <w:next w:val="Normal"/>
    <w:qFormat/>
    <w:pPr>
      <w:keepNext/>
      <w:ind w:firstLine="360"/>
      <w:jc w:val="center"/>
      <w:outlineLvl w:val="1"/>
    </w:pPr>
    <w:rPr>
      <w:sz w:val="28"/>
    </w:rPr>
  </w:style>
  <w:style w:type="paragraph" w:styleId="Heading3">
    <w:name w:val="heading 3"/>
    <w:basedOn w:val="Normal"/>
    <w:next w:val="Normal"/>
    <w:qFormat/>
    <w:pPr>
      <w:keepNext/>
      <w:ind w:firstLine="360"/>
      <w:jc w:val="center"/>
      <w:outlineLvl w:val="2"/>
    </w:pPr>
    <w:rPr>
      <w:b/>
      <w:bCs/>
      <w:sz w:val="28"/>
    </w:rPr>
  </w:style>
  <w:style w:type="paragraph" w:styleId="Heading4">
    <w:name w:val="heading 4"/>
    <w:basedOn w:val="Normal"/>
    <w:next w:val="Normal"/>
    <w:qFormat/>
    <w:pPr>
      <w:keepNext/>
      <w:jc w:val="both"/>
      <w:outlineLvl w:val="3"/>
    </w:pPr>
    <w:rPr>
      <w:sz w:val="28"/>
    </w:rPr>
  </w:style>
  <w:style w:type="paragraph" w:styleId="Heading5">
    <w:name w:val="heading 5"/>
    <w:basedOn w:val="Normal"/>
    <w:next w:val="Normal"/>
    <w:qFormat/>
    <w:pPr>
      <w:keepNext/>
      <w:jc w:val="center"/>
      <w:outlineLvl w:val="4"/>
    </w:pPr>
    <w:rPr>
      <w:b/>
      <w:bCs/>
      <w:sz w:val="32"/>
    </w:rPr>
  </w:style>
  <w:style w:type="paragraph" w:styleId="Heading6">
    <w:name w:val="heading 6"/>
    <w:basedOn w:val="Normal"/>
    <w:next w:val="Normal"/>
    <w:qFormat/>
    <w:pPr>
      <w:keepNext/>
      <w:ind w:left="5760" w:firstLine="720"/>
      <w:outlineLvl w:val="5"/>
    </w:pPr>
    <w:rPr>
      <w:rFonts w:ascii="Times New Roman" w:hAnsi="Times New Roman"/>
      <w:b/>
      <w:bCs/>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after="120" w:line="480" w:lineRule="auto"/>
    </w:pPr>
    <w:rPr>
      <w:rFonts w:ascii=".VnTime" w:hAnsi=".VnTime" w:cs=".VnTime"/>
      <w:sz w:val="28"/>
      <w:szCs w:val="28"/>
    </w:rPr>
  </w:style>
  <w:style w:type="paragraph" w:styleId="BodyText3">
    <w:name w:val="Body Text 3"/>
    <w:basedOn w:val="Normal"/>
    <w:rPr>
      <w:rFonts w:ascii="Times New Roman" w:hAnsi="Times New Roman"/>
      <w:b/>
      <w:bCs/>
      <w:sz w:val="28"/>
    </w:rPr>
  </w:style>
  <w:style w:type="paragraph" w:styleId="BodyTextIndent">
    <w:name w:val="Body Text Indent"/>
    <w:basedOn w:val="Normal"/>
    <w:link w:val="BodyTextIndentChar"/>
    <w:qFormat/>
    <w:pPr>
      <w:ind w:firstLine="360"/>
    </w:pPr>
    <w:rPr>
      <w:sz w:val="28"/>
    </w:rPr>
  </w:style>
  <w:style w:type="paragraph" w:styleId="BodyTextIndent2">
    <w:name w:val="Body Text Indent 2"/>
    <w:basedOn w:val="Normal"/>
    <w:pPr>
      <w:spacing w:before="60"/>
      <w:ind w:firstLine="539"/>
    </w:pPr>
    <w:rPr>
      <w:sz w:val="28"/>
    </w:rPr>
  </w:style>
  <w:style w:type="paragraph" w:styleId="BodyTextIndent3">
    <w:name w:val="Body Text Indent 3"/>
    <w:basedOn w:val="Normal"/>
    <w:link w:val="BodyTextIndent3Char"/>
    <w:qFormat/>
    <w:pPr>
      <w:ind w:firstLine="539"/>
      <w:jc w:val="both"/>
    </w:pPr>
    <w:rPr>
      <w:sz w:val="28"/>
    </w:rPr>
  </w:style>
  <w:style w:type="paragraph" w:styleId="Footer">
    <w:name w:val="footer"/>
    <w:basedOn w:val="Normal"/>
    <w:pPr>
      <w:tabs>
        <w:tab w:val="center" w:pos="4513"/>
        <w:tab w:val="right" w:pos="9026"/>
      </w:tabs>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sz w:val="20"/>
    </w:rPr>
  </w:style>
  <w:style w:type="paragraph" w:styleId="Header">
    <w:name w:val="header"/>
    <w:basedOn w:val="Normal"/>
    <w:uiPriority w:val="99"/>
    <w:qFormat/>
    <w:pPr>
      <w:tabs>
        <w:tab w:val="center" w:pos="4513"/>
        <w:tab w:val="right" w:pos="9026"/>
      </w:tabs>
    </w:pPr>
  </w:style>
  <w:style w:type="character" w:styleId="Hyperlink">
    <w:name w:val="Hyperlink"/>
    <w:uiPriority w:val="99"/>
    <w:unhideWhenUsed/>
    <w:qFormat/>
    <w:rPr>
      <w:color w:val="0563C1" w:themeColor="hyperlink"/>
      <w:u w:val="single"/>
    </w:rPr>
  </w:style>
  <w:style w:type="paragraph" w:styleId="NormalWeb">
    <w:name w:val="Normal (Web)"/>
    <w:basedOn w:val="Normal"/>
    <w:qFormat/>
    <w:pPr>
      <w:spacing w:before="100" w:beforeAutospacing="1" w:after="100" w:afterAutospacing="1"/>
    </w:pPr>
    <w:rPr>
      <w:rFonts w:ascii="Times New Roman" w:hAnsi="Times New Roman"/>
    </w:rPr>
  </w:style>
  <w:style w:type="character" w:styleId="PageNumber">
    <w:name w:val="page number"/>
    <w:basedOn w:val="DefaultParagraphFont"/>
    <w:qFormat/>
  </w:style>
  <w:style w:type="paragraph" w:styleId="Subtitle">
    <w:name w:val="Subtitle"/>
    <w:basedOn w:val="Normal"/>
    <w:next w:val="Normal"/>
    <w:uiPriority w:val="11"/>
    <w:qFormat/>
    <w:pPr>
      <w:outlineLvl w:val="0"/>
    </w:pPr>
    <w:rPr>
      <w:i/>
      <w:color w:val="444444"/>
      <w:sz w:val="52"/>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uiPriority w:val="10"/>
    <w:qFormat/>
    <w:pPr>
      <w:pBdr>
        <w:bottom w:val="single" w:sz="24" w:space="0" w:color="000000"/>
      </w:pBdr>
      <w:spacing w:before="300" w:after="80"/>
      <w:outlineLvl w:val="0"/>
    </w:pPr>
    <w:rPr>
      <w:b/>
      <w:color w:val="000000"/>
      <w:sz w:val="72"/>
    </w:rPr>
  </w:style>
  <w:style w:type="paragraph" w:styleId="TOC1">
    <w:name w:val="toc 1"/>
    <w:basedOn w:val="Normal"/>
    <w:next w:val="Normal"/>
    <w:uiPriority w:val="39"/>
    <w:unhideWhenUsed/>
    <w:qFormat/>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qFormat/>
    <w:pPr>
      <w:spacing w:after="57"/>
      <w:ind w:left="567"/>
    </w:pPr>
  </w:style>
  <w:style w:type="paragraph" w:styleId="TOC4">
    <w:name w:val="toc 4"/>
    <w:basedOn w:val="Normal"/>
    <w:next w:val="Normal"/>
    <w:uiPriority w:val="39"/>
    <w:unhideWhenUsed/>
    <w:qFormat/>
    <w:pPr>
      <w:spacing w:after="57"/>
      <w:ind w:left="850"/>
    </w:pPr>
  </w:style>
  <w:style w:type="paragraph" w:styleId="TOC5">
    <w:name w:val="toc 5"/>
    <w:basedOn w:val="Normal"/>
    <w:next w:val="Normal"/>
    <w:uiPriority w:val="39"/>
    <w:unhideWhenUsed/>
    <w:qFormat/>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qFormat/>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qFormat/>
    <w:pPr>
      <w:spacing w:after="57"/>
      <w:ind w:left="2268"/>
    </w:pPr>
  </w:style>
  <w:style w:type="character" w:customStyle="1" w:styleId="Heading1Char">
    <w:name w:val="Heading 1 Char"/>
    <w:basedOn w:val="DefaultParagraphFont"/>
    <w:uiPriority w:val="9"/>
    <w:qFormat/>
    <w:rPr>
      <w:rFonts w:ascii="Arial" w:eastAsia="Arial" w:hAnsi="Arial" w:cs="Arial"/>
      <w:b/>
      <w:bCs/>
      <w:color w:val="000000" w:themeColor="text1"/>
      <w:sz w:val="48"/>
      <w:szCs w:val="48"/>
    </w:rPr>
  </w:style>
  <w:style w:type="character" w:customStyle="1" w:styleId="Heading2Char">
    <w:name w:val="Heading 2 Char"/>
    <w:basedOn w:val="DefaultParagraphFont"/>
    <w:uiPriority w:val="9"/>
    <w:qFormat/>
    <w:rPr>
      <w:rFonts w:ascii="Arial" w:eastAsia="Arial" w:hAnsi="Arial" w:cs="Arial"/>
      <w:b/>
      <w:bCs/>
      <w:color w:val="000000" w:themeColor="text1"/>
      <w:sz w:val="40"/>
      <w:szCs w:val="40"/>
    </w:rPr>
  </w:style>
  <w:style w:type="character" w:customStyle="1" w:styleId="Heading3Char">
    <w:name w:val="Heading 3 Char"/>
    <w:basedOn w:val="DefaultParagraphFont"/>
    <w:uiPriority w:val="9"/>
    <w:qFormat/>
    <w:rPr>
      <w:rFonts w:ascii="Arial" w:eastAsia="Arial" w:hAnsi="Arial" w:cs="Arial"/>
      <w:b/>
      <w:bCs/>
      <w:i/>
      <w:iCs/>
      <w:color w:val="000000" w:themeColor="text1"/>
      <w:sz w:val="40"/>
      <w:szCs w:val="40"/>
    </w:rPr>
  </w:style>
  <w:style w:type="character" w:customStyle="1" w:styleId="Heading4Char">
    <w:name w:val="Heading 4 Char"/>
    <w:basedOn w:val="DefaultParagraphFont"/>
    <w:uiPriority w:val="9"/>
    <w:qFormat/>
    <w:rPr>
      <w:rFonts w:ascii="Arial" w:eastAsia="Arial" w:hAnsi="Arial" w:cs="Arial"/>
      <w:color w:val="232323"/>
      <w:sz w:val="32"/>
      <w:szCs w:val="32"/>
    </w:rPr>
  </w:style>
  <w:style w:type="character" w:customStyle="1" w:styleId="Heading5Char">
    <w:name w:val="Heading 5 Char"/>
    <w:basedOn w:val="DefaultParagraphFont"/>
    <w:uiPriority w:val="9"/>
    <w:rPr>
      <w:rFonts w:ascii="Arial" w:eastAsia="Arial" w:hAnsi="Arial" w:cs="Arial"/>
      <w:b/>
      <w:bCs/>
      <w:color w:val="444444"/>
      <w:sz w:val="28"/>
      <w:szCs w:val="28"/>
    </w:rPr>
  </w:style>
  <w:style w:type="character" w:customStyle="1" w:styleId="Heading6Char">
    <w:name w:val="Heading 6 Char"/>
    <w:basedOn w:val="DefaultParagraphFont"/>
    <w:uiPriority w:val="9"/>
    <w:qFormat/>
    <w:rPr>
      <w:rFonts w:ascii="Arial" w:eastAsia="Arial" w:hAnsi="Arial" w:cs="Arial"/>
      <w:i/>
      <w:iCs/>
      <w:color w:val="232323"/>
      <w:sz w:val="28"/>
      <w:szCs w:val="28"/>
    </w:rPr>
  </w:style>
  <w:style w:type="character" w:customStyle="1" w:styleId="Heading7Char">
    <w:name w:val="Heading 7 Char"/>
    <w:basedOn w:val="DefaultParagraphFont"/>
    <w:uiPriority w:val="9"/>
    <w:qFormat/>
    <w:rPr>
      <w:rFonts w:ascii="Arial" w:eastAsia="Arial" w:hAnsi="Arial" w:cs="Arial"/>
      <w:b/>
      <w:bCs/>
      <w:color w:val="606060"/>
      <w:sz w:val="28"/>
      <w:szCs w:val="28"/>
    </w:rPr>
  </w:style>
  <w:style w:type="character" w:customStyle="1" w:styleId="Heading8Char">
    <w:name w:val="Heading 8 Char"/>
    <w:basedOn w:val="DefaultParagraphFont"/>
    <w:uiPriority w:val="9"/>
    <w:rPr>
      <w:rFonts w:ascii="Arial" w:eastAsia="Arial" w:hAnsi="Arial" w:cs="Arial"/>
      <w:color w:val="444444"/>
      <w:sz w:val="24"/>
      <w:szCs w:val="24"/>
    </w:rPr>
  </w:style>
  <w:style w:type="character" w:customStyle="1" w:styleId="Heading9Char">
    <w:name w:val="Heading 9 Char"/>
    <w:basedOn w:val="DefaultParagraphFont"/>
    <w:uiPriority w:val="9"/>
    <w:qFormat/>
    <w:rPr>
      <w:rFonts w:ascii="Arial" w:eastAsia="Arial" w:hAnsi="Arial" w:cs="Arial"/>
      <w:i/>
      <w:iCs/>
      <w:color w:val="444444"/>
      <w:sz w:val="23"/>
      <w:szCs w:val="23"/>
    </w:rPr>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qFormat/>
    <w:rPr>
      <w:color w:val="404040"/>
      <w:lang w:val="en-US" w:eastAsia="en-US"/>
    </w:rPr>
    <w:tblPr>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qFormat/>
    <w:rPr>
      <w:color w:val="404040"/>
      <w:lang w:val="en-US" w:eastAsia="en-US"/>
    </w:rPr>
    <w:tblPr>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qFormat/>
    <w:rPr>
      <w:color w:val="404040"/>
      <w:lang w:val="en-US" w:eastAsia="en-US"/>
    </w:rPr>
    <w:tblPr>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qFormat/>
    <w:rPr>
      <w:color w:val="404040"/>
      <w:lang w:val="en-US" w:eastAsia="en-US"/>
    </w:rPr>
    <w:tblPr>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qFormat/>
    <w:rPr>
      <w:color w:val="404040"/>
      <w:lang w:val="en-US" w:eastAsia="en-US"/>
    </w:rPr>
    <w:tblPr>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qFormat/>
    <w:rPr>
      <w:color w:val="404040"/>
      <w:lang w:val="en-US" w:eastAsia="en-US"/>
    </w:rPr>
    <w:tblPr>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qFormat/>
    <w:rPr>
      <w:color w:val="404040"/>
      <w:lang w:val="en-US" w:eastAsia="en-US"/>
    </w:rPr>
    <w:tblPr>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qFormat/>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qFormat/>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qFormat/>
    <w:tblPr>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qFormat/>
    <w:rPr>
      <w:color w:val="404040"/>
      <w:lang w:val="en-US"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qFormat/>
    <w:rPr>
      <w:color w:val="404040"/>
      <w:lang w:val="en-US" w:eastAsia="en-US"/>
    </w:rPr>
    <w:tblP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lang w:val="en-US" w:eastAsia="en-US"/>
    </w:rPr>
    <w:tblPr>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qFormat/>
    <w:rPr>
      <w:color w:val="404040"/>
      <w:lang w:val="en-US" w:eastAsia="en-US"/>
    </w:rPr>
    <w:tblPr>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qFormat/>
    <w:rPr>
      <w:color w:val="404040"/>
      <w:lang w:val="en-US" w:eastAsia="en-US"/>
    </w:rPr>
    <w:tblPr>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qFormat/>
    <w:rPr>
      <w:color w:val="404040"/>
      <w:lang w:val="en-US" w:eastAsia="en-US"/>
    </w:rPr>
    <w:tblPr>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qFormat/>
    <w:rPr>
      <w:color w:val="404040"/>
      <w:lang w:val="en-US" w:eastAsia="en-US"/>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basedOn w:val="DefaultParagraphFont"/>
    <w:uiPriority w:val="99"/>
    <w:semiHidden/>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paragraph" w:customStyle="1" w:styleId="Heading11">
    <w:name w:val="Heading 11"/>
    <w:basedOn w:val="Normal"/>
    <w:qFormat/>
    <w:pPr>
      <w:spacing w:before="40" w:after="40"/>
      <w:ind w:firstLine="700"/>
      <w:jc w:val="both"/>
    </w:pPr>
    <w:rPr>
      <w:rFonts w:ascii="Times New Roman" w:hAnsi="Times New Roman"/>
      <w:color w:val="000000"/>
      <w:spacing w:val="-3"/>
      <w:sz w:val="28"/>
      <w:szCs w:val="28"/>
    </w:rPr>
  </w:style>
  <w:style w:type="paragraph" w:customStyle="1" w:styleId="StGen0">
    <w:name w:val="StGen0"/>
    <w:basedOn w:val="Normal"/>
    <w:pPr>
      <w:spacing w:after="160" w:line="240" w:lineRule="exact"/>
    </w:pPr>
    <w:rPr>
      <w:rFonts w:ascii="Verdana" w:hAnsi="Verdana"/>
      <w:sz w:val="20"/>
      <w:szCs w:val="20"/>
    </w:rPr>
  </w:style>
  <w:style w:type="paragraph" w:customStyle="1" w:styleId="CharCharCharCharCharCharCharCharCharChar">
    <w:name w:val="Char Char Char Char Char Char Char Char Char Char"/>
    <w:basedOn w:val="Normal"/>
    <w:pPr>
      <w:spacing w:after="160" w:line="240" w:lineRule="exact"/>
    </w:pPr>
    <w:rPr>
      <w:rFonts w:ascii="Tahoma" w:eastAsia="MS Mincho" w:hAnsi="Tahoma"/>
      <w:sz w:val="20"/>
      <w:szCs w:val="20"/>
    </w:rPr>
  </w:style>
  <w:style w:type="paragraph" w:customStyle="1" w:styleId="DefaultParagraphFontParaCharCharCharCharChar">
    <w:name w:val="Default Paragraph Font Para Char Char Char Char Char"/>
    <w:qFormat/>
    <w:pPr>
      <w:pBdr>
        <w:top w:val="none" w:sz="0" w:space="0" w:color="000000"/>
        <w:left w:val="none" w:sz="0" w:space="0" w:color="000000"/>
        <w:bottom w:val="none" w:sz="0" w:space="0" w:color="000000"/>
        <w:right w:val="none" w:sz="0" w:space="0" w:color="000000"/>
        <w:between w:val="none" w:sz="0" w:space="0" w:color="000000"/>
      </w:pBdr>
      <w:tabs>
        <w:tab w:val="left" w:pos="1152"/>
      </w:tabs>
      <w:spacing w:before="120" w:after="120" w:line="312" w:lineRule="auto"/>
    </w:pPr>
    <w:rPr>
      <w:rFonts w:ascii="Arial" w:hAnsi="Arial" w:cs="Arial"/>
      <w:sz w:val="26"/>
      <w:szCs w:val="26"/>
      <w:lang w:val="en-US" w:eastAsia="en-US"/>
    </w:rPr>
  </w:style>
  <w:style w:type="paragraph" w:customStyle="1" w:styleId="CharCharCharCharCharCharCharCharChar1Char">
    <w:name w:val="Char Char Char Char Char Char Char Char Char1 Char"/>
    <w:basedOn w:val="Normal"/>
    <w:next w:val="Normal"/>
    <w:semiHidden/>
    <w:pPr>
      <w:spacing w:before="120" w:after="120" w:line="312" w:lineRule="auto"/>
    </w:pPr>
    <w:rPr>
      <w:rFonts w:ascii="Times New Roman" w:hAnsi="Times New Roman"/>
      <w:sz w:val="28"/>
      <w:szCs w:val="22"/>
    </w:rPr>
  </w:style>
  <w:style w:type="character" w:customStyle="1" w:styleId="NormalWebChar">
    <w:name w:val="Normal (Web) Char"/>
    <w:rPr>
      <w:sz w:val="24"/>
      <w:szCs w:val="24"/>
      <w:lang w:val="en-US" w:eastAsia="en-US" w:bidi="ar-SA"/>
    </w:rPr>
  </w:style>
  <w:style w:type="paragraph" w:customStyle="1" w:styleId="Char">
    <w:name w:val="Char"/>
    <w:basedOn w:val="Normal"/>
    <w:pPr>
      <w:spacing w:after="160" w:line="240" w:lineRule="exact"/>
    </w:pPr>
    <w:rPr>
      <w:rFonts w:ascii="Verdana" w:hAnsi="Verdana"/>
      <w:sz w:val="20"/>
      <w:szCs w:val="20"/>
    </w:rPr>
  </w:style>
  <w:style w:type="character" w:customStyle="1" w:styleId="HeaderChar">
    <w:name w:val="Header Char"/>
    <w:uiPriority w:val="99"/>
    <w:rPr>
      <w:rFonts w:ascii="VNI-Times" w:hAnsi="VNI-Times"/>
      <w:sz w:val="24"/>
      <w:szCs w:val="24"/>
      <w:lang w:val="en-US" w:eastAsia="en-US"/>
    </w:rPr>
  </w:style>
  <w:style w:type="character" w:customStyle="1" w:styleId="FooterChar">
    <w:name w:val="Footer Char"/>
    <w:qFormat/>
    <w:rPr>
      <w:rFonts w:ascii="VNI-Times" w:hAnsi="VNI-Times"/>
      <w:sz w:val="24"/>
      <w:szCs w:val="24"/>
      <w:lang w:val="en-US" w:eastAsia="en-US"/>
    </w:rPr>
  </w:style>
  <w:style w:type="character" w:customStyle="1" w:styleId="fontstyle01">
    <w:name w:val="fontstyle01"/>
    <w:qFormat/>
    <w:rPr>
      <w:rFonts w:ascii="Times New Roman" w:hAnsi="Times New Roman" w:cs="Times New Roman" w:hint="default"/>
      <w:color w:val="000000"/>
      <w:sz w:val="28"/>
      <w:szCs w:val="28"/>
    </w:rPr>
  </w:style>
  <w:style w:type="paragraph" w:styleId="BalloonText">
    <w:name w:val="Balloon Text"/>
    <w:basedOn w:val="Normal"/>
    <w:link w:val="BalloonTextChar"/>
    <w:uiPriority w:val="99"/>
    <w:semiHidden/>
    <w:unhideWhenUsed/>
    <w:rsid w:val="00ED47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7D6"/>
    <w:rPr>
      <w:rFonts w:ascii="Segoe UI" w:hAnsi="Segoe UI" w:cs="Segoe UI"/>
      <w:sz w:val="18"/>
      <w:szCs w:val="18"/>
      <w:lang w:val="en-US" w:eastAsia="en-US"/>
    </w:rPr>
  </w:style>
  <w:style w:type="character" w:customStyle="1" w:styleId="BodyTextIndentChar">
    <w:name w:val="Body Text Indent Char"/>
    <w:basedOn w:val="DefaultParagraphFont"/>
    <w:link w:val="BodyTextIndent"/>
    <w:rsid w:val="00B013A2"/>
    <w:rPr>
      <w:rFonts w:ascii="VNI-Times" w:hAnsi="VNI-Times"/>
      <w:sz w:val="28"/>
      <w:szCs w:val="24"/>
      <w:lang w:val="en-US" w:eastAsia="en-US"/>
    </w:rPr>
  </w:style>
  <w:style w:type="character" w:customStyle="1" w:styleId="BodyTextIndent3Char">
    <w:name w:val="Body Text Indent 3 Char"/>
    <w:basedOn w:val="DefaultParagraphFont"/>
    <w:link w:val="BodyTextIndent3"/>
    <w:rsid w:val="009B5BB9"/>
    <w:rPr>
      <w:rFonts w:ascii="VNI-Times" w:hAnsi="VNI-Times"/>
      <w:sz w:val="28"/>
      <w:szCs w:val="24"/>
      <w:lang w:val="en-US" w:eastAsia="en-US"/>
    </w:rPr>
  </w:style>
  <w:style w:type="character" w:customStyle="1" w:styleId="fontstyle21">
    <w:name w:val="fontstyle21"/>
    <w:rsid w:val="00D030C2"/>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A7CE08-86D5-4001-AA7C-1B369FCC063B}">
  <ds:schemaRefs>
    <ds:schemaRef ds:uri="http://schemas.openxmlformats.org/officeDocument/2006/bibliography"/>
  </ds:schemaRefs>
</ds:datastoreItem>
</file>

<file path=customXml/itemProps3.xml><?xml version="1.0" encoding="utf-8"?>
<ds:datastoreItem xmlns:ds="http://schemas.openxmlformats.org/officeDocument/2006/customXml" ds:itemID="{9DF2DF8A-774B-4047-82BA-8B701D4F43A2}"/>
</file>

<file path=customXml/itemProps4.xml><?xml version="1.0" encoding="utf-8"?>
<ds:datastoreItem xmlns:ds="http://schemas.openxmlformats.org/officeDocument/2006/customXml" ds:itemID="{C57A50E2-33F4-4A66-AD6F-D432044AC0E0}"/>
</file>

<file path=customXml/itemProps5.xml><?xml version="1.0" encoding="utf-8"?>
<ds:datastoreItem xmlns:ds="http://schemas.openxmlformats.org/officeDocument/2006/customXml" ds:itemID="{187E1826-A4B4-43C9-BB93-BE10AEF5CFFB}"/>
</file>

<file path=docProps/app.xml><?xml version="1.0" encoding="utf-8"?>
<Properties xmlns="http://schemas.openxmlformats.org/officeDocument/2006/extended-properties" xmlns:vt="http://schemas.openxmlformats.org/officeDocument/2006/docPropsVTypes">
  <Template>Normal.dotm</Template>
  <TotalTime>4</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Windows User</cp:lastModifiedBy>
  <cp:revision>13</cp:revision>
  <cp:lastPrinted>2025-10-21T04:00:00Z</cp:lastPrinted>
  <dcterms:created xsi:type="dcterms:W3CDTF">2026-04-10T08:53:00Z</dcterms:created>
  <dcterms:modified xsi:type="dcterms:W3CDTF">2026-04-10T08:58:00Z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DB84C5699E89407E8FDB600DA61C05BE_13</vt:lpwstr>
  </property>
</Properties>
</file>