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498" w:type="dxa"/>
        <w:tblBorders>
          <w:top w:val="nil"/>
          <w:bottom w:val="nil"/>
          <w:insideH w:val="nil"/>
          <w:insideV w:val="nil"/>
        </w:tblBorders>
        <w:tblCellMar>
          <w:left w:w="0" w:type="dxa"/>
          <w:right w:w="0" w:type="dxa"/>
        </w:tblCellMar>
        <w:tblLook w:val="04A0" w:firstRow="1" w:lastRow="0" w:firstColumn="1" w:lastColumn="0" w:noHBand="0" w:noVBand="1"/>
      </w:tblPr>
      <w:tblGrid>
        <w:gridCol w:w="4077"/>
        <w:gridCol w:w="5421"/>
      </w:tblGrid>
      <w:tr w:rsidR="00221B7B" w:rsidRPr="005D7876" w14:paraId="791C769C" w14:textId="77777777" w:rsidTr="00E84CDE">
        <w:tc>
          <w:tcPr>
            <w:tcW w:w="4077" w:type="dxa"/>
            <w:tcBorders>
              <w:top w:val="nil"/>
              <w:left w:val="nil"/>
              <w:bottom w:val="nil"/>
              <w:right w:val="nil"/>
              <w:tl2br w:val="nil"/>
              <w:tr2bl w:val="nil"/>
            </w:tcBorders>
            <w:tcMar>
              <w:top w:w="0" w:type="dxa"/>
              <w:left w:w="108" w:type="dxa"/>
              <w:bottom w:w="0" w:type="dxa"/>
              <w:right w:w="108" w:type="dxa"/>
            </w:tcMar>
          </w:tcPr>
          <w:p w14:paraId="3DD34D9F" w14:textId="77777777" w:rsidR="00221B7B" w:rsidRDefault="003C5A41" w:rsidP="005163F7">
            <w:pPr>
              <w:spacing w:before="120" w:line="264" w:lineRule="auto"/>
              <w:jc w:val="center"/>
              <w:rPr>
                <w:sz w:val="18"/>
                <w:szCs w:val="18"/>
              </w:rPr>
            </w:pPr>
            <w:r w:rsidRPr="005D7876">
              <w:rPr>
                <w:noProof/>
              </w:rPr>
              <mc:AlternateContent>
                <mc:Choice Requires="wps">
                  <w:drawing>
                    <wp:anchor distT="4294967295" distB="4294967295" distL="114300" distR="114300" simplePos="0" relativeHeight="251658240" behindDoc="0" locked="0" layoutInCell="1" allowOverlap="1" wp14:anchorId="7D1B1F6B" wp14:editId="4258772D">
                      <wp:simplePos x="0" y="0"/>
                      <wp:positionH relativeFrom="column">
                        <wp:posOffset>896620</wp:posOffset>
                      </wp:positionH>
                      <wp:positionV relativeFrom="paragraph">
                        <wp:posOffset>317500</wp:posOffset>
                      </wp:positionV>
                      <wp:extent cx="636905" cy="0"/>
                      <wp:effectExtent l="0" t="0" r="0" b="0"/>
                      <wp:wrapNone/>
                      <wp:docPr id="1470999476"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690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5706E656" id="_x0000_t32" coordsize="21600,21600" o:spt="32" o:oned="t" path="m,l21600,21600e" filled="f">
                      <v:path arrowok="t" fillok="f" o:connecttype="none"/>
                      <o:lock v:ext="edit" shapetype="t"/>
                    </v:shapetype>
                    <v:shape id="Straight Arrow Connector 3" o:spid="_x0000_s1026" type="#_x0000_t32" style="position:absolute;margin-left:70.6pt;margin-top:25pt;width:50.15pt;height:0;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"/>
                  </w:pict>
                </mc:Fallback>
              </mc:AlternateContent>
            </w:r>
            <w:r w:rsidR="00221B7B" w:rsidRPr="003C5A41">
              <w:rPr>
                <w:b/>
                <w:bCs/>
              </w:rPr>
              <w:t>ỦY BAN THƯỜNG VỤ QUỐC HỘI</w:t>
            </w:r>
            <w:r w:rsidR="00221B7B" w:rsidRPr="003C5A41">
              <w:rPr>
                <w:b/>
                <w:bCs/>
              </w:rPr>
              <w:br/>
            </w:r>
          </w:p>
          <w:p w14:paraId="643ED223" w14:textId="77777777" w:rsidR="00D57F6B" w:rsidRPr="00D57F6B" w:rsidRDefault="00D57F6B" w:rsidP="005163F7">
            <w:pPr>
              <w:spacing w:before="120" w:line="264" w:lineRule="auto"/>
              <w:jc w:val="center"/>
              <w:rPr>
                <w:sz w:val="6"/>
                <w:szCs w:val="6"/>
              </w:rPr>
            </w:pPr>
          </w:p>
          <w:p w14:paraId="75DED828" w14:textId="5BDF7427" w:rsidR="00D57F6B" w:rsidRPr="00D57F6B" w:rsidRDefault="00D57F6B" w:rsidP="005163F7">
            <w:pPr>
              <w:spacing w:before="120" w:line="264" w:lineRule="auto"/>
              <w:jc w:val="center"/>
              <w:rPr>
                <w:sz w:val="18"/>
                <w:szCs w:val="18"/>
              </w:rPr>
            </w:pPr>
            <w:r w:rsidRPr="003C5A41">
              <w:rPr>
                <w:spacing w:val="-2"/>
                <w:sz w:val="26"/>
                <w:szCs w:val="26"/>
              </w:rPr>
              <w:t>Pháp lệnh số: 09/2025/UBTVQH15</w:t>
            </w:r>
          </w:p>
        </w:tc>
        <w:tc>
          <w:tcPr>
            <w:tcW w:w="5421" w:type="dxa"/>
            <w:tcBorders>
              <w:top w:val="nil"/>
              <w:left w:val="nil"/>
              <w:bottom w:val="nil"/>
              <w:right w:val="nil"/>
              <w:tl2br w:val="nil"/>
              <w:tr2bl w:val="nil"/>
            </w:tcBorders>
            <w:tcMar>
              <w:top w:w="0" w:type="dxa"/>
              <w:left w:w="108" w:type="dxa"/>
              <w:bottom w:w="0" w:type="dxa"/>
              <w:right w:w="108" w:type="dxa"/>
            </w:tcMar>
          </w:tcPr>
          <w:p w14:paraId="01176223" w14:textId="3C32062A" w:rsidR="00221B7B" w:rsidRPr="005D7876" w:rsidRDefault="003C5A41" w:rsidP="005163F7">
            <w:pPr>
              <w:spacing w:before="120" w:line="264" w:lineRule="auto"/>
              <w:jc w:val="center"/>
            </w:pPr>
            <w:r w:rsidRPr="005D7876">
              <w:rPr>
                <w:noProof/>
              </w:rPr>
              <mc:AlternateContent>
                <mc:Choice Requires="wps">
                  <w:drawing>
                    <wp:anchor distT="4294967295" distB="4294967295" distL="114300" distR="114300" simplePos="0" relativeHeight="251657216" behindDoc="0" locked="0" layoutInCell="1" allowOverlap="1" wp14:anchorId="14914BA0" wp14:editId="79B5E662">
                      <wp:simplePos x="0" y="0"/>
                      <wp:positionH relativeFrom="column">
                        <wp:posOffset>600710</wp:posOffset>
                      </wp:positionH>
                      <wp:positionV relativeFrom="paragraph">
                        <wp:posOffset>519430</wp:posOffset>
                      </wp:positionV>
                      <wp:extent cx="2114550" cy="0"/>
                      <wp:effectExtent l="0" t="0" r="0" b="0"/>
                      <wp:wrapNone/>
                      <wp:docPr id="1470997265"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1455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0406D7D7" id="Straight Arrow Connector 1" o:spid="_x0000_s1026" type="#_x0000_t32" style="position:absolute;margin-left:47.3pt;margin-top:40.9pt;width:166.5pt;height:0;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"/>
                  </w:pict>
                </mc:Fallback>
              </mc:AlternateContent>
            </w:r>
            <w:r w:rsidR="00221B7B" w:rsidRPr="003C5A41">
              <w:rPr>
                <w:b/>
                <w:bCs/>
              </w:rPr>
              <w:t>CỘNG HÒA XÃ HỘI CHỦ NGHĨA VIỆT NAM</w:t>
            </w:r>
            <w:r w:rsidR="00221B7B" w:rsidRPr="005D7876">
              <w:rPr>
                <w:b/>
                <w:bCs/>
              </w:rPr>
              <w:br/>
            </w:r>
            <w:r w:rsidR="00221B7B" w:rsidRPr="005D7876">
              <w:rPr>
                <w:b/>
                <w:bCs/>
                <w:sz w:val="28"/>
                <w:szCs w:val="28"/>
              </w:rPr>
              <w:t>Độc lập - Tự do - Hạnh phúc</w:t>
            </w:r>
            <w:r w:rsidR="00221B7B" w:rsidRPr="005D7876">
              <w:rPr>
                <w:b/>
                <w:bCs/>
                <w:sz w:val="28"/>
                <w:szCs w:val="28"/>
              </w:rPr>
              <w:br/>
            </w:r>
          </w:p>
        </w:tc>
      </w:tr>
    </w:tbl>
    <w:p w14:paraId="36EE7448" w14:textId="77777777" w:rsidR="0028649C" w:rsidRPr="00D57F6B" w:rsidRDefault="0028649C" w:rsidP="005163F7">
      <w:pPr>
        <w:spacing w:before="120" w:after="100" w:afterAutospacing="1" w:line="264" w:lineRule="auto"/>
        <w:rPr>
          <w:b/>
          <w:sz w:val="28"/>
          <w:szCs w:val="28"/>
          <w:u w:val="single"/>
        </w:rPr>
      </w:pPr>
    </w:p>
    <w:p w14:paraId="74EFBF27" w14:textId="77777777" w:rsidR="00221B7B" w:rsidRPr="005D7876" w:rsidRDefault="00221B7B" w:rsidP="005163F7">
      <w:pPr>
        <w:spacing w:line="264" w:lineRule="auto"/>
        <w:jc w:val="center"/>
        <w:rPr>
          <w:sz w:val="28"/>
          <w:szCs w:val="28"/>
        </w:rPr>
      </w:pPr>
      <w:bookmarkStart w:id="0" w:name="loai_1"/>
      <w:r w:rsidRPr="005D7876">
        <w:rPr>
          <w:b/>
          <w:bCs/>
          <w:sz w:val="28"/>
          <w:szCs w:val="28"/>
        </w:rPr>
        <w:t>PHÁP LỆNH</w:t>
      </w:r>
      <w:bookmarkEnd w:id="0"/>
    </w:p>
    <w:p w14:paraId="2C852292" w14:textId="77777777" w:rsidR="00F10825" w:rsidRPr="005D7876" w:rsidRDefault="00221B7B" w:rsidP="005163F7">
      <w:pPr>
        <w:spacing w:line="264" w:lineRule="auto"/>
        <w:jc w:val="center"/>
        <w:rPr>
          <w:b/>
          <w:sz w:val="28"/>
          <w:szCs w:val="28"/>
        </w:rPr>
      </w:pPr>
      <w:r w:rsidRPr="005D7876">
        <w:rPr>
          <w:b/>
          <w:sz w:val="28"/>
          <w:szCs w:val="28"/>
        </w:rPr>
        <w:t xml:space="preserve">SỬA ĐỔI, BỔ SUNG MỘT SỐ ĐIỀU </w:t>
      </w:r>
    </w:p>
    <w:p w14:paraId="0A8C07FE" w14:textId="77777777" w:rsidR="00221B7B" w:rsidRPr="005D7876" w:rsidRDefault="00221B7B" w:rsidP="005163F7">
      <w:pPr>
        <w:spacing w:line="264" w:lineRule="auto"/>
        <w:jc w:val="center"/>
        <w:rPr>
          <w:b/>
          <w:sz w:val="28"/>
          <w:szCs w:val="28"/>
        </w:rPr>
      </w:pPr>
      <w:r w:rsidRPr="005D7876">
        <w:rPr>
          <w:b/>
          <w:sz w:val="28"/>
          <w:szCs w:val="28"/>
        </w:rPr>
        <w:t>CỦA PHÁP LỆNH CẢNH SÁT MÔI TRƯỜNG</w:t>
      </w:r>
    </w:p>
    <w:p w14:paraId="391B63A8" w14:textId="77777777" w:rsidR="009B1768" w:rsidRPr="00564287" w:rsidRDefault="009B1768" w:rsidP="005163F7">
      <w:pPr>
        <w:spacing w:line="264" w:lineRule="auto"/>
        <w:jc w:val="center"/>
        <w:rPr>
          <w:b/>
          <w:sz w:val="34"/>
          <w:szCs w:val="34"/>
        </w:rPr>
      </w:pPr>
    </w:p>
    <w:p w14:paraId="6ACAE956" w14:textId="078C8C7B" w:rsidR="00221B7B" w:rsidRPr="005D7876" w:rsidRDefault="00221B7B" w:rsidP="005163F7">
      <w:pPr>
        <w:spacing w:before="120" w:after="120" w:line="264" w:lineRule="auto"/>
        <w:ind w:firstLine="720"/>
        <w:jc w:val="both"/>
        <w:rPr>
          <w:i/>
          <w:iCs/>
          <w:sz w:val="28"/>
          <w:szCs w:val="28"/>
        </w:rPr>
      </w:pPr>
      <w:r w:rsidRPr="005D7876">
        <w:rPr>
          <w:i/>
          <w:iCs/>
          <w:sz w:val="28"/>
          <w:szCs w:val="28"/>
        </w:rPr>
        <w:t xml:space="preserve">Căn cứ </w:t>
      </w:r>
      <w:bookmarkStart w:id="1" w:name="tvpllink_khhhnejlqt"/>
      <w:r w:rsidRPr="005D7876">
        <w:rPr>
          <w:i/>
          <w:iCs/>
          <w:sz w:val="28"/>
          <w:szCs w:val="28"/>
        </w:rPr>
        <w:t>Hiến pháp nước Cộng hòa xã hội chủ nghĩa Việt Nam</w:t>
      </w:r>
      <w:bookmarkEnd w:id="1"/>
      <w:r w:rsidRPr="005D7876">
        <w:rPr>
          <w:i/>
          <w:iCs/>
          <w:sz w:val="28"/>
          <w:szCs w:val="28"/>
        </w:rPr>
        <w:t xml:space="preserve"> đã được sửa đổi, bổ sung một số điều theo Nghị quyết số 203/2025/QH15;</w:t>
      </w:r>
    </w:p>
    <w:p w14:paraId="0566891F" w14:textId="77777777" w:rsidR="00221B7B" w:rsidRPr="005D7876" w:rsidRDefault="00221B7B" w:rsidP="005163F7">
      <w:pPr>
        <w:spacing w:before="120" w:after="120" w:line="264" w:lineRule="auto"/>
        <w:ind w:firstLine="720"/>
        <w:jc w:val="both"/>
        <w:rPr>
          <w:sz w:val="28"/>
          <w:szCs w:val="28"/>
        </w:rPr>
      </w:pPr>
      <w:r w:rsidRPr="005D7876">
        <w:rPr>
          <w:i/>
          <w:iCs/>
          <w:sz w:val="28"/>
          <w:szCs w:val="28"/>
        </w:rPr>
        <w:t xml:space="preserve">Ủy ban </w:t>
      </w:r>
      <w:r w:rsidR="009B1768" w:rsidRPr="005D7876">
        <w:rPr>
          <w:i/>
          <w:iCs/>
          <w:sz w:val="28"/>
          <w:szCs w:val="28"/>
        </w:rPr>
        <w:t>T</w:t>
      </w:r>
      <w:r w:rsidRPr="005D7876">
        <w:rPr>
          <w:i/>
          <w:iCs/>
          <w:sz w:val="28"/>
          <w:szCs w:val="28"/>
        </w:rPr>
        <w:t>hường vụ Quốc hội</w:t>
      </w:r>
      <w:r w:rsidR="000546B7" w:rsidRPr="005D7876">
        <w:rPr>
          <w:i/>
          <w:iCs/>
          <w:sz w:val="28"/>
          <w:szCs w:val="28"/>
        </w:rPr>
        <w:t xml:space="preserve"> </w:t>
      </w:r>
      <w:bookmarkStart w:id="2" w:name="dieu_1"/>
      <w:r w:rsidR="007A5C76" w:rsidRPr="005D7876">
        <w:rPr>
          <w:i/>
          <w:iCs/>
          <w:sz w:val="28"/>
          <w:szCs w:val="28"/>
        </w:rPr>
        <w:t>ban hành Pháp lệnh sửa đổi, bổ sung một số điều của Pháp lệnh Cảnh sát môi trường</w:t>
      </w:r>
      <w:r w:rsidR="00701390" w:rsidRPr="005D7876">
        <w:rPr>
          <w:i/>
          <w:iCs/>
          <w:sz w:val="28"/>
          <w:szCs w:val="28"/>
        </w:rPr>
        <w:t xml:space="preserve"> số 10/2014/UBTVQH13</w:t>
      </w:r>
      <w:r w:rsidR="007A5C76" w:rsidRPr="005D7876">
        <w:rPr>
          <w:i/>
          <w:iCs/>
          <w:sz w:val="28"/>
          <w:szCs w:val="28"/>
        </w:rPr>
        <w:t>.</w:t>
      </w:r>
    </w:p>
    <w:p w14:paraId="25D85A3E" w14:textId="77777777" w:rsidR="00E84CDE" w:rsidRPr="00D57F6B" w:rsidRDefault="00E84CDE" w:rsidP="005163F7">
      <w:pPr>
        <w:spacing w:before="120" w:after="120" w:line="264" w:lineRule="auto"/>
        <w:ind w:firstLine="720"/>
        <w:jc w:val="both"/>
        <w:rPr>
          <w:b/>
          <w:bCs/>
          <w:spacing w:val="-6"/>
          <w:sz w:val="20"/>
          <w:szCs w:val="20"/>
        </w:rPr>
      </w:pPr>
    </w:p>
    <w:p w14:paraId="49A72DEC" w14:textId="40C6CDF7" w:rsidR="00221B7B" w:rsidRPr="00D57F6B" w:rsidRDefault="00221B7B" w:rsidP="005163F7">
      <w:pPr>
        <w:spacing w:before="120" w:after="120" w:line="264" w:lineRule="auto"/>
        <w:ind w:firstLine="720"/>
        <w:jc w:val="both"/>
        <w:rPr>
          <w:b/>
          <w:bCs/>
          <w:spacing w:val="-2"/>
          <w:sz w:val="28"/>
          <w:szCs w:val="28"/>
        </w:rPr>
      </w:pPr>
      <w:r w:rsidRPr="00D57F6B">
        <w:rPr>
          <w:b/>
          <w:bCs/>
          <w:spacing w:val="-2"/>
          <w:sz w:val="28"/>
          <w:szCs w:val="28"/>
        </w:rPr>
        <w:t xml:space="preserve">Điều 1. </w:t>
      </w:r>
      <w:bookmarkEnd w:id="2"/>
      <w:r w:rsidRPr="00D57F6B">
        <w:rPr>
          <w:b/>
          <w:bCs/>
          <w:spacing w:val="-2"/>
          <w:sz w:val="28"/>
          <w:szCs w:val="28"/>
        </w:rPr>
        <w:t>Sửa đổi, bổ sung một số điều của Pháp lệnh Cảnh sát môi trường</w:t>
      </w:r>
    </w:p>
    <w:p w14:paraId="2D999166" w14:textId="77777777" w:rsidR="00221B7B" w:rsidRPr="005D7876" w:rsidRDefault="00221B7B" w:rsidP="005163F7">
      <w:pPr>
        <w:spacing w:before="120" w:after="120" w:line="264" w:lineRule="auto"/>
        <w:ind w:firstLine="720"/>
        <w:jc w:val="both"/>
        <w:rPr>
          <w:sz w:val="28"/>
        </w:rPr>
      </w:pPr>
      <w:r w:rsidRPr="005D7876">
        <w:rPr>
          <w:bCs/>
          <w:sz w:val="28"/>
          <w:szCs w:val="28"/>
        </w:rPr>
        <w:t>1. Sửa đổi</w:t>
      </w:r>
      <w:r w:rsidR="008055FF" w:rsidRPr="005D7876">
        <w:rPr>
          <w:bCs/>
          <w:sz w:val="28"/>
          <w:szCs w:val="28"/>
        </w:rPr>
        <w:t>, bổ sung</w:t>
      </w:r>
      <w:r w:rsidRPr="005D7876">
        <w:rPr>
          <w:bCs/>
          <w:sz w:val="28"/>
          <w:szCs w:val="28"/>
        </w:rPr>
        <w:t xml:space="preserve"> khoản 5 Điều 7 như sau:</w:t>
      </w:r>
    </w:p>
    <w:p w14:paraId="776BC7A6" w14:textId="77777777" w:rsidR="00221B7B" w:rsidRPr="005163F7" w:rsidRDefault="00221B7B" w:rsidP="005163F7">
      <w:pPr>
        <w:spacing w:before="120" w:after="120" w:line="264" w:lineRule="auto"/>
        <w:ind w:firstLine="720"/>
        <w:jc w:val="both"/>
        <w:rPr>
          <w:sz w:val="28"/>
          <w:szCs w:val="28"/>
        </w:rPr>
      </w:pPr>
      <w:bookmarkStart w:id="3" w:name="khoan_5_7"/>
      <w:r w:rsidRPr="005163F7">
        <w:rPr>
          <w:sz w:val="28"/>
          <w:szCs w:val="28"/>
        </w:rPr>
        <w:t>“5. Tiến hành các hoạt động kiểm tra việc chấp hành pháp luật của cơ quan, tổ chức, cá nhân theo quy định của pháp luật; kiểm tra phương tiện, đồ vật, địa điểm khi trực tiếp phát hiện có dấu hiệu tội phạm, vi phạm hành chính hoặc khi có tố giác, tin báo về tội phạm, vi phạm hành chính theo quy định của luật.</w:t>
      </w:r>
      <w:bookmarkEnd w:id="3"/>
    </w:p>
    <w:p w14:paraId="7CD72416" w14:textId="6C7B432F" w:rsidR="00221B7B" w:rsidRPr="005D7876" w:rsidRDefault="00221B7B" w:rsidP="005163F7">
      <w:pPr>
        <w:spacing w:before="120" w:after="120" w:line="264" w:lineRule="auto"/>
        <w:ind w:firstLine="720"/>
        <w:jc w:val="both"/>
        <w:rPr>
          <w:bCs/>
          <w:sz w:val="28"/>
          <w:szCs w:val="28"/>
        </w:rPr>
      </w:pPr>
      <w:r w:rsidRPr="005D7876">
        <w:rPr>
          <w:sz w:val="28"/>
          <w:szCs w:val="28"/>
        </w:rPr>
        <w:t xml:space="preserve">Việc kiểm tra phải có quyết định bằng văn bản của người đứng đầu cơ quan Cảnh sát </w:t>
      </w:r>
      <w:r w:rsidRPr="005D7876">
        <w:rPr>
          <w:bCs/>
          <w:sz w:val="28"/>
          <w:szCs w:val="28"/>
        </w:rPr>
        <w:t xml:space="preserve">phòng, chống tội phạm về </w:t>
      </w:r>
      <w:r w:rsidRPr="005D7876">
        <w:rPr>
          <w:sz w:val="28"/>
          <w:szCs w:val="28"/>
        </w:rPr>
        <w:t>môi trường thuộc Bộ Công an, Công an tỉnh, thành phố; quyết định bằng văn bản của Giám đốc Công an tỉnh, thành phố</w:t>
      </w:r>
      <w:r w:rsidR="00564287">
        <w:rPr>
          <w:sz w:val="28"/>
          <w:szCs w:val="28"/>
        </w:rPr>
        <w:t>,</w:t>
      </w:r>
      <w:r w:rsidRPr="005D7876">
        <w:rPr>
          <w:sz w:val="28"/>
          <w:szCs w:val="28"/>
        </w:rPr>
        <w:t xml:space="preserve"> </w:t>
      </w:r>
      <w:r w:rsidRPr="005D7876">
        <w:rPr>
          <w:bCs/>
          <w:sz w:val="28"/>
          <w:szCs w:val="28"/>
        </w:rPr>
        <w:t xml:space="preserve">Trưởng Công an </w:t>
      </w:r>
      <w:r w:rsidR="008055FF" w:rsidRPr="005D7876">
        <w:rPr>
          <w:bCs/>
          <w:sz w:val="28"/>
          <w:szCs w:val="28"/>
        </w:rPr>
        <w:t xml:space="preserve">cấp </w:t>
      </w:r>
      <w:r w:rsidRPr="005D7876">
        <w:rPr>
          <w:bCs/>
          <w:sz w:val="28"/>
          <w:szCs w:val="28"/>
        </w:rPr>
        <w:t>xã</w:t>
      </w:r>
      <w:bookmarkStart w:id="4" w:name="dieu_8"/>
      <w:r w:rsidR="00564287">
        <w:rPr>
          <w:bCs/>
          <w:sz w:val="28"/>
          <w:szCs w:val="28"/>
        </w:rPr>
        <w:t>,</w:t>
      </w:r>
      <w:r w:rsidR="008055FF" w:rsidRPr="005D7876">
        <w:rPr>
          <w:bCs/>
          <w:sz w:val="28"/>
          <w:szCs w:val="28"/>
        </w:rPr>
        <w:t xml:space="preserve"> Trưởng</w:t>
      </w:r>
      <w:r w:rsidRPr="005D7876">
        <w:rPr>
          <w:bCs/>
          <w:sz w:val="28"/>
          <w:szCs w:val="28"/>
        </w:rPr>
        <w:t xml:space="preserve"> đồn công an</w:t>
      </w:r>
      <w:r w:rsidR="008055FF" w:rsidRPr="005D7876">
        <w:rPr>
          <w:bCs/>
          <w:sz w:val="28"/>
          <w:szCs w:val="28"/>
        </w:rPr>
        <w:t>;</w:t>
      </w:r>
      <w:r w:rsidR="00C93BCF" w:rsidRPr="005D7876">
        <w:rPr>
          <w:bCs/>
          <w:sz w:val="28"/>
          <w:szCs w:val="28"/>
        </w:rPr>
        <w:t>”</w:t>
      </w:r>
      <w:r w:rsidR="008055FF" w:rsidRPr="005D7876">
        <w:rPr>
          <w:bCs/>
          <w:sz w:val="28"/>
          <w:szCs w:val="28"/>
        </w:rPr>
        <w:t>.</w:t>
      </w:r>
    </w:p>
    <w:p w14:paraId="649058B3" w14:textId="0BE4C840" w:rsidR="00221B7B" w:rsidRPr="005D7876" w:rsidRDefault="005D7876" w:rsidP="005163F7">
      <w:pPr>
        <w:spacing w:before="120" w:after="120" w:line="264" w:lineRule="auto"/>
        <w:ind w:firstLine="720"/>
        <w:jc w:val="both"/>
        <w:rPr>
          <w:sz w:val="28"/>
          <w:szCs w:val="28"/>
        </w:rPr>
      </w:pPr>
      <w:r w:rsidRPr="005D7876">
        <w:rPr>
          <w:sz w:val="28"/>
          <w:szCs w:val="28"/>
        </w:rPr>
        <w:t>2</w:t>
      </w:r>
      <w:r w:rsidR="00221B7B" w:rsidRPr="005D7876">
        <w:rPr>
          <w:sz w:val="28"/>
          <w:szCs w:val="28"/>
        </w:rPr>
        <w:t xml:space="preserve">. </w:t>
      </w:r>
      <w:bookmarkStart w:id="5" w:name="_Hlk213178901"/>
      <w:r w:rsidR="00221B7B" w:rsidRPr="005D7876">
        <w:rPr>
          <w:sz w:val="28"/>
          <w:szCs w:val="28"/>
        </w:rPr>
        <w:t>Sửa đổi</w:t>
      </w:r>
      <w:r w:rsidR="008055FF" w:rsidRPr="005D7876">
        <w:rPr>
          <w:sz w:val="28"/>
          <w:szCs w:val="28"/>
        </w:rPr>
        <w:t>, bổ sung</w:t>
      </w:r>
      <w:r w:rsidR="009B1768" w:rsidRPr="005D7876">
        <w:rPr>
          <w:sz w:val="28"/>
          <w:szCs w:val="28"/>
        </w:rPr>
        <w:t xml:space="preserve"> </w:t>
      </w:r>
      <w:r w:rsidR="00221B7B" w:rsidRPr="005D7876">
        <w:rPr>
          <w:sz w:val="28"/>
          <w:szCs w:val="28"/>
        </w:rPr>
        <w:t>Điều 8 như sau:</w:t>
      </w:r>
    </w:p>
    <w:p w14:paraId="10A7BCD9" w14:textId="77777777" w:rsidR="00C5613D" w:rsidRPr="005D7876" w:rsidRDefault="00221B7B" w:rsidP="005163F7">
      <w:pPr>
        <w:spacing w:before="120" w:after="120" w:line="264" w:lineRule="auto"/>
        <w:ind w:firstLine="720"/>
        <w:jc w:val="both"/>
        <w:rPr>
          <w:sz w:val="28"/>
          <w:szCs w:val="28"/>
        </w:rPr>
      </w:pPr>
      <w:bookmarkStart w:id="6" w:name="_Hlk214362732"/>
      <w:bookmarkEnd w:id="4"/>
      <w:r w:rsidRPr="005D7876">
        <w:rPr>
          <w:sz w:val="28"/>
          <w:szCs w:val="28"/>
        </w:rPr>
        <w:t>“</w:t>
      </w:r>
      <w:r w:rsidR="00C5613D" w:rsidRPr="003C5A41">
        <w:rPr>
          <w:b/>
          <w:bCs/>
          <w:sz w:val="28"/>
          <w:szCs w:val="28"/>
        </w:rPr>
        <w:t>Điều 8. Lực lượng Cảnh sát</w:t>
      </w:r>
      <w:r w:rsidR="001B59AA" w:rsidRPr="003C5A41">
        <w:rPr>
          <w:b/>
          <w:bCs/>
          <w:sz w:val="28"/>
          <w:szCs w:val="28"/>
        </w:rPr>
        <w:t xml:space="preserve"> phòng, chống tội phạm về</w:t>
      </w:r>
      <w:r w:rsidR="00C5613D" w:rsidRPr="003C5A41">
        <w:rPr>
          <w:b/>
          <w:bCs/>
          <w:sz w:val="28"/>
          <w:szCs w:val="28"/>
        </w:rPr>
        <w:t xml:space="preserve"> môi trường</w:t>
      </w:r>
    </w:p>
    <w:p w14:paraId="0E0480F0" w14:textId="77777777" w:rsidR="00221B7B" w:rsidRPr="00885F54" w:rsidRDefault="008C0EBF" w:rsidP="005163F7">
      <w:pPr>
        <w:spacing w:before="120" w:after="120" w:line="264" w:lineRule="auto"/>
        <w:ind w:firstLine="720"/>
        <w:jc w:val="both"/>
        <w:rPr>
          <w:sz w:val="28"/>
          <w:szCs w:val="28"/>
        </w:rPr>
      </w:pPr>
      <w:r w:rsidRPr="00885F54">
        <w:rPr>
          <w:sz w:val="28"/>
          <w:szCs w:val="28"/>
        </w:rPr>
        <w:t>Lực lượng</w:t>
      </w:r>
      <w:r w:rsidR="00221B7B" w:rsidRPr="00885F54">
        <w:rPr>
          <w:sz w:val="28"/>
          <w:szCs w:val="28"/>
        </w:rPr>
        <w:t xml:space="preserve"> Cảnh sát </w:t>
      </w:r>
      <w:r w:rsidR="00221B7B" w:rsidRPr="00885F54">
        <w:rPr>
          <w:bCs/>
          <w:sz w:val="28"/>
          <w:szCs w:val="28"/>
        </w:rPr>
        <w:t>phòng, chống tội phạm về</w:t>
      </w:r>
      <w:r w:rsidR="00221B7B" w:rsidRPr="00885F54">
        <w:rPr>
          <w:sz w:val="28"/>
          <w:szCs w:val="28"/>
        </w:rPr>
        <w:t xml:space="preserve"> môi trường </w:t>
      </w:r>
      <w:r w:rsidR="008A2534" w:rsidRPr="00885F54">
        <w:rPr>
          <w:sz w:val="28"/>
          <w:szCs w:val="28"/>
        </w:rPr>
        <w:t xml:space="preserve">bao </w:t>
      </w:r>
      <w:r w:rsidR="00221B7B" w:rsidRPr="00885F54">
        <w:rPr>
          <w:sz w:val="28"/>
          <w:szCs w:val="28"/>
        </w:rPr>
        <w:t>gồm:</w:t>
      </w:r>
    </w:p>
    <w:p w14:paraId="5DD34230" w14:textId="156FC2BC" w:rsidR="00221B7B" w:rsidRPr="00885F54" w:rsidRDefault="00CC38A0" w:rsidP="005163F7">
      <w:pPr>
        <w:spacing w:before="120" w:after="120" w:line="264" w:lineRule="auto"/>
        <w:ind w:firstLine="720"/>
        <w:jc w:val="both"/>
        <w:rPr>
          <w:sz w:val="28"/>
          <w:szCs w:val="28"/>
        </w:rPr>
      </w:pPr>
      <w:r w:rsidRPr="00885F54">
        <w:rPr>
          <w:sz w:val="28"/>
          <w:szCs w:val="28"/>
        </w:rPr>
        <w:t>1.</w:t>
      </w:r>
      <w:r w:rsidR="00221B7B" w:rsidRPr="00885F54">
        <w:rPr>
          <w:sz w:val="28"/>
          <w:szCs w:val="28"/>
        </w:rPr>
        <w:t xml:space="preserve"> </w:t>
      </w:r>
      <w:r w:rsidR="009B1768" w:rsidRPr="00885F54">
        <w:rPr>
          <w:sz w:val="28"/>
          <w:szCs w:val="28"/>
        </w:rPr>
        <w:t xml:space="preserve">Đơn vị </w:t>
      </w:r>
      <w:r w:rsidR="00CE4148" w:rsidRPr="00885F54">
        <w:rPr>
          <w:sz w:val="28"/>
          <w:szCs w:val="28"/>
        </w:rPr>
        <w:t xml:space="preserve">trong </w:t>
      </w:r>
      <w:r w:rsidR="009B1768" w:rsidRPr="00885F54">
        <w:rPr>
          <w:sz w:val="28"/>
          <w:szCs w:val="28"/>
        </w:rPr>
        <w:t>Công an nhân dân có chức năng, nhiệm vụ chuyên trách phòng, chống tội phạm về môi trường;</w:t>
      </w:r>
    </w:p>
    <w:p w14:paraId="50547005" w14:textId="77777777" w:rsidR="008055FF" w:rsidRPr="00885F54" w:rsidRDefault="00CC38A0" w:rsidP="005163F7">
      <w:pPr>
        <w:spacing w:before="120" w:after="120" w:line="264" w:lineRule="auto"/>
        <w:ind w:firstLine="720"/>
        <w:jc w:val="both"/>
        <w:rPr>
          <w:sz w:val="28"/>
          <w:szCs w:val="28"/>
        </w:rPr>
      </w:pPr>
      <w:r w:rsidRPr="00885F54">
        <w:rPr>
          <w:sz w:val="28"/>
          <w:szCs w:val="28"/>
        </w:rPr>
        <w:t>2.</w:t>
      </w:r>
      <w:r w:rsidR="00221B7B" w:rsidRPr="00885F54">
        <w:rPr>
          <w:sz w:val="28"/>
          <w:szCs w:val="28"/>
        </w:rPr>
        <w:t xml:space="preserve"> </w:t>
      </w:r>
      <w:r w:rsidR="008055FF" w:rsidRPr="00885F54">
        <w:rPr>
          <w:sz w:val="28"/>
          <w:szCs w:val="28"/>
        </w:rPr>
        <w:t>Cán bộ, chiến sĩ Cảnh sát phòng, chống tội phạm về môi trường bao gồm:</w:t>
      </w:r>
    </w:p>
    <w:p w14:paraId="525A4097" w14:textId="77777777" w:rsidR="00221B7B" w:rsidRPr="00885F54" w:rsidRDefault="008055FF" w:rsidP="005163F7">
      <w:pPr>
        <w:spacing w:before="120" w:after="120" w:line="264" w:lineRule="auto"/>
        <w:ind w:firstLine="720"/>
        <w:jc w:val="both"/>
        <w:rPr>
          <w:sz w:val="28"/>
          <w:szCs w:val="28"/>
        </w:rPr>
      </w:pPr>
      <w:r w:rsidRPr="00885F54">
        <w:rPr>
          <w:sz w:val="28"/>
          <w:szCs w:val="28"/>
        </w:rPr>
        <w:t xml:space="preserve">a) </w:t>
      </w:r>
      <w:r w:rsidR="009B1768" w:rsidRPr="00885F54">
        <w:rPr>
          <w:sz w:val="28"/>
          <w:szCs w:val="28"/>
        </w:rPr>
        <w:t>S</w:t>
      </w:r>
      <w:r w:rsidR="00471BB8" w:rsidRPr="00885F54">
        <w:rPr>
          <w:sz w:val="28"/>
          <w:szCs w:val="28"/>
        </w:rPr>
        <w:t>ĩ</w:t>
      </w:r>
      <w:r w:rsidR="009B1768" w:rsidRPr="00885F54">
        <w:rPr>
          <w:sz w:val="28"/>
          <w:szCs w:val="28"/>
        </w:rPr>
        <w:t xml:space="preserve"> quan, hạ s</w:t>
      </w:r>
      <w:r w:rsidR="00471BB8" w:rsidRPr="00885F54">
        <w:rPr>
          <w:sz w:val="28"/>
          <w:szCs w:val="28"/>
        </w:rPr>
        <w:t>ĩ</w:t>
      </w:r>
      <w:r w:rsidR="009B1768" w:rsidRPr="00885F54">
        <w:rPr>
          <w:sz w:val="28"/>
          <w:szCs w:val="28"/>
        </w:rPr>
        <w:t xml:space="preserve"> quan, chiến s</w:t>
      </w:r>
      <w:r w:rsidR="00471BB8" w:rsidRPr="00885F54">
        <w:rPr>
          <w:sz w:val="28"/>
          <w:szCs w:val="28"/>
        </w:rPr>
        <w:t>ĩ</w:t>
      </w:r>
      <w:r w:rsidR="009B1768" w:rsidRPr="00885F54">
        <w:rPr>
          <w:sz w:val="28"/>
          <w:szCs w:val="28"/>
        </w:rPr>
        <w:t xml:space="preserve"> của các đơn vị Công an nhân dân có chức năng, nhiệm vụ chuyên trách phòng, chống tội phạm về môi trường;</w:t>
      </w:r>
    </w:p>
    <w:p w14:paraId="44295D03" w14:textId="4187368C" w:rsidR="007A11C6" w:rsidRPr="00885F54" w:rsidRDefault="008055FF" w:rsidP="005163F7">
      <w:pPr>
        <w:spacing w:before="120" w:after="120" w:line="264" w:lineRule="auto"/>
        <w:ind w:firstLine="720"/>
        <w:jc w:val="both"/>
        <w:rPr>
          <w:sz w:val="28"/>
          <w:szCs w:val="28"/>
        </w:rPr>
      </w:pPr>
      <w:r w:rsidRPr="00885F54">
        <w:rPr>
          <w:sz w:val="28"/>
          <w:szCs w:val="28"/>
        </w:rPr>
        <w:t>b)</w:t>
      </w:r>
      <w:r w:rsidR="00221B7B" w:rsidRPr="00885F54">
        <w:rPr>
          <w:sz w:val="28"/>
          <w:szCs w:val="28"/>
        </w:rPr>
        <w:t xml:space="preserve"> </w:t>
      </w:r>
      <w:r w:rsidR="009B1768" w:rsidRPr="00885F54">
        <w:rPr>
          <w:sz w:val="28"/>
          <w:szCs w:val="28"/>
        </w:rPr>
        <w:t>S</w:t>
      </w:r>
      <w:r w:rsidR="00471BB8" w:rsidRPr="00885F54">
        <w:rPr>
          <w:sz w:val="28"/>
          <w:szCs w:val="28"/>
        </w:rPr>
        <w:t>ĩ</w:t>
      </w:r>
      <w:r w:rsidR="009B1768" w:rsidRPr="00885F54">
        <w:rPr>
          <w:sz w:val="28"/>
          <w:szCs w:val="28"/>
        </w:rPr>
        <w:t xml:space="preserve"> quan, hạ s</w:t>
      </w:r>
      <w:r w:rsidR="00471BB8" w:rsidRPr="00885F54">
        <w:rPr>
          <w:sz w:val="28"/>
          <w:szCs w:val="28"/>
        </w:rPr>
        <w:t>ĩ</w:t>
      </w:r>
      <w:r w:rsidR="009B1768" w:rsidRPr="00885F54">
        <w:rPr>
          <w:sz w:val="28"/>
          <w:szCs w:val="28"/>
        </w:rPr>
        <w:t xml:space="preserve"> quan, chiến s</w:t>
      </w:r>
      <w:r w:rsidR="00471BB8" w:rsidRPr="00885F54">
        <w:rPr>
          <w:sz w:val="28"/>
          <w:szCs w:val="28"/>
        </w:rPr>
        <w:t>ĩ</w:t>
      </w:r>
      <w:r w:rsidR="009B1768" w:rsidRPr="00885F54">
        <w:rPr>
          <w:sz w:val="28"/>
          <w:szCs w:val="28"/>
        </w:rPr>
        <w:t xml:space="preserve"> Công an nhân dân được </w:t>
      </w:r>
      <w:r w:rsidR="00221B7B" w:rsidRPr="00885F54">
        <w:rPr>
          <w:sz w:val="28"/>
          <w:szCs w:val="28"/>
        </w:rPr>
        <w:t xml:space="preserve">giao </w:t>
      </w:r>
      <w:r w:rsidR="009B1768" w:rsidRPr="00885F54">
        <w:rPr>
          <w:sz w:val="28"/>
          <w:szCs w:val="28"/>
        </w:rPr>
        <w:t xml:space="preserve">trực tiếp phụ trách, chỉ huy, </w:t>
      </w:r>
      <w:r w:rsidR="00221B7B" w:rsidRPr="00885F54">
        <w:rPr>
          <w:sz w:val="28"/>
          <w:szCs w:val="28"/>
        </w:rPr>
        <w:t xml:space="preserve">thực hiện </w:t>
      </w:r>
      <w:r w:rsidR="008A2534" w:rsidRPr="00885F54">
        <w:rPr>
          <w:sz w:val="28"/>
          <w:szCs w:val="28"/>
        </w:rPr>
        <w:t>nhiệm vụ</w:t>
      </w:r>
      <w:r w:rsidR="00221B7B" w:rsidRPr="00885F54">
        <w:rPr>
          <w:sz w:val="28"/>
          <w:szCs w:val="28"/>
        </w:rPr>
        <w:t xml:space="preserve"> phòng, chống tội phạm về môi trường ở </w:t>
      </w:r>
      <w:r w:rsidR="00E65EFC" w:rsidRPr="00885F54">
        <w:rPr>
          <w:sz w:val="28"/>
          <w:szCs w:val="28"/>
        </w:rPr>
        <w:t>c</w:t>
      </w:r>
      <w:r w:rsidR="00221B7B" w:rsidRPr="00885F54">
        <w:rPr>
          <w:sz w:val="28"/>
          <w:szCs w:val="28"/>
        </w:rPr>
        <w:t xml:space="preserve">ông an </w:t>
      </w:r>
      <w:r w:rsidRPr="00885F54">
        <w:rPr>
          <w:sz w:val="28"/>
          <w:szCs w:val="28"/>
        </w:rPr>
        <w:t xml:space="preserve">cấp </w:t>
      </w:r>
      <w:r w:rsidR="00221B7B" w:rsidRPr="00885F54">
        <w:rPr>
          <w:sz w:val="28"/>
          <w:szCs w:val="28"/>
        </w:rPr>
        <w:t xml:space="preserve">xã, đồn </w:t>
      </w:r>
      <w:r w:rsidR="00E65EFC" w:rsidRPr="00885F54">
        <w:rPr>
          <w:sz w:val="28"/>
          <w:szCs w:val="28"/>
        </w:rPr>
        <w:t>c</w:t>
      </w:r>
      <w:r w:rsidR="00221B7B" w:rsidRPr="00885F54">
        <w:rPr>
          <w:sz w:val="28"/>
          <w:szCs w:val="28"/>
        </w:rPr>
        <w:t>ông an</w:t>
      </w:r>
      <w:r w:rsidRPr="00885F54">
        <w:rPr>
          <w:sz w:val="28"/>
          <w:szCs w:val="28"/>
        </w:rPr>
        <w:t>.</w:t>
      </w:r>
      <w:r w:rsidR="00CC38A0" w:rsidRPr="00885F54">
        <w:rPr>
          <w:sz w:val="28"/>
          <w:szCs w:val="28"/>
        </w:rPr>
        <w:t>”.</w:t>
      </w:r>
    </w:p>
    <w:p w14:paraId="01E2035A" w14:textId="17CF6852" w:rsidR="00221B7B" w:rsidRPr="005D7876" w:rsidRDefault="00221B7B" w:rsidP="005163F7">
      <w:pPr>
        <w:spacing w:before="120" w:after="120" w:line="264" w:lineRule="auto"/>
        <w:ind w:firstLine="720"/>
        <w:jc w:val="both"/>
        <w:rPr>
          <w:sz w:val="28"/>
          <w:szCs w:val="28"/>
        </w:rPr>
      </w:pPr>
      <w:bookmarkStart w:id="7" w:name="chuong_3"/>
      <w:bookmarkEnd w:id="5"/>
      <w:bookmarkEnd w:id="6"/>
      <w:r w:rsidRPr="005D7876">
        <w:rPr>
          <w:sz w:val="28"/>
          <w:szCs w:val="28"/>
        </w:rPr>
        <w:lastRenderedPageBreak/>
        <w:t>3.</w:t>
      </w:r>
      <w:r w:rsidR="007A2A5E" w:rsidRPr="005D7876">
        <w:rPr>
          <w:sz w:val="28"/>
          <w:szCs w:val="28"/>
        </w:rPr>
        <w:t xml:space="preserve"> </w:t>
      </w:r>
      <w:r w:rsidRPr="005D7876">
        <w:rPr>
          <w:sz w:val="28"/>
          <w:szCs w:val="28"/>
        </w:rPr>
        <w:t>Sửa đổi</w:t>
      </w:r>
      <w:r w:rsidR="008A2534" w:rsidRPr="005D7876">
        <w:rPr>
          <w:sz w:val="28"/>
          <w:szCs w:val="28"/>
        </w:rPr>
        <w:t>, bổ sung</w:t>
      </w:r>
      <w:r w:rsidRPr="005D7876">
        <w:rPr>
          <w:sz w:val="28"/>
          <w:szCs w:val="28"/>
        </w:rPr>
        <w:t xml:space="preserve"> Điều 14 như sau:</w:t>
      </w:r>
      <w:bookmarkStart w:id="8" w:name="dieu_14"/>
    </w:p>
    <w:p w14:paraId="56A73D34" w14:textId="77777777" w:rsidR="00221B7B" w:rsidRPr="005D7876" w:rsidRDefault="00240959" w:rsidP="005163F7">
      <w:pPr>
        <w:spacing w:before="120" w:after="120" w:line="264" w:lineRule="auto"/>
        <w:ind w:firstLine="720"/>
        <w:jc w:val="both"/>
        <w:rPr>
          <w:sz w:val="28"/>
          <w:szCs w:val="28"/>
        </w:rPr>
      </w:pPr>
      <w:r w:rsidRPr="005D7876">
        <w:rPr>
          <w:sz w:val="28"/>
          <w:szCs w:val="28"/>
        </w:rPr>
        <w:t>“</w:t>
      </w:r>
      <w:r w:rsidR="00221B7B" w:rsidRPr="003C5A41">
        <w:rPr>
          <w:b/>
          <w:bCs/>
          <w:sz w:val="28"/>
          <w:szCs w:val="28"/>
        </w:rPr>
        <w:t>Điều 14. Trách nhiệm của Bộ Nông nghiệp và Môi trường</w:t>
      </w:r>
      <w:bookmarkEnd w:id="8"/>
    </w:p>
    <w:p w14:paraId="68E3E5DB" w14:textId="77777777" w:rsidR="00221B7B" w:rsidRPr="005D7876" w:rsidRDefault="00221B7B" w:rsidP="005163F7">
      <w:pPr>
        <w:spacing w:before="120" w:after="120" w:line="264" w:lineRule="auto"/>
        <w:ind w:firstLine="720"/>
        <w:jc w:val="both"/>
        <w:rPr>
          <w:sz w:val="28"/>
          <w:szCs w:val="28"/>
        </w:rPr>
      </w:pPr>
      <w:r w:rsidRPr="005D7876">
        <w:rPr>
          <w:sz w:val="28"/>
          <w:szCs w:val="28"/>
        </w:rPr>
        <w:t>1. Chỉ đạo các cơ quan, đơn vị thuộc quyền phối hợp, hỗ trợ Cảnh sát phòng, chống tội phạm về môi trường trong thực hiện chức năng, nhiệm vụ, quyền hạn.</w:t>
      </w:r>
    </w:p>
    <w:p w14:paraId="09F5FDF8" w14:textId="77777777" w:rsidR="003A5B18" w:rsidRPr="005D7876" w:rsidRDefault="00221B7B" w:rsidP="005163F7">
      <w:pPr>
        <w:spacing w:before="120" w:after="120" w:line="264" w:lineRule="auto"/>
        <w:ind w:firstLine="720"/>
        <w:jc w:val="both"/>
        <w:rPr>
          <w:sz w:val="28"/>
          <w:szCs w:val="28"/>
        </w:rPr>
      </w:pPr>
      <w:r w:rsidRPr="005D7876">
        <w:rPr>
          <w:sz w:val="28"/>
          <w:szCs w:val="28"/>
        </w:rPr>
        <w:t>2. Hỗ trợ triển khai thực hiện các dự án, đề tài nghiên cứu, đào tạo, tập huấn, bồi dưỡng nghiệp vụ, hợp tác quốc tế, tư vấn cho Cảnh sát phòng, chống tội phạm về môi trường.”</w:t>
      </w:r>
      <w:r w:rsidR="00066BC2" w:rsidRPr="005D7876">
        <w:rPr>
          <w:sz w:val="28"/>
          <w:szCs w:val="28"/>
        </w:rPr>
        <w:t>.</w:t>
      </w:r>
    </w:p>
    <w:p w14:paraId="14E935FB" w14:textId="198685C5" w:rsidR="00221B7B" w:rsidRPr="00D57F6B" w:rsidRDefault="00DE2878" w:rsidP="005163F7">
      <w:pPr>
        <w:spacing w:before="120" w:after="120" w:line="264" w:lineRule="auto"/>
        <w:ind w:firstLine="720"/>
        <w:jc w:val="both"/>
        <w:rPr>
          <w:b/>
          <w:bCs/>
          <w:spacing w:val="-2"/>
          <w:sz w:val="28"/>
          <w:szCs w:val="28"/>
        </w:rPr>
      </w:pPr>
      <w:r w:rsidRPr="00D57F6B">
        <w:rPr>
          <w:spacing w:val="-2"/>
          <w:sz w:val="28"/>
          <w:szCs w:val="28"/>
        </w:rPr>
        <w:t>4</w:t>
      </w:r>
      <w:r w:rsidR="00221B7B" w:rsidRPr="00D57F6B">
        <w:rPr>
          <w:spacing w:val="-2"/>
          <w:sz w:val="28"/>
          <w:szCs w:val="28"/>
        </w:rPr>
        <w:t xml:space="preserve">. </w:t>
      </w:r>
      <w:bookmarkStart w:id="9" w:name="_Hlk213106622"/>
      <w:r w:rsidR="00221B7B" w:rsidRPr="00D57F6B">
        <w:rPr>
          <w:spacing w:val="-2"/>
          <w:sz w:val="28"/>
          <w:szCs w:val="28"/>
        </w:rPr>
        <w:t>Thay thế</w:t>
      </w:r>
      <w:r w:rsidR="00221B7B" w:rsidRPr="00D57F6B">
        <w:rPr>
          <w:spacing w:val="-2"/>
          <w:sz w:val="28"/>
          <w:szCs w:val="28"/>
          <w:lang w:val="vi-VN"/>
        </w:rPr>
        <w:t xml:space="preserve"> cụm từ “Cảnh sát môi trường” </w:t>
      </w:r>
      <w:r w:rsidR="00221B7B" w:rsidRPr="00D57F6B">
        <w:rPr>
          <w:spacing w:val="-2"/>
          <w:sz w:val="28"/>
          <w:szCs w:val="28"/>
        </w:rPr>
        <w:t xml:space="preserve">bằng </w:t>
      </w:r>
      <w:r w:rsidR="00221B7B" w:rsidRPr="00D57F6B">
        <w:rPr>
          <w:spacing w:val="-2"/>
          <w:sz w:val="28"/>
          <w:szCs w:val="28"/>
          <w:lang w:val="vi-VN"/>
        </w:rPr>
        <w:t>cụm từ “Cảnh sát phòng, chống tội phạm về môi trường”</w:t>
      </w:r>
      <w:r w:rsidR="00221B7B" w:rsidRPr="00D57F6B">
        <w:rPr>
          <w:spacing w:val="-2"/>
          <w:sz w:val="28"/>
          <w:szCs w:val="28"/>
        </w:rPr>
        <w:t xml:space="preserve"> </w:t>
      </w:r>
      <w:r w:rsidR="00221B7B" w:rsidRPr="00D57F6B">
        <w:rPr>
          <w:spacing w:val="-2"/>
          <w:sz w:val="28"/>
          <w:szCs w:val="28"/>
          <w:lang w:val="vi-VN"/>
        </w:rPr>
        <w:t>tại</w:t>
      </w:r>
      <w:r w:rsidR="005D7876" w:rsidRPr="00D57F6B">
        <w:rPr>
          <w:spacing w:val="-2"/>
          <w:sz w:val="28"/>
          <w:szCs w:val="28"/>
        </w:rPr>
        <w:t xml:space="preserve"> tên Pháp lệnh và căn cứ ban hành Pháp lệnh;</w:t>
      </w:r>
      <w:r w:rsidR="00221B7B" w:rsidRPr="00D57F6B">
        <w:rPr>
          <w:spacing w:val="-2"/>
          <w:sz w:val="28"/>
          <w:szCs w:val="28"/>
          <w:lang w:val="vi-VN"/>
        </w:rPr>
        <w:t xml:space="preserve"> </w:t>
      </w:r>
      <w:r w:rsidR="00A208C3" w:rsidRPr="00D57F6B">
        <w:rPr>
          <w:spacing w:val="-2"/>
          <w:sz w:val="28"/>
          <w:szCs w:val="28"/>
          <w:lang w:val="vi-VN"/>
        </w:rPr>
        <w:t>tên</w:t>
      </w:r>
      <w:r w:rsidR="00A208C3" w:rsidRPr="00D57F6B">
        <w:rPr>
          <w:spacing w:val="-2"/>
          <w:sz w:val="28"/>
          <w:szCs w:val="28"/>
        </w:rPr>
        <w:t xml:space="preserve"> các</w:t>
      </w:r>
      <w:r w:rsidR="00A208C3" w:rsidRPr="00D57F6B">
        <w:rPr>
          <w:spacing w:val="-2"/>
          <w:sz w:val="28"/>
          <w:szCs w:val="28"/>
          <w:lang w:val="vi-VN"/>
        </w:rPr>
        <w:t xml:space="preserve"> </w:t>
      </w:r>
      <w:r w:rsidR="00A208C3" w:rsidRPr="00D57F6B">
        <w:rPr>
          <w:spacing w:val="-2"/>
          <w:sz w:val="28"/>
          <w:szCs w:val="28"/>
        </w:rPr>
        <w:t>c</w:t>
      </w:r>
      <w:r w:rsidR="00A208C3" w:rsidRPr="00D57F6B">
        <w:rPr>
          <w:spacing w:val="-2"/>
          <w:sz w:val="28"/>
          <w:szCs w:val="28"/>
          <w:lang w:val="vi-VN"/>
        </w:rPr>
        <w:t>hương II</w:t>
      </w:r>
      <w:r w:rsidR="00A208C3" w:rsidRPr="00D57F6B">
        <w:rPr>
          <w:spacing w:val="-2"/>
          <w:sz w:val="28"/>
          <w:szCs w:val="28"/>
        </w:rPr>
        <w:t>, III và IV; các đ</w:t>
      </w:r>
      <w:r w:rsidR="00221B7B" w:rsidRPr="00D57F6B">
        <w:rPr>
          <w:spacing w:val="-2"/>
          <w:sz w:val="28"/>
          <w:szCs w:val="28"/>
          <w:lang w:val="vi-VN"/>
        </w:rPr>
        <w:t>iều 1</w:t>
      </w:r>
      <w:r w:rsidR="00A208C3" w:rsidRPr="00D57F6B">
        <w:rPr>
          <w:spacing w:val="-2"/>
          <w:sz w:val="28"/>
          <w:szCs w:val="28"/>
        </w:rPr>
        <w:t xml:space="preserve">, </w:t>
      </w:r>
      <w:r w:rsidR="00221B7B" w:rsidRPr="00D57F6B">
        <w:rPr>
          <w:spacing w:val="-2"/>
          <w:sz w:val="28"/>
          <w:szCs w:val="28"/>
          <w:lang w:val="vi-VN"/>
        </w:rPr>
        <w:t>2</w:t>
      </w:r>
      <w:r w:rsidR="00A208C3" w:rsidRPr="00D57F6B">
        <w:rPr>
          <w:spacing w:val="-2"/>
          <w:sz w:val="28"/>
          <w:szCs w:val="28"/>
        </w:rPr>
        <w:t xml:space="preserve">, </w:t>
      </w:r>
      <w:r w:rsidR="00221B7B" w:rsidRPr="00D57F6B">
        <w:rPr>
          <w:spacing w:val="-2"/>
          <w:sz w:val="28"/>
          <w:szCs w:val="28"/>
          <w:lang w:val="vi-VN"/>
        </w:rPr>
        <w:t>3</w:t>
      </w:r>
      <w:r w:rsidR="00A208C3" w:rsidRPr="00D57F6B">
        <w:rPr>
          <w:spacing w:val="-2"/>
          <w:sz w:val="28"/>
          <w:szCs w:val="28"/>
        </w:rPr>
        <w:t>,</w:t>
      </w:r>
      <w:r w:rsidR="00221B7B" w:rsidRPr="00D57F6B">
        <w:rPr>
          <w:spacing w:val="-2"/>
          <w:sz w:val="28"/>
          <w:szCs w:val="28"/>
          <w:lang w:val="vi-VN"/>
        </w:rPr>
        <w:t xml:space="preserve"> 4</w:t>
      </w:r>
      <w:r w:rsidR="00A208C3" w:rsidRPr="00D57F6B">
        <w:rPr>
          <w:spacing w:val="-2"/>
          <w:sz w:val="28"/>
          <w:szCs w:val="28"/>
        </w:rPr>
        <w:t>,</w:t>
      </w:r>
      <w:r w:rsidR="00221B7B" w:rsidRPr="00D57F6B">
        <w:rPr>
          <w:spacing w:val="-2"/>
          <w:sz w:val="28"/>
          <w:szCs w:val="28"/>
          <w:lang w:val="vi-VN"/>
        </w:rPr>
        <w:t xml:space="preserve"> 5</w:t>
      </w:r>
      <w:r w:rsidR="00A208C3" w:rsidRPr="00D57F6B">
        <w:rPr>
          <w:spacing w:val="-2"/>
          <w:sz w:val="28"/>
          <w:szCs w:val="28"/>
        </w:rPr>
        <w:t>, 6,</w:t>
      </w:r>
      <w:r w:rsidR="00221B7B" w:rsidRPr="00D57F6B">
        <w:rPr>
          <w:spacing w:val="-2"/>
          <w:sz w:val="28"/>
          <w:szCs w:val="28"/>
          <w:lang w:val="vi-VN"/>
        </w:rPr>
        <w:t xml:space="preserve"> 7</w:t>
      </w:r>
      <w:r w:rsidR="00A208C3" w:rsidRPr="00D57F6B">
        <w:rPr>
          <w:spacing w:val="-2"/>
          <w:sz w:val="28"/>
          <w:szCs w:val="28"/>
        </w:rPr>
        <w:t xml:space="preserve">, </w:t>
      </w:r>
      <w:r w:rsidR="00221B7B" w:rsidRPr="00D57F6B">
        <w:rPr>
          <w:spacing w:val="-2"/>
          <w:sz w:val="28"/>
          <w:szCs w:val="28"/>
          <w:lang w:val="vi-VN"/>
        </w:rPr>
        <w:t>9</w:t>
      </w:r>
      <w:r w:rsidR="00A208C3" w:rsidRPr="00D57F6B">
        <w:rPr>
          <w:spacing w:val="-2"/>
          <w:sz w:val="28"/>
          <w:szCs w:val="28"/>
        </w:rPr>
        <w:t xml:space="preserve">, </w:t>
      </w:r>
      <w:r w:rsidR="00221B7B" w:rsidRPr="00D57F6B">
        <w:rPr>
          <w:spacing w:val="-2"/>
          <w:sz w:val="28"/>
          <w:szCs w:val="28"/>
          <w:lang w:val="vi-VN"/>
        </w:rPr>
        <w:t>10</w:t>
      </w:r>
      <w:r w:rsidR="00A208C3" w:rsidRPr="00D57F6B">
        <w:rPr>
          <w:spacing w:val="-2"/>
          <w:sz w:val="28"/>
          <w:szCs w:val="28"/>
        </w:rPr>
        <w:t xml:space="preserve">, </w:t>
      </w:r>
      <w:r w:rsidR="00221B7B" w:rsidRPr="00D57F6B">
        <w:rPr>
          <w:spacing w:val="-2"/>
          <w:sz w:val="28"/>
          <w:szCs w:val="28"/>
          <w:lang w:val="vi-VN"/>
        </w:rPr>
        <w:t>11</w:t>
      </w:r>
      <w:r w:rsidR="00A208C3" w:rsidRPr="00D57F6B">
        <w:rPr>
          <w:spacing w:val="-2"/>
          <w:sz w:val="28"/>
          <w:szCs w:val="28"/>
        </w:rPr>
        <w:t xml:space="preserve">, </w:t>
      </w:r>
      <w:r w:rsidR="00221B7B" w:rsidRPr="00D57F6B">
        <w:rPr>
          <w:spacing w:val="-2"/>
          <w:sz w:val="28"/>
          <w:szCs w:val="28"/>
          <w:lang w:val="vi-VN"/>
        </w:rPr>
        <w:t>12</w:t>
      </w:r>
      <w:r w:rsidR="00A208C3" w:rsidRPr="00D57F6B">
        <w:rPr>
          <w:spacing w:val="-2"/>
          <w:sz w:val="28"/>
          <w:szCs w:val="28"/>
        </w:rPr>
        <w:t xml:space="preserve">, </w:t>
      </w:r>
      <w:r w:rsidR="00221B7B" w:rsidRPr="00D57F6B">
        <w:rPr>
          <w:spacing w:val="-2"/>
          <w:sz w:val="28"/>
          <w:szCs w:val="28"/>
          <w:lang w:val="vi-VN"/>
        </w:rPr>
        <w:t>13</w:t>
      </w:r>
      <w:r w:rsidR="00A208C3" w:rsidRPr="00D57F6B">
        <w:rPr>
          <w:spacing w:val="-2"/>
          <w:sz w:val="28"/>
          <w:szCs w:val="28"/>
        </w:rPr>
        <w:t xml:space="preserve">, </w:t>
      </w:r>
      <w:r w:rsidR="00221B7B" w:rsidRPr="00D57F6B">
        <w:rPr>
          <w:spacing w:val="-2"/>
          <w:sz w:val="28"/>
          <w:szCs w:val="28"/>
          <w:lang w:val="vi-VN"/>
        </w:rPr>
        <w:t>15</w:t>
      </w:r>
      <w:r w:rsidR="00A208C3" w:rsidRPr="00D57F6B">
        <w:rPr>
          <w:spacing w:val="-2"/>
          <w:sz w:val="28"/>
          <w:szCs w:val="28"/>
        </w:rPr>
        <w:t xml:space="preserve">, </w:t>
      </w:r>
      <w:r w:rsidR="00221B7B" w:rsidRPr="00D57F6B">
        <w:rPr>
          <w:spacing w:val="-2"/>
          <w:sz w:val="28"/>
          <w:szCs w:val="28"/>
          <w:lang w:val="vi-VN"/>
        </w:rPr>
        <w:t>16</w:t>
      </w:r>
      <w:r w:rsidR="00A208C3" w:rsidRPr="00D57F6B">
        <w:rPr>
          <w:spacing w:val="-2"/>
          <w:sz w:val="28"/>
          <w:szCs w:val="28"/>
        </w:rPr>
        <w:t xml:space="preserve"> và </w:t>
      </w:r>
      <w:r w:rsidR="00221B7B" w:rsidRPr="00D57F6B">
        <w:rPr>
          <w:spacing w:val="-2"/>
          <w:sz w:val="28"/>
          <w:szCs w:val="28"/>
          <w:lang w:val="vi-VN"/>
        </w:rPr>
        <w:t>17</w:t>
      </w:r>
      <w:r w:rsidR="00D74CE5" w:rsidRPr="00D57F6B">
        <w:rPr>
          <w:spacing w:val="-2"/>
          <w:sz w:val="28"/>
          <w:szCs w:val="28"/>
        </w:rPr>
        <w:t>.</w:t>
      </w:r>
    </w:p>
    <w:bookmarkEnd w:id="9"/>
    <w:p w14:paraId="51C8946E" w14:textId="0688CA33" w:rsidR="00221B7B" w:rsidRPr="003C5A41" w:rsidRDefault="00221B7B" w:rsidP="005163F7">
      <w:pPr>
        <w:tabs>
          <w:tab w:val="left" w:pos="3240"/>
        </w:tabs>
        <w:spacing w:before="120" w:after="120" w:line="264" w:lineRule="auto"/>
        <w:ind w:firstLine="720"/>
        <w:jc w:val="both"/>
        <w:rPr>
          <w:b/>
          <w:sz w:val="28"/>
          <w:szCs w:val="28"/>
        </w:rPr>
      </w:pPr>
      <w:r w:rsidRPr="003C5A41">
        <w:rPr>
          <w:b/>
          <w:sz w:val="28"/>
          <w:szCs w:val="28"/>
        </w:rPr>
        <w:t xml:space="preserve">Điều </w:t>
      </w:r>
      <w:r w:rsidR="00DE2878" w:rsidRPr="003C5A41">
        <w:rPr>
          <w:b/>
          <w:sz w:val="28"/>
          <w:szCs w:val="28"/>
        </w:rPr>
        <w:t>2</w:t>
      </w:r>
      <w:r w:rsidRPr="003C5A41">
        <w:rPr>
          <w:b/>
          <w:sz w:val="28"/>
          <w:szCs w:val="28"/>
        </w:rPr>
        <w:t xml:space="preserve">. </w:t>
      </w:r>
      <w:r w:rsidR="009C2549">
        <w:rPr>
          <w:b/>
          <w:sz w:val="28"/>
          <w:szCs w:val="28"/>
        </w:rPr>
        <w:t>Hiệu lực</w:t>
      </w:r>
      <w:r w:rsidR="00CD7383" w:rsidRPr="003C5A41">
        <w:rPr>
          <w:b/>
          <w:sz w:val="28"/>
          <w:szCs w:val="28"/>
        </w:rPr>
        <w:t xml:space="preserve"> thi hành</w:t>
      </w:r>
    </w:p>
    <w:p w14:paraId="16F32D49" w14:textId="0DD69A24" w:rsidR="00221B7B" w:rsidRPr="003C5A41" w:rsidRDefault="00221B7B" w:rsidP="005163F7">
      <w:pPr>
        <w:pBdr>
          <w:bottom w:val="single" w:sz="6" w:space="9" w:color="auto"/>
        </w:pBdr>
        <w:tabs>
          <w:tab w:val="left" w:pos="3240"/>
        </w:tabs>
        <w:spacing w:before="120" w:after="120" w:line="264" w:lineRule="auto"/>
        <w:ind w:firstLine="720"/>
        <w:jc w:val="both"/>
        <w:rPr>
          <w:sz w:val="28"/>
          <w:szCs w:val="28"/>
        </w:rPr>
      </w:pPr>
      <w:r w:rsidRPr="003C5A41">
        <w:rPr>
          <w:sz w:val="28"/>
          <w:szCs w:val="28"/>
        </w:rPr>
        <w:t xml:space="preserve">Pháp lệnh này có hiệu lực thi hành từ ngày </w:t>
      </w:r>
      <w:r w:rsidR="00A208C3" w:rsidRPr="003C5A41">
        <w:rPr>
          <w:sz w:val="28"/>
          <w:szCs w:val="28"/>
        </w:rPr>
        <w:t>15</w:t>
      </w:r>
      <w:r w:rsidRPr="003C5A41">
        <w:rPr>
          <w:sz w:val="28"/>
          <w:szCs w:val="28"/>
        </w:rPr>
        <w:t xml:space="preserve"> tháng </w:t>
      </w:r>
      <w:r w:rsidR="00A208C3" w:rsidRPr="003C5A41">
        <w:rPr>
          <w:sz w:val="28"/>
          <w:szCs w:val="28"/>
        </w:rPr>
        <w:t>12</w:t>
      </w:r>
      <w:r w:rsidRPr="003C5A41">
        <w:rPr>
          <w:sz w:val="28"/>
          <w:szCs w:val="28"/>
        </w:rPr>
        <w:t xml:space="preserve"> năm 2025.</w:t>
      </w:r>
    </w:p>
    <w:bookmarkEnd w:id="7"/>
    <w:p w14:paraId="360F361B" w14:textId="77777777" w:rsidR="009C2549" w:rsidRPr="005163F7" w:rsidRDefault="00221B7B" w:rsidP="005163F7">
      <w:pPr>
        <w:spacing w:line="264" w:lineRule="auto"/>
        <w:ind w:firstLine="720"/>
        <w:jc w:val="both"/>
        <w:rPr>
          <w:i/>
          <w:iCs/>
          <w:spacing w:val="-10"/>
          <w:sz w:val="28"/>
          <w:szCs w:val="28"/>
          <w:lang w:val="de-DE"/>
        </w:rPr>
      </w:pPr>
      <w:r w:rsidRPr="005163F7">
        <w:rPr>
          <w:i/>
          <w:iCs/>
          <w:spacing w:val="-10"/>
          <w:sz w:val="28"/>
          <w:szCs w:val="28"/>
          <w:lang w:val="de-DE"/>
        </w:rPr>
        <w:t xml:space="preserve">Pháp lệnh này được </w:t>
      </w:r>
      <w:r w:rsidR="001B59AA" w:rsidRPr="005163F7">
        <w:rPr>
          <w:i/>
          <w:iCs/>
          <w:spacing w:val="-10"/>
          <w:sz w:val="28"/>
          <w:szCs w:val="28"/>
        </w:rPr>
        <w:t>Ủy</w:t>
      </w:r>
      <w:r w:rsidRPr="005163F7">
        <w:rPr>
          <w:i/>
          <w:iCs/>
          <w:spacing w:val="-10"/>
          <w:sz w:val="28"/>
          <w:szCs w:val="28"/>
          <w:lang w:val="de-DE"/>
        </w:rPr>
        <w:t xml:space="preserve"> ban Thường vụ Quốc hội nước Cộng hòa xã hội chủ</w:t>
      </w:r>
      <w:r w:rsidR="00332C24" w:rsidRPr="005163F7">
        <w:rPr>
          <w:i/>
          <w:iCs/>
          <w:spacing w:val="-10"/>
          <w:sz w:val="28"/>
          <w:szCs w:val="28"/>
          <w:lang w:val="de-DE"/>
        </w:rPr>
        <w:t xml:space="preserve"> </w:t>
      </w:r>
      <w:r w:rsidRPr="005163F7">
        <w:rPr>
          <w:i/>
          <w:iCs/>
          <w:spacing w:val="-10"/>
          <w:sz w:val="28"/>
          <w:szCs w:val="28"/>
          <w:lang w:val="de-DE"/>
        </w:rPr>
        <w:t>nghĩa</w:t>
      </w:r>
    </w:p>
    <w:p w14:paraId="0A1CFD86" w14:textId="0678D0BA" w:rsidR="00221B7B" w:rsidRPr="005163F7" w:rsidRDefault="00221B7B" w:rsidP="005163F7">
      <w:pPr>
        <w:spacing w:line="264" w:lineRule="auto"/>
        <w:jc w:val="both"/>
        <w:rPr>
          <w:i/>
          <w:iCs/>
          <w:sz w:val="28"/>
          <w:szCs w:val="28"/>
          <w:lang w:val="de-DE"/>
        </w:rPr>
      </w:pPr>
      <w:r w:rsidRPr="005163F7">
        <w:rPr>
          <w:i/>
          <w:iCs/>
          <w:sz w:val="28"/>
          <w:szCs w:val="28"/>
          <w:lang w:val="de-DE"/>
        </w:rPr>
        <w:t>Việt Nam khóa XV</w:t>
      </w:r>
      <w:r w:rsidR="00D0119E" w:rsidRPr="005163F7">
        <w:rPr>
          <w:i/>
          <w:iCs/>
          <w:sz w:val="28"/>
          <w:szCs w:val="28"/>
          <w:lang w:val="de-DE"/>
        </w:rPr>
        <w:t xml:space="preserve">, </w:t>
      </w:r>
      <w:r w:rsidR="005F432B" w:rsidRPr="005163F7">
        <w:rPr>
          <w:i/>
          <w:iCs/>
          <w:sz w:val="28"/>
          <w:szCs w:val="28"/>
          <w:lang w:val="de-DE"/>
        </w:rPr>
        <w:t>P</w:t>
      </w:r>
      <w:r w:rsidR="00D0119E" w:rsidRPr="005163F7">
        <w:rPr>
          <w:i/>
          <w:iCs/>
          <w:sz w:val="28"/>
          <w:szCs w:val="28"/>
          <w:lang w:val="de-DE"/>
        </w:rPr>
        <w:t>hiên họp thứ 5</w:t>
      </w:r>
      <w:r w:rsidR="00A208C3" w:rsidRPr="005163F7">
        <w:rPr>
          <w:i/>
          <w:iCs/>
          <w:sz w:val="28"/>
          <w:szCs w:val="28"/>
          <w:lang w:val="de-DE"/>
        </w:rPr>
        <w:t>2</w:t>
      </w:r>
      <w:r w:rsidRPr="005163F7">
        <w:rPr>
          <w:i/>
          <w:iCs/>
          <w:sz w:val="28"/>
          <w:szCs w:val="28"/>
          <w:lang w:val="de-DE"/>
        </w:rPr>
        <w:t xml:space="preserve"> thông qua ngày</w:t>
      </w:r>
      <w:r w:rsidR="00A208C3" w:rsidRPr="005163F7">
        <w:rPr>
          <w:i/>
          <w:iCs/>
          <w:sz w:val="28"/>
          <w:szCs w:val="28"/>
          <w:lang w:val="de-DE"/>
        </w:rPr>
        <w:t xml:space="preserve"> 03 </w:t>
      </w:r>
      <w:r w:rsidRPr="005163F7">
        <w:rPr>
          <w:i/>
          <w:iCs/>
          <w:sz w:val="28"/>
          <w:szCs w:val="28"/>
          <w:lang w:val="de-DE"/>
        </w:rPr>
        <w:t>tháng</w:t>
      </w:r>
      <w:r w:rsidR="00A208C3" w:rsidRPr="005163F7">
        <w:rPr>
          <w:i/>
          <w:iCs/>
          <w:sz w:val="28"/>
          <w:szCs w:val="28"/>
          <w:lang w:val="de-DE"/>
        </w:rPr>
        <w:t xml:space="preserve"> 12 </w:t>
      </w:r>
      <w:r w:rsidRPr="005163F7">
        <w:rPr>
          <w:i/>
          <w:iCs/>
          <w:sz w:val="28"/>
          <w:szCs w:val="28"/>
          <w:lang w:val="de-DE"/>
        </w:rPr>
        <w:t>năm</w:t>
      </w:r>
      <w:r w:rsidR="00A208C3" w:rsidRPr="005163F7">
        <w:rPr>
          <w:i/>
          <w:iCs/>
          <w:sz w:val="28"/>
          <w:szCs w:val="28"/>
          <w:lang w:val="de-DE"/>
        </w:rPr>
        <w:t xml:space="preserve"> 2025.</w:t>
      </w:r>
    </w:p>
    <w:p w14:paraId="0507B191" w14:textId="77777777" w:rsidR="00D57F6B" w:rsidRPr="00D57F6B" w:rsidRDefault="00D57F6B" w:rsidP="005163F7">
      <w:pPr>
        <w:spacing w:before="120" w:after="120" w:line="264" w:lineRule="auto"/>
        <w:ind w:firstLine="720"/>
        <w:jc w:val="both"/>
        <w:rPr>
          <w:spacing w:val="-2"/>
          <w:sz w:val="10"/>
          <w:szCs w:val="10"/>
        </w:rPr>
      </w:pPr>
    </w:p>
    <w:tbl>
      <w:tblPr>
        <w:tblW w:w="9275" w:type="dxa"/>
        <w:tblBorders>
          <w:top w:val="nil"/>
          <w:bottom w:val="nil"/>
          <w:insideH w:val="nil"/>
          <w:insideV w:val="nil"/>
        </w:tblBorders>
        <w:tblCellMar>
          <w:left w:w="0" w:type="dxa"/>
          <w:right w:w="0" w:type="dxa"/>
        </w:tblCellMar>
        <w:tblLook w:val="04A0" w:firstRow="1" w:lastRow="0" w:firstColumn="1" w:lastColumn="0" w:noHBand="0" w:noVBand="1"/>
      </w:tblPr>
      <w:tblGrid>
        <w:gridCol w:w="2977"/>
        <w:gridCol w:w="6298"/>
      </w:tblGrid>
      <w:tr w:rsidR="00221B7B" w:rsidRPr="005D7876" w14:paraId="418F578A" w14:textId="77777777" w:rsidTr="00D57F6B">
        <w:tc>
          <w:tcPr>
            <w:tcW w:w="2977" w:type="dxa"/>
            <w:tcBorders>
              <w:top w:val="nil"/>
              <w:left w:val="nil"/>
              <w:bottom w:val="nil"/>
              <w:right w:val="nil"/>
              <w:tl2br w:val="nil"/>
              <w:tr2bl w:val="nil"/>
            </w:tcBorders>
            <w:tcMar>
              <w:top w:w="0" w:type="dxa"/>
              <w:left w:w="108" w:type="dxa"/>
              <w:bottom w:w="0" w:type="dxa"/>
              <w:right w:w="108" w:type="dxa"/>
            </w:tcMar>
          </w:tcPr>
          <w:p w14:paraId="1536B368" w14:textId="77777777" w:rsidR="00221B7B" w:rsidRPr="005D7876" w:rsidRDefault="00221B7B" w:rsidP="00564287">
            <w:pPr>
              <w:spacing w:before="120" w:line="262" w:lineRule="auto"/>
            </w:pPr>
            <w:r w:rsidRPr="005D7876">
              <w:t> </w:t>
            </w:r>
          </w:p>
        </w:tc>
        <w:tc>
          <w:tcPr>
            <w:tcW w:w="6298" w:type="dxa"/>
            <w:tcBorders>
              <w:top w:val="nil"/>
              <w:left w:val="nil"/>
              <w:bottom w:val="nil"/>
              <w:right w:val="nil"/>
              <w:tl2br w:val="nil"/>
              <w:tr2bl w:val="nil"/>
            </w:tcBorders>
            <w:tcMar>
              <w:top w:w="0" w:type="dxa"/>
              <w:left w:w="108" w:type="dxa"/>
              <w:bottom w:w="0" w:type="dxa"/>
              <w:right w:w="108" w:type="dxa"/>
            </w:tcMar>
          </w:tcPr>
          <w:p w14:paraId="6E8D5952" w14:textId="77777777" w:rsidR="00221B7B" w:rsidRPr="005D7876" w:rsidRDefault="00221B7B" w:rsidP="00564287">
            <w:pPr>
              <w:spacing w:before="120" w:line="262" w:lineRule="auto"/>
              <w:jc w:val="center"/>
              <w:rPr>
                <w:b/>
                <w:bCs/>
              </w:rPr>
            </w:pPr>
            <w:r w:rsidRPr="005D7876">
              <w:rPr>
                <w:b/>
                <w:bCs/>
                <w:sz w:val="28"/>
                <w:szCs w:val="28"/>
              </w:rPr>
              <w:t>TM. ỦY BAN THƯỜNG VỤ QUỐC HỘI</w:t>
            </w:r>
            <w:r w:rsidRPr="005D7876">
              <w:rPr>
                <w:b/>
                <w:bCs/>
                <w:sz w:val="28"/>
                <w:szCs w:val="28"/>
              </w:rPr>
              <w:br/>
              <w:t>CHỦ TỊCH</w:t>
            </w:r>
            <w:r w:rsidRPr="005D7876">
              <w:rPr>
                <w:b/>
                <w:bCs/>
                <w:sz w:val="26"/>
                <w:szCs w:val="26"/>
              </w:rPr>
              <w:br/>
            </w:r>
            <w:r w:rsidRPr="005D7876">
              <w:rPr>
                <w:b/>
                <w:bCs/>
              </w:rPr>
              <w:br/>
            </w:r>
          </w:p>
          <w:p w14:paraId="3FA89600" w14:textId="77777777" w:rsidR="00221B7B" w:rsidRPr="005D7876" w:rsidRDefault="00221B7B" w:rsidP="00564287">
            <w:pPr>
              <w:spacing w:before="120" w:line="262" w:lineRule="auto"/>
              <w:jc w:val="center"/>
            </w:pPr>
            <w:r w:rsidRPr="005D7876">
              <w:rPr>
                <w:b/>
                <w:bCs/>
              </w:rPr>
              <w:br/>
            </w:r>
            <w:r w:rsidRPr="005D7876">
              <w:rPr>
                <w:b/>
                <w:bCs/>
              </w:rPr>
              <w:br/>
            </w:r>
            <w:r w:rsidRPr="005D7876">
              <w:rPr>
                <w:b/>
                <w:bCs/>
              </w:rPr>
              <w:br/>
            </w:r>
            <w:r w:rsidRPr="005D7876">
              <w:rPr>
                <w:b/>
                <w:bCs/>
                <w:sz w:val="28"/>
                <w:szCs w:val="28"/>
              </w:rPr>
              <w:t>Trần Thanh Mẫn</w:t>
            </w:r>
          </w:p>
        </w:tc>
      </w:tr>
    </w:tbl>
    <w:p w14:paraId="331E254C" w14:textId="77777777" w:rsidR="00221B7B" w:rsidRPr="005D7876" w:rsidRDefault="00221B7B" w:rsidP="00E84CDE">
      <w:pPr>
        <w:spacing w:before="120" w:after="280" w:afterAutospacing="1"/>
      </w:pPr>
      <w:r w:rsidRPr="005D7876">
        <w:rPr>
          <w:b/>
          <w:bCs/>
        </w:rPr>
        <w:t> </w:t>
      </w:r>
    </w:p>
    <w:p w14:paraId="2689981F" w14:textId="77777777" w:rsidR="00221B7B" w:rsidRPr="005D7876" w:rsidRDefault="00221B7B" w:rsidP="00E84CDE"/>
    <w:p w14:paraId="079DA9FE" w14:textId="77777777" w:rsidR="00221B7B" w:rsidRPr="005D7876" w:rsidRDefault="00221B7B" w:rsidP="00E84CDE"/>
    <w:p w14:paraId="468F28C0" w14:textId="77777777" w:rsidR="004D1F83" w:rsidRPr="005D7876" w:rsidRDefault="004D1F83" w:rsidP="00E84CDE"/>
    <w:sectPr w:rsidR="004D1F83" w:rsidRPr="005D7876" w:rsidSect="00564287">
      <w:headerReference w:type="default" r:id="rId7"/>
      <w:pgSz w:w="11907" w:h="16840" w:code="9"/>
      <w:pgMar w:top="1134" w:right="1134" w:bottom="1134" w:left="170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BD93B1" w14:textId="77777777" w:rsidR="00813A9F" w:rsidRDefault="00813A9F" w:rsidP="00756A3B">
      <w:r>
        <w:separator/>
      </w:r>
    </w:p>
  </w:endnote>
  <w:endnote w:type="continuationSeparator" w:id="0">
    <w:p w14:paraId="47C37B7C" w14:textId="77777777" w:rsidR="00813A9F" w:rsidRDefault="00813A9F" w:rsidP="00756A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ED7B66" w14:textId="77777777" w:rsidR="00813A9F" w:rsidRDefault="00813A9F" w:rsidP="00756A3B">
      <w:r>
        <w:separator/>
      </w:r>
    </w:p>
  </w:footnote>
  <w:footnote w:type="continuationSeparator" w:id="0">
    <w:p w14:paraId="338A9477" w14:textId="77777777" w:rsidR="00813A9F" w:rsidRDefault="00813A9F" w:rsidP="00756A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CD0636" w14:textId="77777777" w:rsidR="00756A3B" w:rsidRDefault="00756A3B">
    <w:pPr>
      <w:pStyle w:val="Header"/>
      <w:jc w:val="center"/>
    </w:pPr>
    <w:r>
      <w:fldChar w:fldCharType="begin"/>
    </w:r>
    <w:r>
      <w:instrText xml:space="preserve"> PAGE   \* MERGEFORMAT </w:instrText>
    </w:r>
    <w:r>
      <w:fldChar w:fldCharType="separate"/>
    </w:r>
    <w:r w:rsidR="00CA7035">
      <w:rPr>
        <w:noProof/>
      </w:rPr>
      <w:t>3</w:t>
    </w:r>
    <w:r>
      <w:rPr>
        <w:noProof/>
      </w:rPr>
      <w:fldChar w:fldCharType="end"/>
    </w:r>
  </w:p>
  <w:p w14:paraId="56742706" w14:textId="77777777" w:rsidR="00756A3B" w:rsidRDefault="00756A3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3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B7B"/>
    <w:rsid w:val="00021122"/>
    <w:rsid w:val="0002535C"/>
    <w:rsid w:val="000546B7"/>
    <w:rsid w:val="00066BC2"/>
    <w:rsid w:val="000D0FB8"/>
    <w:rsid w:val="000E7C63"/>
    <w:rsid w:val="00116707"/>
    <w:rsid w:val="001A522F"/>
    <w:rsid w:val="001B59AA"/>
    <w:rsid w:val="001D52A2"/>
    <w:rsid w:val="0020633C"/>
    <w:rsid w:val="002139B8"/>
    <w:rsid w:val="00215815"/>
    <w:rsid w:val="00221B7B"/>
    <w:rsid w:val="00240959"/>
    <w:rsid w:val="002739CB"/>
    <w:rsid w:val="00275D0F"/>
    <w:rsid w:val="0028649C"/>
    <w:rsid w:val="002C3B04"/>
    <w:rsid w:val="00332C24"/>
    <w:rsid w:val="00372CA9"/>
    <w:rsid w:val="003A5B18"/>
    <w:rsid w:val="003C5A41"/>
    <w:rsid w:val="003D7A20"/>
    <w:rsid w:val="00410B62"/>
    <w:rsid w:val="004176A5"/>
    <w:rsid w:val="00425AA2"/>
    <w:rsid w:val="004637D4"/>
    <w:rsid w:val="00471BB8"/>
    <w:rsid w:val="00471CA5"/>
    <w:rsid w:val="004879E8"/>
    <w:rsid w:val="004B4D00"/>
    <w:rsid w:val="004D1F83"/>
    <w:rsid w:val="004E5B20"/>
    <w:rsid w:val="004F51A0"/>
    <w:rsid w:val="005163F7"/>
    <w:rsid w:val="00535E30"/>
    <w:rsid w:val="00564287"/>
    <w:rsid w:val="00567971"/>
    <w:rsid w:val="00571B1D"/>
    <w:rsid w:val="005D7876"/>
    <w:rsid w:val="005F432B"/>
    <w:rsid w:val="00607062"/>
    <w:rsid w:val="0063219C"/>
    <w:rsid w:val="00664ECE"/>
    <w:rsid w:val="006C1B82"/>
    <w:rsid w:val="006E449D"/>
    <w:rsid w:val="00701390"/>
    <w:rsid w:val="0070236A"/>
    <w:rsid w:val="0072432A"/>
    <w:rsid w:val="00750193"/>
    <w:rsid w:val="00756A3B"/>
    <w:rsid w:val="00765C3A"/>
    <w:rsid w:val="00771E36"/>
    <w:rsid w:val="007A11C6"/>
    <w:rsid w:val="007A2A5E"/>
    <w:rsid w:val="007A5C76"/>
    <w:rsid w:val="008055FF"/>
    <w:rsid w:val="00807ABF"/>
    <w:rsid w:val="00813A9F"/>
    <w:rsid w:val="008141FA"/>
    <w:rsid w:val="008164A5"/>
    <w:rsid w:val="00885F54"/>
    <w:rsid w:val="008A2534"/>
    <w:rsid w:val="008C0EBF"/>
    <w:rsid w:val="0095732A"/>
    <w:rsid w:val="00974528"/>
    <w:rsid w:val="00984E05"/>
    <w:rsid w:val="009B1768"/>
    <w:rsid w:val="009C2549"/>
    <w:rsid w:val="009D14B1"/>
    <w:rsid w:val="009D2AB7"/>
    <w:rsid w:val="009E4EE8"/>
    <w:rsid w:val="00A032E8"/>
    <w:rsid w:val="00A208C3"/>
    <w:rsid w:val="00A81B85"/>
    <w:rsid w:val="00B8704A"/>
    <w:rsid w:val="00BB2B57"/>
    <w:rsid w:val="00BD6DB4"/>
    <w:rsid w:val="00C20EFB"/>
    <w:rsid w:val="00C366C5"/>
    <w:rsid w:val="00C5613D"/>
    <w:rsid w:val="00C9297F"/>
    <w:rsid w:val="00C93BCF"/>
    <w:rsid w:val="00CA7035"/>
    <w:rsid w:val="00CB4FC7"/>
    <w:rsid w:val="00CB7C53"/>
    <w:rsid w:val="00CC38A0"/>
    <w:rsid w:val="00CD4A53"/>
    <w:rsid w:val="00CD7383"/>
    <w:rsid w:val="00CE4148"/>
    <w:rsid w:val="00D0119E"/>
    <w:rsid w:val="00D2314B"/>
    <w:rsid w:val="00D57F6B"/>
    <w:rsid w:val="00D74CE5"/>
    <w:rsid w:val="00D917AD"/>
    <w:rsid w:val="00DC3C44"/>
    <w:rsid w:val="00DE2878"/>
    <w:rsid w:val="00E37B35"/>
    <w:rsid w:val="00E65EFC"/>
    <w:rsid w:val="00E84CDE"/>
    <w:rsid w:val="00EF2481"/>
    <w:rsid w:val="00EF290C"/>
    <w:rsid w:val="00F02B65"/>
    <w:rsid w:val="00F10825"/>
    <w:rsid w:val="00F2020E"/>
    <w:rsid w:val="00F46AAC"/>
    <w:rsid w:val="00F63E55"/>
    <w:rsid w:val="00F71B97"/>
    <w:rsid w:val="00FF64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B1FA46"/>
  <w15:chartTrackingRefBased/>
  <w15:docId w15:val="{684A0666-4630-4FDF-A864-802F8E3A11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ptos"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1B7B"/>
    <w:rPr>
      <w:rFonts w:eastAsia="Times New Roman"/>
      <w:sz w:val="24"/>
      <w:szCs w:val="24"/>
    </w:rPr>
  </w:style>
  <w:style w:type="paragraph" w:styleId="Heading1">
    <w:name w:val="heading 1"/>
    <w:basedOn w:val="Normal"/>
    <w:next w:val="Normal"/>
    <w:link w:val="Heading1Char"/>
    <w:uiPriority w:val="9"/>
    <w:qFormat/>
    <w:rsid w:val="00221B7B"/>
    <w:pPr>
      <w:keepNext/>
      <w:keepLines/>
      <w:spacing w:before="360" w:after="80"/>
      <w:outlineLvl w:val="0"/>
    </w:pPr>
    <w:rPr>
      <w:rFonts w:ascii="Aptos Display" w:hAnsi="Aptos Display"/>
      <w:color w:val="0F4761"/>
      <w:sz w:val="40"/>
      <w:szCs w:val="40"/>
    </w:rPr>
  </w:style>
  <w:style w:type="paragraph" w:styleId="Heading2">
    <w:name w:val="heading 2"/>
    <w:basedOn w:val="Normal"/>
    <w:next w:val="Normal"/>
    <w:link w:val="Heading2Char"/>
    <w:uiPriority w:val="9"/>
    <w:semiHidden/>
    <w:unhideWhenUsed/>
    <w:qFormat/>
    <w:rsid w:val="00221B7B"/>
    <w:pPr>
      <w:keepNext/>
      <w:keepLines/>
      <w:spacing w:before="160" w:after="80"/>
      <w:outlineLvl w:val="1"/>
    </w:pPr>
    <w:rPr>
      <w:rFonts w:ascii="Aptos Display" w:hAnsi="Aptos Display"/>
      <w:color w:val="0F4761"/>
      <w:sz w:val="32"/>
      <w:szCs w:val="32"/>
    </w:rPr>
  </w:style>
  <w:style w:type="paragraph" w:styleId="Heading3">
    <w:name w:val="heading 3"/>
    <w:basedOn w:val="Normal"/>
    <w:next w:val="Normal"/>
    <w:link w:val="Heading3Char"/>
    <w:uiPriority w:val="9"/>
    <w:semiHidden/>
    <w:unhideWhenUsed/>
    <w:qFormat/>
    <w:rsid w:val="00221B7B"/>
    <w:pPr>
      <w:keepNext/>
      <w:keepLines/>
      <w:spacing w:before="160" w:after="80"/>
      <w:outlineLvl w:val="2"/>
    </w:pPr>
    <w:rPr>
      <w:rFonts w:ascii="Aptos" w:hAnsi="Aptos"/>
      <w:color w:val="0F4761"/>
      <w:sz w:val="28"/>
      <w:szCs w:val="28"/>
    </w:rPr>
  </w:style>
  <w:style w:type="paragraph" w:styleId="Heading4">
    <w:name w:val="heading 4"/>
    <w:basedOn w:val="Normal"/>
    <w:next w:val="Normal"/>
    <w:link w:val="Heading4Char"/>
    <w:uiPriority w:val="9"/>
    <w:semiHidden/>
    <w:unhideWhenUsed/>
    <w:qFormat/>
    <w:rsid w:val="00221B7B"/>
    <w:pPr>
      <w:keepNext/>
      <w:keepLines/>
      <w:spacing w:before="80" w:after="40"/>
      <w:outlineLvl w:val="3"/>
    </w:pPr>
    <w:rPr>
      <w:rFonts w:ascii="Aptos" w:hAnsi="Aptos"/>
      <w:i/>
      <w:iCs/>
      <w:color w:val="0F4761"/>
    </w:rPr>
  </w:style>
  <w:style w:type="paragraph" w:styleId="Heading5">
    <w:name w:val="heading 5"/>
    <w:basedOn w:val="Normal"/>
    <w:next w:val="Normal"/>
    <w:link w:val="Heading5Char"/>
    <w:uiPriority w:val="9"/>
    <w:semiHidden/>
    <w:unhideWhenUsed/>
    <w:qFormat/>
    <w:rsid w:val="00221B7B"/>
    <w:pPr>
      <w:keepNext/>
      <w:keepLines/>
      <w:spacing w:before="80" w:after="40"/>
      <w:outlineLvl w:val="4"/>
    </w:pPr>
    <w:rPr>
      <w:rFonts w:ascii="Aptos" w:hAnsi="Aptos"/>
      <w:color w:val="0F4761"/>
    </w:rPr>
  </w:style>
  <w:style w:type="paragraph" w:styleId="Heading6">
    <w:name w:val="heading 6"/>
    <w:basedOn w:val="Normal"/>
    <w:next w:val="Normal"/>
    <w:link w:val="Heading6Char"/>
    <w:uiPriority w:val="9"/>
    <w:semiHidden/>
    <w:unhideWhenUsed/>
    <w:qFormat/>
    <w:rsid w:val="00221B7B"/>
    <w:pPr>
      <w:keepNext/>
      <w:keepLines/>
      <w:spacing w:before="40"/>
      <w:outlineLvl w:val="5"/>
    </w:pPr>
    <w:rPr>
      <w:rFonts w:ascii="Aptos" w:hAnsi="Aptos"/>
      <w:i/>
      <w:iCs/>
      <w:color w:val="595959"/>
    </w:rPr>
  </w:style>
  <w:style w:type="paragraph" w:styleId="Heading7">
    <w:name w:val="heading 7"/>
    <w:basedOn w:val="Normal"/>
    <w:next w:val="Normal"/>
    <w:link w:val="Heading7Char"/>
    <w:uiPriority w:val="9"/>
    <w:semiHidden/>
    <w:unhideWhenUsed/>
    <w:qFormat/>
    <w:rsid w:val="00221B7B"/>
    <w:pPr>
      <w:keepNext/>
      <w:keepLines/>
      <w:spacing w:before="40"/>
      <w:outlineLvl w:val="6"/>
    </w:pPr>
    <w:rPr>
      <w:rFonts w:ascii="Aptos" w:hAnsi="Aptos"/>
      <w:color w:val="595959"/>
    </w:rPr>
  </w:style>
  <w:style w:type="paragraph" w:styleId="Heading8">
    <w:name w:val="heading 8"/>
    <w:basedOn w:val="Normal"/>
    <w:next w:val="Normal"/>
    <w:link w:val="Heading8Char"/>
    <w:uiPriority w:val="9"/>
    <w:semiHidden/>
    <w:unhideWhenUsed/>
    <w:qFormat/>
    <w:rsid w:val="00221B7B"/>
    <w:pPr>
      <w:keepNext/>
      <w:keepLines/>
      <w:outlineLvl w:val="7"/>
    </w:pPr>
    <w:rPr>
      <w:rFonts w:ascii="Aptos" w:hAnsi="Aptos"/>
      <w:i/>
      <w:iCs/>
      <w:color w:val="272727"/>
    </w:rPr>
  </w:style>
  <w:style w:type="paragraph" w:styleId="Heading9">
    <w:name w:val="heading 9"/>
    <w:basedOn w:val="Normal"/>
    <w:next w:val="Normal"/>
    <w:link w:val="Heading9Char"/>
    <w:uiPriority w:val="9"/>
    <w:semiHidden/>
    <w:unhideWhenUsed/>
    <w:qFormat/>
    <w:rsid w:val="00221B7B"/>
    <w:pPr>
      <w:keepNext/>
      <w:keepLines/>
      <w:outlineLvl w:val="8"/>
    </w:pPr>
    <w:rPr>
      <w:rFonts w:ascii="Aptos" w:hAnsi="Aptos"/>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221B7B"/>
    <w:rPr>
      <w:rFonts w:ascii="Aptos Display" w:eastAsia="Times New Roman" w:hAnsi="Aptos Display" w:cs="Times New Roman"/>
      <w:color w:val="0F4761"/>
      <w:sz w:val="40"/>
      <w:szCs w:val="40"/>
    </w:rPr>
  </w:style>
  <w:style w:type="character" w:customStyle="1" w:styleId="Heading2Char">
    <w:name w:val="Heading 2 Char"/>
    <w:link w:val="Heading2"/>
    <w:uiPriority w:val="9"/>
    <w:semiHidden/>
    <w:rsid w:val="00221B7B"/>
    <w:rPr>
      <w:rFonts w:ascii="Aptos Display" w:eastAsia="Times New Roman" w:hAnsi="Aptos Display" w:cs="Times New Roman"/>
      <w:color w:val="0F4761"/>
      <w:sz w:val="32"/>
      <w:szCs w:val="32"/>
    </w:rPr>
  </w:style>
  <w:style w:type="character" w:customStyle="1" w:styleId="Heading3Char">
    <w:name w:val="Heading 3 Char"/>
    <w:link w:val="Heading3"/>
    <w:uiPriority w:val="9"/>
    <w:semiHidden/>
    <w:rsid w:val="00221B7B"/>
    <w:rPr>
      <w:rFonts w:ascii="Aptos" w:eastAsia="Times New Roman" w:hAnsi="Aptos" w:cs="Times New Roman"/>
      <w:color w:val="0F4761"/>
      <w:sz w:val="28"/>
      <w:szCs w:val="28"/>
    </w:rPr>
  </w:style>
  <w:style w:type="character" w:customStyle="1" w:styleId="Heading4Char">
    <w:name w:val="Heading 4 Char"/>
    <w:link w:val="Heading4"/>
    <w:uiPriority w:val="9"/>
    <w:semiHidden/>
    <w:rsid w:val="00221B7B"/>
    <w:rPr>
      <w:rFonts w:ascii="Aptos" w:eastAsia="Times New Roman" w:hAnsi="Aptos" w:cs="Times New Roman"/>
      <w:i/>
      <w:iCs/>
      <w:color w:val="0F4761"/>
    </w:rPr>
  </w:style>
  <w:style w:type="character" w:customStyle="1" w:styleId="Heading5Char">
    <w:name w:val="Heading 5 Char"/>
    <w:link w:val="Heading5"/>
    <w:uiPriority w:val="9"/>
    <w:semiHidden/>
    <w:rsid w:val="00221B7B"/>
    <w:rPr>
      <w:rFonts w:ascii="Aptos" w:eastAsia="Times New Roman" w:hAnsi="Aptos" w:cs="Times New Roman"/>
      <w:color w:val="0F4761"/>
    </w:rPr>
  </w:style>
  <w:style w:type="character" w:customStyle="1" w:styleId="Heading6Char">
    <w:name w:val="Heading 6 Char"/>
    <w:link w:val="Heading6"/>
    <w:uiPriority w:val="9"/>
    <w:semiHidden/>
    <w:rsid w:val="00221B7B"/>
    <w:rPr>
      <w:rFonts w:ascii="Aptos" w:eastAsia="Times New Roman" w:hAnsi="Aptos" w:cs="Times New Roman"/>
      <w:i/>
      <w:iCs/>
      <w:color w:val="595959"/>
    </w:rPr>
  </w:style>
  <w:style w:type="character" w:customStyle="1" w:styleId="Heading7Char">
    <w:name w:val="Heading 7 Char"/>
    <w:link w:val="Heading7"/>
    <w:uiPriority w:val="9"/>
    <w:semiHidden/>
    <w:rsid w:val="00221B7B"/>
    <w:rPr>
      <w:rFonts w:ascii="Aptos" w:eastAsia="Times New Roman" w:hAnsi="Aptos" w:cs="Times New Roman"/>
      <w:color w:val="595959"/>
    </w:rPr>
  </w:style>
  <w:style w:type="character" w:customStyle="1" w:styleId="Heading8Char">
    <w:name w:val="Heading 8 Char"/>
    <w:link w:val="Heading8"/>
    <w:uiPriority w:val="9"/>
    <w:semiHidden/>
    <w:rsid w:val="00221B7B"/>
    <w:rPr>
      <w:rFonts w:ascii="Aptos" w:eastAsia="Times New Roman" w:hAnsi="Aptos" w:cs="Times New Roman"/>
      <w:i/>
      <w:iCs/>
      <w:color w:val="272727"/>
    </w:rPr>
  </w:style>
  <w:style w:type="character" w:customStyle="1" w:styleId="Heading9Char">
    <w:name w:val="Heading 9 Char"/>
    <w:link w:val="Heading9"/>
    <w:uiPriority w:val="9"/>
    <w:semiHidden/>
    <w:rsid w:val="00221B7B"/>
    <w:rPr>
      <w:rFonts w:ascii="Aptos" w:eastAsia="Times New Roman" w:hAnsi="Aptos" w:cs="Times New Roman"/>
      <w:color w:val="272727"/>
    </w:rPr>
  </w:style>
  <w:style w:type="paragraph" w:styleId="Title">
    <w:name w:val="Title"/>
    <w:basedOn w:val="Normal"/>
    <w:next w:val="Normal"/>
    <w:link w:val="TitleChar"/>
    <w:uiPriority w:val="10"/>
    <w:qFormat/>
    <w:rsid w:val="00221B7B"/>
    <w:pPr>
      <w:spacing w:after="80"/>
      <w:contextualSpacing/>
    </w:pPr>
    <w:rPr>
      <w:rFonts w:ascii="Aptos Display" w:hAnsi="Aptos Display"/>
      <w:spacing w:val="-10"/>
      <w:kern w:val="28"/>
      <w:sz w:val="56"/>
      <w:szCs w:val="56"/>
    </w:rPr>
  </w:style>
  <w:style w:type="character" w:customStyle="1" w:styleId="TitleChar">
    <w:name w:val="Title Char"/>
    <w:link w:val="Title"/>
    <w:uiPriority w:val="10"/>
    <w:rsid w:val="00221B7B"/>
    <w:rPr>
      <w:rFonts w:ascii="Aptos Display" w:eastAsia="Times New Roman" w:hAnsi="Aptos Display" w:cs="Times New Roman"/>
      <w:spacing w:val="-10"/>
      <w:kern w:val="28"/>
      <w:sz w:val="56"/>
      <w:szCs w:val="56"/>
    </w:rPr>
  </w:style>
  <w:style w:type="paragraph" w:styleId="Subtitle">
    <w:name w:val="Subtitle"/>
    <w:basedOn w:val="Normal"/>
    <w:next w:val="Normal"/>
    <w:link w:val="SubtitleChar"/>
    <w:uiPriority w:val="11"/>
    <w:qFormat/>
    <w:rsid w:val="00221B7B"/>
    <w:pPr>
      <w:numPr>
        <w:ilvl w:val="1"/>
      </w:numPr>
      <w:spacing w:after="160"/>
    </w:pPr>
    <w:rPr>
      <w:rFonts w:ascii="Aptos" w:hAnsi="Aptos"/>
      <w:color w:val="595959"/>
      <w:spacing w:val="15"/>
      <w:sz w:val="28"/>
      <w:szCs w:val="28"/>
    </w:rPr>
  </w:style>
  <w:style w:type="character" w:customStyle="1" w:styleId="SubtitleChar">
    <w:name w:val="Subtitle Char"/>
    <w:link w:val="Subtitle"/>
    <w:uiPriority w:val="11"/>
    <w:rsid w:val="00221B7B"/>
    <w:rPr>
      <w:rFonts w:ascii="Aptos" w:eastAsia="Times New Roman" w:hAnsi="Aptos" w:cs="Times New Roman"/>
      <w:color w:val="595959"/>
      <w:spacing w:val="15"/>
      <w:sz w:val="28"/>
      <w:szCs w:val="28"/>
    </w:rPr>
  </w:style>
  <w:style w:type="paragraph" w:styleId="Quote">
    <w:name w:val="Quote"/>
    <w:basedOn w:val="Normal"/>
    <w:next w:val="Normal"/>
    <w:link w:val="QuoteChar"/>
    <w:uiPriority w:val="29"/>
    <w:qFormat/>
    <w:rsid w:val="00221B7B"/>
    <w:pPr>
      <w:spacing w:before="160" w:after="160"/>
      <w:jc w:val="center"/>
    </w:pPr>
    <w:rPr>
      <w:i/>
      <w:iCs/>
      <w:color w:val="404040"/>
    </w:rPr>
  </w:style>
  <w:style w:type="character" w:customStyle="1" w:styleId="QuoteChar">
    <w:name w:val="Quote Char"/>
    <w:link w:val="Quote"/>
    <w:uiPriority w:val="29"/>
    <w:rsid w:val="00221B7B"/>
    <w:rPr>
      <w:i/>
      <w:iCs/>
      <w:color w:val="404040"/>
    </w:rPr>
  </w:style>
  <w:style w:type="paragraph" w:styleId="ListParagraph">
    <w:name w:val="List Paragraph"/>
    <w:basedOn w:val="Normal"/>
    <w:uiPriority w:val="34"/>
    <w:qFormat/>
    <w:rsid w:val="00221B7B"/>
    <w:pPr>
      <w:ind w:left="720"/>
      <w:contextualSpacing/>
    </w:pPr>
  </w:style>
  <w:style w:type="character" w:styleId="IntenseEmphasis">
    <w:name w:val="Intense Emphasis"/>
    <w:uiPriority w:val="21"/>
    <w:qFormat/>
    <w:rsid w:val="00221B7B"/>
    <w:rPr>
      <w:i/>
      <w:iCs/>
      <w:color w:val="0F4761"/>
    </w:rPr>
  </w:style>
  <w:style w:type="paragraph" w:styleId="IntenseQuote">
    <w:name w:val="Intense Quote"/>
    <w:basedOn w:val="Normal"/>
    <w:next w:val="Normal"/>
    <w:link w:val="IntenseQuoteChar"/>
    <w:uiPriority w:val="30"/>
    <w:qFormat/>
    <w:rsid w:val="00221B7B"/>
    <w:pPr>
      <w:pBdr>
        <w:top w:val="single" w:sz="4" w:space="10" w:color="0F4761"/>
        <w:bottom w:val="single" w:sz="4" w:space="10" w:color="0F4761"/>
      </w:pBdr>
      <w:spacing w:before="360" w:after="360"/>
      <w:ind w:left="864" w:right="864"/>
      <w:jc w:val="center"/>
    </w:pPr>
    <w:rPr>
      <w:i/>
      <w:iCs/>
      <w:color w:val="0F4761"/>
    </w:rPr>
  </w:style>
  <w:style w:type="character" w:customStyle="1" w:styleId="IntenseQuoteChar">
    <w:name w:val="Intense Quote Char"/>
    <w:link w:val="IntenseQuote"/>
    <w:uiPriority w:val="30"/>
    <w:rsid w:val="00221B7B"/>
    <w:rPr>
      <w:i/>
      <w:iCs/>
      <w:color w:val="0F4761"/>
    </w:rPr>
  </w:style>
  <w:style w:type="character" w:styleId="IntenseReference">
    <w:name w:val="Intense Reference"/>
    <w:uiPriority w:val="32"/>
    <w:qFormat/>
    <w:rsid w:val="00221B7B"/>
    <w:rPr>
      <w:b/>
      <w:bCs/>
      <w:smallCaps/>
      <w:color w:val="0F4761"/>
      <w:spacing w:val="5"/>
    </w:rPr>
  </w:style>
  <w:style w:type="paragraph" w:styleId="Header">
    <w:name w:val="header"/>
    <w:basedOn w:val="Normal"/>
    <w:link w:val="HeaderChar"/>
    <w:uiPriority w:val="99"/>
    <w:unhideWhenUsed/>
    <w:rsid w:val="00756A3B"/>
    <w:pPr>
      <w:tabs>
        <w:tab w:val="center" w:pos="4680"/>
        <w:tab w:val="right" w:pos="9360"/>
      </w:tabs>
    </w:pPr>
  </w:style>
  <w:style w:type="character" w:customStyle="1" w:styleId="HeaderChar">
    <w:name w:val="Header Char"/>
    <w:link w:val="Header"/>
    <w:uiPriority w:val="99"/>
    <w:rsid w:val="00756A3B"/>
    <w:rPr>
      <w:rFonts w:eastAsia="Times New Roman"/>
      <w:sz w:val="24"/>
      <w:szCs w:val="24"/>
    </w:rPr>
  </w:style>
  <w:style w:type="paragraph" w:styleId="Footer">
    <w:name w:val="footer"/>
    <w:basedOn w:val="Normal"/>
    <w:link w:val="FooterChar"/>
    <w:uiPriority w:val="99"/>
    <w:unhideWhenUsed/>
    <w:rsid w:val="00756A3B"/>
    <w:pPr>
      <w:tabs>
        <w:tab w:val="center" w:pos="4680"/>
        <w:tab w:val="right" w:pos="9360"/>
      </w:tabs>
    </w:pPr>
  </w:style>
  <w:style w:type="character" w:customStyle="1" w:styleId="FooterChar">
    <w:name w:val="Footer Char"/>
    <w:link w:val="Footer"/>
    <w:uiPriority w:val="99"/>
    <w:rsid w:val="00756A3B"/>
    <w:rPr>
      <w:rFonts w:eastAsia="Times New Roman"/>
      <w:sz w:val="24"/>
      <w:szCs w:val="24"/>
    </w:rPr>
  </w:style>
  <w:style w:type="paragraph" w:styleId="Revision">
    <w:name w:val="Revision"/>
    <w:hidden/>
    <w:uiPriority w:val="99"/>
    <w:semiHidden/>
    <w:rsid w:val="0028649C"/>
    <w:rPr>
      <w:rFonts w:eastAsia="Times New Roman"/>
      <w:sz w:val="24"/>
      <w:szCs w:val="24"/>
    </w:rPr>
  </w:style>
  <w:style w:type="paragraph" w:styleId="BalloonText">
    <w:name w:val="Balloon Text"/>
    <w:basedOn w:val="Normal"/>
    <w:link w:val="BalloonTextChar"/>
    <w:uiPriority w:val="99"/>
    <w:semiHidden/>
    <w:unhideWhenUsed/>
    <w:rsid w:val="00215815"/>
    <w:rPr>
      <w:rFonts w:ascii="Segoe UI" w:hAnsi="Segoe UI" w:cs="Segoe UI"/>
      <w:sz w:val="18"/>
      <w:szCs w:val="18"/>
    </w:rPr>
  </w:style>
  <w:style w:type="character" w:customStyle="1" w:styleId="BalloonTextChar">
    <w:name w:val="Balloon Text Char"/>
    <w:link w:val="BalloonText"/>
    <w:uiPriority w:val="99"/>
    <w:semiHidden/>
    <w:rsid w:val="00215815"/>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4.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C21324C-BC24-44E5-9F4A-D6657FAEA7A9}">
  <ds:schemaRefs>
    <ds:schemaRef ds:uri="http://schemas.openxmlformats.org/officeDocument/2006/bibliography"/>
  </ds:schemaRefs>
</ds:datastoreItem>
</file>

<file path=customXml/itemProps2.xml><?xml version="1.0" encoding="utf-8"?>
<ds:datastoreItem xmlns:ds="http://schemas.openxmlformats.org/officeDocument/2006/customXml" ds:itemID="{212CD7AE-5F4D-4C15-B8BC-D7FE0BBFFC60}"/>
</file>

<file path=customXml/itemProps3.xml><?xml version="1.0" encoding="utf-8"?>
<ds:datastoreItem xmlns:ds="http://schemas.openxmlformats.org/officeDocument/2006/customXml" ds:itemID="{9BAFAD07-CA1D-4672-8637-9BAE9713020D}"/>
</file>

<file path=customXml/itemProps4.xml><?xml version="1.0" encoding="utf-8"?>
<ds:datastoreItem xmlns:ds="http://schemas.openxmlformats.org/officeDocument/2006/customXml" ds:itemID="{CA2C14A0-EF1D-4879-B5FA-3616FD224F54}"/>
</file>

<file path=docProps/app.xml><?xml version="1.0" encoding="utf-8"?>
<Properties xmlns="http://schemas.openxmlformats.org/officeDocument/2006/extended-properties" xmlns:vt="http://schemas.openxmlformats.org/officeDocument/2006/docPropsVTypes">
  <Template>Normal</Template>
  <TotalTime>1</TotalTime>
  <Pages>2</Pages>
  <Words>415</Words>
  <Characters>2368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maytinhdell0123@outlook.com.vn</cp:lastModifiedBy>
  <cp:revision>2</cp:revision>
  <cp:lastPrinted>2025-12-10T12:53:00Z</cp:lastPrinted>
  <dcterms:created xsi:type="dcterms:W3CDTF">2026-02-10T08:55:00Z</dcterms:created>
  <dcterms:modified xsi:type="dcterms:W3CDTF">2026-02-10T08:55:00Z</dcterms:modified>
</cp:coreProperties>
</file>