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4"/>
        <w:gridCol w:w="5751"/>
      </w:tblGrid>
      <w:tr w:rsidR="00EE79B2">
        <w:trPr>
          <w:trHeight w:val="1199"/>
        </w:trPr>
        <w:tc>
          <w:tcPr>
            <w:tcW w:w="3214" w:type="dxa"/>
          </w:tcPr>
          <w:p w:rsidR="00EE79B2" w:rsidRDefault="008B3575">
            <w:pPr>
              <w:pStyle w:val="TableParagraph"/>
              <w:spacing w:line="240" w:lineRule="auto"/>
              <w:ind w:left="50" w:firstLine="52"/>
              <w:rPr>
                <w:b/>
                <w:sz w:val="26"/>
              </w:rPr>
            </w:pPr>
            <w:r>
              <w:rPr>
                <w:b/>
                <w:sz w:val="26"/>
              </w:rPr>
              <w:t>HỘI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ĐỒNG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NHÂN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DÂN THÀ</w:t>
            </w:r>
            <w:r>
              <w:rPr>
                <w:b/>
                <w:sz w:val="26"/>
                <w:u w:val="single"/>
              </w:rPr>
              <w:t>NH</w:t>
            </w:r>
            <w:r>
              <w:rPr>
                <w:b/>
                <w:spacing w:val="-5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PHỐ</w:t>
            </w:r>
            <w:r>
              <w:rPr>
                <w:b/>
                <w:spacing w:val="-7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ĐÀ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NẴNG</w:t>
            </w:r>
          </w:p>
          <w:p w:rsidR="00EE79B2" w:rsidRDefault="008B3575">
            <w:pPr>
              <w:pStyle w:val="TableParagraph"/>
              <w:tabs>
                <w:tab w:val="left" w:pos="1053"/>
              </w:tabs>
              <w:spacing w:before="274" w:line="240" w:lineRule="auto"/>
              <w:ind w:left="189"/>
              <w:rPr>
                <w:sz w:val="26"/>
              </w:rPr>
            </w:pPr>
            <w:r>
              <w:rPr>
                <w:spacing w:val="-5"/>
                <w:sz w:val="26"/>
              </w:rPr>
              <w:t>Số:</w:t>
            </w:r>
            <w:r w:rsidR="00EE60C9">
              <w:rPr>
                <w:spacing w:val="-5"/>
                <w:sz w:val="26"/>
                <w:lang w:val="vi-VN"/>
              </w:rPr>
              <w:t xml:space="preserve"> 46</w:t>
            </w:r>
            <w:r>
              <w:rPr>
                <w:spacing w:val="-2"/>
                <w:sz w:val="26"/>
              </w:rPr>
              <w:t>/2025/NQ-</w:t>
            </w:r>
            <w:r>
              <w:rPr>
                <w:spacing w:val="-4"/>
                <w:sz w:val="26"/>
              </w:rPr>
              <w:t>HĐND</w:t>
            </w:r>
          </w:p>
        </w:tc>
        <w:tc>
          <w:tcPr>
            <w:tcW w:w="5751" w:type="dxa"/>
          </w:tcPr>
          <w:p w:rsidR="00EE79B2" w:rsidRDefault="008B3575">
            <w:pPr>
              <w:pStyle w:val="TableParagraph"/>
              <w:spacing w:line="287" w:lineRule="exact"/>
              <w:ind w:left="2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:rsidR="00EE79B2" w:rsidRDefault="008B3575">
            <w:pPr>
              <w:pStyle w:val="TableParagraph"/>
              <w:spacing w:after="19" w:line="322" w:lineRule="exact"/>
              <w:ind w:lef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do 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phúc</w:t>
            </w:r>
          </w:p>
          <w:p w:rsidR="00EE79B2" w:rsidRDefault="008B3575">
            <w:pPr>
              <w:pStyle w:val="TableParagraph"/>
              <w:spacing w:line="20" w:lineRule="exact"/>
              <w:ind w:left="1406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011680" cy="9525"/>
                      <wp:effectExtent l="9525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1680" cy="9525"/>
                                <a:chOff x="0" y="0"/>
                                <a:chExt cx="201168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20116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1680">
                                      <a:moveTo>
                                        <a:pt x="0" y="0"/>
                                      </a:moveTo>
                                      <a:lnTo>
                                        <a:pt x="201168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0D662D" id="Group 1" o:spid="_x0000_s1026" style="width:158.4pt;height:.75pt;mso-position-horizontal-relative:char;mso-position-vertical-relative:line" coordsize="201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">
                      <v:shape id="Graphic 2" o:spid="_x0000_s1027" style="position:absolute;top:47;width:20116;height:13;visibility:visible;mso-wrap-style:square;v-text-anchor:top" coordsize="2011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" path="m,l201168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E79B2" w:rsidRDefault="008B3575">
            <w:pPr>
              <w:pStyle w:val="TableParagraph"/>
              <w:tabs>
                <w:tab w:val="left" w:pos="2360"/>
                <w:tab w:val="left" w:pos="3349"/>
              </w:tabs>
              <w:spacing w:before="230" w:line="302" w:lineRule="exact"/>
              <w:ind w:left="23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Đà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Nẵng,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ngày</w:t>
            </w:r>
            <w:r w:rsidR="00EE60C9">
              <w:rPr>
                <w:i/>
                <w:spacing w:val="-4"/>
                <w:sz w:val="28"/>
                <w:lang w:val="vi-VN"/>
              </w:rPr>
              <w:t xml:space="preserve"> 11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4"/>
                <w:sz w:val="28"/>
              </w:rPr>
              <w:t>tháng</w:t>
            </w:r>
            <w:r w:rsidR="00EE60C9">
              <w:rPr>
                <w:i/>
                <w:spacing w:val="-4"/>
                <w:sz w:val="28"/>
                <w:lang w:val="vi-VN"/>
              </w:rPr>
              <w:t xml:space="preserve">  12</w:t>
            </w:r>
            <w:bookmarkStart w:id="0" w:name="_GoBack"/>
            <w:bookmarkEnd w:id="0"/>
            <w:r>
              <w:rPr>
                <w:i/>
                <w:sz w:val="28"/>
              </w:rPr>
              <w:tab/>
              <w:t>năm</w:t>
            </w:r>
            <w:r>
              <w:rPr>
                <w:i/>
                <w:spacing w:val="-4"/>
                <w:sz w:val="28"/>
              </w:rPr>
              <w:t xml:space="preserve"> 2025</w:t>
            </w:r>
          </w:p>
        </w:tc>
      </w:tr>
    </w:tbl>
    <w:p w:rsidR="00EE79B2" w:rsidRDefault="00EE79B2">
      <w:pPr>
        <w:pStyle w:val="BodyText"/>
        <w:spacing w:before="59"/>
        <w:ind w:left="0"/>
        <w:rPr>
          <w:i w:val="0"/>
        </w:rPr>
      </w:pPr>
    </w:p>
    <w:p w:rsidR="00EE79B2" w:rsidRDefault="008B3575">
      <w:pPr>
        <w:pStyle w:val="Heading1"/>
        <w:spacing w:line="322" w:lineRule="exact"/>
        <w:ind w:left="2" w:right="1"/>
        <w:jc w:val="center"/>
      </w:pPr>
      <w:r>
        <w:t>NGHỊ</w:t>
      </w:r>
      <w:r>
        <w:rPr>
          <w:spacing w:val="-3"/>
        </w:rPr>
        <w:t xml:space="preserve"> </w:t>
      </w:r>
      <w:r>
        <w:rPr>
          <w:spacing w:val="-2"/>
        </w:rPr>
        <w:t>QUYẾT</w:t>
      </w:r>
    </w:p>
    <w:p w:rsidR="00EE79B2" w:rsidRDefault="008B3575">
      <w:pPr>
        <w:ind w:left="1254" w:right="98" w:hanging="483"/>
        <w:rPr>
          <w:b/>
          <w:sz w:val="28"/>
        </w:rPr>
      </w:pPr>
      <w:r>
        <w:rPr>
          <w:b/>
          <w:sz w:val="28"/>
        </w:rPr>
        <w:t>Kéo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dài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thời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gian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thực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hiện chính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sách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trợ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bảo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hiểm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đối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với đồng bào dân tộc thiểu số trên địa bàn thành phố Đà Nẵng</w:t>
      </w:r>
    </w:p>
    <w:p w:rsidR="00EE79B2" w:rsidRDefault="008B3575">
      <w:pPr>
        <w:pStyle w:val="BodyText"/>
        <w:spacing w:before="3"/>
        <w:ind w:left="0"/>
        <w:rPr>
          <w:b/>
          <w:i w:val="0"/>
          <w:sz w:val="4"/>
        </w:rPr>
      </w:pPr>
      <w:r>
        <w:rPr>
          <w:b/>
          <w:i w:val="0"/>
          <w:noProof/>
          <w:sz w:val="4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3409315</wp:posOffset>
                </wp:positionH>
                <wp:positionV relativeFrom="paragraph">
                  <wp:posOffset>46796</wp:posOffset>
                </wp:positionV>
                <wp:extent cx="11087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8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8710">
                              <a:moveTo>
                                <a:pt x="0" y="0"/>
                              </a:moveTo>
                              <a:lnTo>
                                <a:pt x="110871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8F4FD" id="Graphic 4" o:spid="_x0000_s1026" style="position:absolute;margin-left:268.45pt;margin-top:3.7pt;width:87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8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" path="m,l1108710,e" filled="f">
                <v:path arrowok="t"/>
                <w10:wrap type="topAndBottom" anchorx="page"/>
              </v:shape>
            </w:pict>
          </mc:Fallback>
        </mc:AlternateContent>
      </w:r>
    </w:p>
    <w:p w:rsidR="00EE79B2" w:rsidRDefault="00EE79B2">
      <w:pPr>
        <w:pStyle w:val="BodyText"/>
        <w:spacing w:before="0"/>
        <w:ind w:left="0"/>
        <w:rPr>
          <w:b/>
          <w:i w:val="0"/>
        </w:rPr>
      </w:pPr>
    </w:p>
    <w:p w:rsidR="00EE79B2" w:rsidRDefault="00EE79B2">
      <w:pPr>
        <w:pStyle w:val="BodyText"/>
        <w:spacing w:before="95"/>
        <w:ind w:left="0"/>
        <w:rPr>
          <w:b/>
          <w:i w:val="0"/>
        </w:rPr>
      </w:pPr>
    </w:p>
    <w:p w:rsidR="00EE79B2" w:rsidRDefault="008B3575">
      <w:pPr>
        <w:pStyle w:val="BodyText"/>
        <w:spacing w:before="0"/>
        <w:ind w:left="851"/>
      </w:pPr>
      <w:r>
        <w:t>Căn</w:t>
      </w:r>
      <w:r>
        <w:rPr>
          <w:spacing w:val="-5"/>
        </w:rPr>
        <w:t xml:space="preserve"> </w:t>
      </w:r>
      <w:r>
        <w:t>cứ</w:t>
      </w:r>
      <w:r>
        <w:rPr>
          <w:spacing w:val="-3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Tổ</w:t>
      </w:r>
      <w:r>
        <w:rPr>
          <w:spacing w:val="-3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quyền</w:t>
      </w:r>
      <w:r>
        <w:rPr>
          <w:spacing w:val="-6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phương</w:t>
      </w:r>
      <w:r>
        <w:rPr>
          <w:spacing w:val="-6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rPr>
          <w:spacing w:val="-2"/>
        </w:rPr>
        <w:t>72/2025/QH15;</w:t>
      </w:r>
    </w:p>
    <w:p w:rsidR="00EE79B2" w:rsidRDefault="008B3575">
      <w:pPr>
        <w:pStyle w:val="BodyText"/>
        <w:spacing w:before="120"/>
        <w:ind w:right="98" w:firstLine="707"/>
      </w:pPr>
      <w:r>
        <w:t>Căn</w:t>
      </w:r>
      <w:r>
        <w:rPr>
          <w:spacing w:val="40"/>
        </w:rPr>
        <w:t xml:space="preserve"> </w:t>
      </w:r>
      <w:r>
        <w:t>cứ</w:t>
      </w:r>
      <w:r>
        <w:rPr>
          <w:spacing w:val="40"/>
        </w:rPr>
        <w:t xml:space="preserve"> </w:t>
      </w:r>
      <w:r>
        <w:t>Luật</w:t>
      </w:r>
      <w:r>
        <w:rPr>
          <w:spacing w:val="40"/>
        </w:rPr>
        <w:t xml:space="preserve"> </w:t>
      </w:r>
      <w:r>
        <w:t>Ngân</w:t>
      </w:r>
      <w:r>
        <w:rPr>
          <w:spacing w:val="40"/>
        </w:rPr>
        <w:t xml:space="preserve"> </w:t>
      </w:r>
      <w:r>
        <w:t>sách</w:t>
      </w:r>
      <w:r>
        <w:rPr>
          <w:spacing w:val="40"/>
        </w:rPr>
        <w:t xml:space="preserve"> </w:t>
      </w:r>
      <w:r>
        <w:t>nhà</w:t>
      </w:r>
      <w:r>
        <w:rPr>
          <w:spacing w:val="40"/>
        </w:rPr>
        <w:t xml:space="preserve"> </w:t>
      </w:r>
      <w:r>
        <w:t>nước</w:t>
      </w:r>
      <w:r>
        <w:rPr>
          <w:spacing w:val="40"/>
        </w:rPr>
        <w:t xml:space="preserve"> </w:t>
      </w:r>
      <w:r>
        <w:t>số</w:t>
      </w:r>
      <w:r>
        <w:rPr>
          <w:spacing w:val="40"/>
        </w:rPr>
        <w:t xml:space="preserve"> </w:t>
      </w:r>
      <w:r>
        <w:t>83/2015/QH13</w:t>
      </w:r>
      <w:r>
        <w:rPr>
          <w:spacing w:val="40"/>
        </w:rPr>
        <w:t xml:space="preserve"> </w:t>
      </w:r>
      <w:r>
        <w:t>được</w:t>
      </w:r>
      <w:r>
        <w:rPr>
          <w:spacing w:val="40"/>
        </w:rPr>
        <w:t xml:space="preserve"> </w:t>
      </w:r>
      <w:r>
        <w:t>sửa</w:t>
      </w:r>
      <w:r>
        <w:rPr>
          <w:spacing w:val="40"/>
        </w:rPr>
        <w:t xml:space="preserve"> </w:t>
      </w:r>
      <w:r>
        <w:t>đổi,</w:t>
      </w:r>
      <w:r>
        <w:rPr>
          <w:spacing w:val="40"/>
        </w:rPr>
        <w:t xml:space="preserve"> </w:t>
      </w:r>
      <w:r>
        <w:t>bổ sung bởi Luật số 56/2024/QH15;</w:t>
      </w:r>
    </w:p>
    <w:p w:rsidR="00EE79B2" w:rsidRDefault="008B3575">
      <w:pPr>
        <w:pStyle w:val="BodyText"/>
        <w:spacing w:before="120"/>
        <w:ind w:left="851"/>
      </w:pPr>
      <w:r>
        <w:t>Căn</w:t>
      </w:r>
      <w:r>
        <w:rPr>
          <w:spacing w:val="-3"/>
        </w:rPr>
        <w:t xml:space="preserve"> </w:t>
      </w:r>
      <w:r>
        <w:t>cứ</w:t>
      </w:r>
      <w:r>
        <w:rPr>
          <w:spacing w:val="-3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Ngân</w:t>
      </w:r>
      <w:r>
        <w:rPr>
          <w:spacing w:val="-3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số</w:t>
      </w:r>
      <w:r>
        <w:rPr>
          <w:spacing w:val="-2"/>
        </w:rPr>
        <w:t xml:space="preserve"> 89/2025/QH15;</w:t>
      </w:r>
    </w:p>
    <w:p w:rsidR="00EE79B2" w:rsidRDefault="008B3575">
      <w:pPr>
        <w:pStyle w:val="BodyText"/>
        <w:spacing w:line="242" w:lineRule="auto"/>
        <w:ind w:right="98" w:firstLine="707"/>
      </w:pPr>
      <w:r>
        <w:t>Căn</w:t>
      </w:r>
      <w:r>
        <w:rPr>
          <w:spacing w:val="31"/>
        </w:rPr>
        <w:t xml:space="preserve"> </w:t>
      </w:r>
      <w:r>
        <w:t>cứ</w:t>
      </w:r>
      <w:r>
        <w:rPr>
          <w:spacing w:val="31"/>
        </w:rPr>
        <w:t xml:space="preserve"> </w:t>
      </w:r>
      <w:r>
        <w:t>Luật</w:t>
      </w:r>
      <w:r>
        <w:rPr>
          <w:spacing w:val="31"/>
        </w:rPr>
        <w:t xml:space="preserve"> </w:t>
      </w:r>
      <w:r>
        <w:t>Ban</w:t>
      </w:r>
      <w:r>
        <w:rPr>
          <w:spacing w:val="31"/>
        </w:rPr>
        <w:t xml:space="preserve"> </w:t>
      </w:r>
      <w:r>
        <w:t>hành</w:t>
      </w:r>
      <w:r>
        <w:rPr>
          <w:spacing w:val="31"/>
        </w:rPr>
        <w:t xml:space="preserve"> </w:t>
      </w:r>
      <w:r>
        <w:t>văn</w:t>
      </w:r>
      <w:r>
        <w:rPr>
          <w:spacing w:val="29"/>
        </w:rPr>
        <w:t xml:space="preserve"> </w:t>
      </w:r>
      <w:r>
        <w:t>bản</w:t>
      </w:r>
      <w:r>
        <w:rPr>
          <w:spacing w:val="31"/>
        </w:rPr>
        <w:t xml:space="preserve"> </w:t>
      </w:r>
      <w:r>
        <w:t>quy</w:t>
      </w:r>
      <w:r>
        <w:rPr>
          <w:spacing w:val="31"/>
        </w:rPr>
        <w:t xml:space="preserve"> </w:t>
      </w:r>
      <w:r>
        <w:t>phạm</w:t>
      </w:r>
      <w:r>
        <w:rPr>
          <w:spacing w:val="29"/>
        </w:rPr>
        <w:t xml:space="preserve"> </w:t>
      </w:r>
      <w:r>
        <w:t>pháp</w:t>
      </w:r>
      <w:r>
        <w:rPr>
          <w:spacing w:val="31"/>
        </w:rPr>
        <w:t xml:space="preserve"> </w:t>
      </w:r>
      <w:r>
        <w:t>luật</w:t>
      </w:r>
      <w:r>
        <w:rPr>
          <w:spacing w:val="31"/>
        </w:rPr>
        <w:t xml:space="preserve"> </w:t>
      </w:r>
      <w:r>
        <w:t>số</w:t>
      </w:r>
      <w:r>
        <w:rPr>
          <w:spacing w:val="31"/>
        </w:rPr>
        <w:t xml:space="preserve"> </w:t>
      </w:r>
      <w:r>
        <w:t>64/2025/QH15, được sửa đổi, bổ sung bởi Luật số 87/2025/QH15;</w:t>
      </w:r>
    </w:p>
    <w:p w:rsidR="00EE79B2" w:rsidRDefault="008B3575">
      <w:pPr>
        <w:pStyle w:val="BodyText"/>
        <w:spacing w:before="115"/>
        <w:ind w:right="138" w:firstLine="707"/>
        <w:jc w:val="both"/>
      </w:pPr>
      <w:r>
        <w:t>Căn cứ Luật Bảo hiểm y tế số 25/2008/QH12 được sửa đổi, bổ sung bởi Luật số 32/2013/QH13, Luật số 46/2014/QH13, Luật số 97/2015/QH13, Luật số 35/2018/QH14,</w:t>
      </w:r>
      <w:r>
        <w:rPr>
          <w:spacing w:val="75"/>
          <w:w w:val="150"/>
        </w:rPr>
        <w:t xml:space="preserve"> </w:t>
      </w:r>
      <w:r>
        <w:t>Luật</w:t>
      </w:r>
      <w:r>
        <w:rPr>
          <w:spacing w:val="75"/>
          <w:w w:val="150"/>
        </w:rPr>
        <w:t xml:space="preserve"> </w:t>
      </w:r>
      <w:r>
        <w:t>số</w:t>
      </w:r>
      <w:r>
        <w:rPr>
          <w:spacing w:val="77"/>
          <w:w w:val="150"/>
        </w:rPr>
        <w:t xml:space="preserve"> </w:t>
      </w:r>
      <w:r>
        <w:t>68/2020/QH14;</w:t>
      </w:r>
      <w:r>
        <w:rPr>
          <w:spacing w:val="74"/>
          <w:w w:val="150"/>
        </w:rPr>
        <w:t xml:space="preserve"> </w:t>
      </w:r>
      <w:r>
        <w:t>Luật</w:t>
      </w:r>
      <w:r>
        <w:rPr>
          <w:spacing w:val="77"/>
          <w:w w:val="150"/>
        </w:rPr>
        <w:t xml:space="preserve"> </w:t>
      </w:r>
      <w:r>
        <w:t>số</w:t>
      </w:r>
      <w:r>
        <w:rPr>
          <w:spacing w:val="77"/>
          <w:w w:val="150"/>
        </w:rPr>
        <w:t xml:space="preserve"> </w:t>
      </w:r>
      <w:r>
        <w:t>30/2023/</w:t>
      </w:r>
      <w:r>
        <w:t>QH15;</w:t>
      </w:r>
      <w:r>
        <w:rPr>
          <w:spacing w:val="76"/>
          <w:w w:val="150"/>
        </w:rPr>
        <w:t xml:space="preserve"> </w:t>
      </w:r>
      <w:r>
        <w:t>Luật</w:t>
      </w:r>
      <w:r>
        <w:rPr>
          <w:spacing w:val="77"/>
          <w:w w:val="150"/>
        </w:rPr>
        <w:t xml:space="preserve"> </w:t>
      </w:r>
      <w:r>
        <w:t>số</w:t>
      </w:r>
    </w:p>
    <w:p w:rsidR="00EE79B2" w:rsidRDefault="008B3575">
      <w:pPr>
        <w:pStyle w:val="BodyText"/>
        <w:spacing w:before="0" w:line="321" w:lineRule="exact"/>
      </w:pPr>
      <w:r>
        <w:rPr>
          <w:spacing w:val="-2"/>
        </w:rPr>
        <w:t>51/2024/QH15;</w:t>
      </w:r>
    </w:p>
    <w:p w:rsidR="00EE79B2" w:rsidRDefault="008B3575">
      <w:pPr>
        <w:pStyle w:val="BodyText"/>
        <w:spacing w:before="120"/>
        <w:ind w:right="143" w:firstLine="707"/>
        <w:jc w:val="both"/>
      </w:pPr>
      <w:r>
        <w:t>Căn</w:t>
      </w:r>
      <w:r>
        <w:rPr>
          <w:spacing w:val="-6"/>
        </w:rPr>
        <w:t xml:space="preserve"> </w:t>
      </w:r>
      <w:r>
        <w:t>cứ</w:t>
      </w:r>
      <w:r>
        <w:rPr>
          <w:spacing w:val="-5"/>
        </w:rPr>
        <w:t xml:space="preserve"> </w:t>
      </w:r>
      <w:r>
        <w:t>Nghị định số 78/2025/NĐ-CP của Chính phủ quy định chi tiết một số</w:t>
      </w:r>
      <w:r>
        <w:rPr>
          <w:spacing w:val="-5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biện</w:t>
      </w:r>
      <w:r>
        <w:rPr>
          <w:spacing w:val="-2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chức,</w:t>
      </w:r>
      <w:r>
        <w:rPr>
          <w:spacing w:val="-3"/>
        </w:rPr>
        <w:t xml:space="preserve"> </w:t>
      </w: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thi</w:t>
      </w:r>
      <w:r>
        <w:rPr>
          <w:spacing w:val="-4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Ban</w:t>
      </w:r>
      <w:r>
        <w:rPr>
          <w:spacing w:val="-5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quy phạm pháp luật được sửa đổi, bổ sung bởi Nghị định số 187/2025/NĐ-CP;</w:t>
      </w:r>
    </w:p>
    <w:p w:rsidR="00EE79B2" w:rsidRDefault="008B3575">
      <w:pPr>
        <w:pStyle w:val="BodyText"/>
        <w:spacing w:before="122"/>
        <w:ind w:right="135" w:firstLine="707"/>
        <w:jc w:val="both"/>
      </w:pPr>
      <w:r>
        <w:t>Căn</w:t>
      </w:r>
      <w:r>
        <w:rPr>
          <w:spacing w:val="-18"/>
        </w:rPr>
        <w:t xml:space="preserve"> </w:t>
      </w:r>
      <w:r>
        <w:t>cứ</w:t>
      </w:r>
      <w:r>
        <w:rPr>
          <w:spacing w:val="-17"/>
        </w:rPr>
        <w:t xml:space="preserve"> </w:t>
      </w:r>
      <w:r>
        <w:t>Nghị</w:t>
      </w:r>
      <w:r>
        <w:rPr>
          <w:spacing w:val="-18"/>
        </w:rPr>
        <w:t xml:space="preserve"> </w:t>
      </w:r>
      <w:r>
        <w:t>định</w:t>
      </w:r>
      <w:r>
        <w:rPr>
          <w:spacing w:val="-17"/>
        </w:rPr>
        <w:t xml:space="preserve"> </w:t>
      </w:r>
      <w:r>
        <w:t>số</w:t>
      </w:r>
      <w:r>
        <w:rPr>
          <w:spacing w:val="-18"/>
        </w:rPr>
        <w:t xml:space="preserve"> </w:t>
      </w:r>
      <w:r>
        <w:t>79/2025/NĐ-CP</w:t>
      </w:r>
      <w:r>
        <w:rPr>
          <w:spacing w:val="-17"/>
        </w:rPr>
        <w:t xml:space="preserve"> </w:t>
      </w:r>
      <w:r>
        <w:t>của</w:t>
      </w:r>
      <w:r>
        <w:rPr>
          <w:spacing w:val="-18"/>
        </w:rPr>
        <w:t xml:space="preserve"> </w:t>
      </w:r>
      <w:r>
        <w:t>Chính</w:t>
      </w:r>
      <w:r>
        <w:rPr>
          <w:spacing w:val="-17"/>
        </w:rPr>
        <w:t xml:space="preserve"> </w:t>
      </w:r>
      <w:r>
        <w:t>phủ</w:t>
      </w:r>
      <w:r>
        <w:rPr>
          <w:spacing w:val="-18"/>
        </w:rPr>
        <w:t xml:space="preserve"> </w:t>
      </w:r>
      <w:r>
        <w:t>về</w:t>
      </w:r>
      <w:r>
        <w:rPr>
          <w:spacing w:val="-17"/>
        </w:rPr>
        <w:t xml:space="preserve"> </w:t>
      </w:r>
      <w:r>
        <w:t>kiểm</w:t>
      </w:r>
      <w:r>
        <w:rPr>
          <w:spacing w:val="-18"/>
        </w:rPr>
        <w:t xml:space="preserve"> </w:t>
      </w:r>
      <w:r>
        <w:t>tra,</w:t>
      </w:r>
      <w:r>
        <w:rPr>
          <w:spacing w:val="-17"/>
        </w:rPr>
        <w:t xml:space="preserve"> </w:t>
      </w:r>
      <w:r>
        <w:t>rà</w:t>
      </w:r>
      <w:r>
        <w:rPr>
          <w:spacing w:val="-18"/>
        </w:rPr>
        <w:t xml:space="preserve"> </w:t>
      </w:r>
      <w:r>
        <w:t>soát,</w:t>
      </w:r>
      <w:r>
        <w:rPr>
          <w:spacing w:val="-17"/>
        </w:rPr>
        <w:t xml:space="preserve"> </w:t>
      </w:r>
      <w:r>
        <w:t>hệ thống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xử</w:t>
      </w:r>
      <w:r>
        <w:rPr>
          <w:spacing w:val="-2"/>
        </w:rPr>
        <w:t xml:space="preserve"> </w:t>
      </w:r>
      <w:r>
        <w:t>lý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t>phạm</w:t>
      </w:r>
      <w:r>
        <w:rPr>
          <w:spacing w:val="-4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luật;</w:t>
      </w:r>
    </w:p>
    <w:p w:rsidR="00EE79B2" w:rsidRDefault="008B3575">
      <w:pPr>
        <w:pStyle w:val="BodyText"/>
        <w:ind w:right="141" w:firstLine="707"/>
        <w:jc w:val="both"/>
      </w:pPr>
      <w:r>
        <w:t>Căn cứ Nghị định số 188/2025/NĐ-CP của Chính phủ quy định chi tiết và hướng dẫn thi hành một số điều của Luật Bảo hiểm y tế.</w:t>
      </w:r>
    </w:p>
    <w:p w:rsidR="00EE79B2" w:rsidRDefault="008B3575">
      <w:pPr>
        <w:pStyle w:val="BodyText"/>
        <w:ind w:right="131" w:firstLine="707"/>
        <w:jc w:val="both"/>
      </w:pPr>
      <w:r>
        <w:t>Xét Tờ trình số 259/TT</w:t>
      </w:r>
      <w:r>
        <w:t>r-UBND ngày 01 tháng 12 năm 2025 của Ủy ban nhân</w:t>
      </w:r>
      <w:r>
        <w:rPr>
          <w:spacing w:val="-18"/>
        </w:rPr>
        <w:t xml:space="preserve"> </w:t>
      </w:r>
      <w:r>
        <w:t>dân</w:t>
      </w:r>
      <w:r>
        <w:rPr>
          <w:spacing w:val="-17"/>
        </w:rPr>
        <w:t xml:space="preserve"> </w:t>
      </w:r>
      <w:r>
        <w:t>thành</w:t>
      </w:r>
      <w:r>
        <w:rPr>
          <w:spacing w:val="-18"/>
        </w:rPr>
        <w:t xml:space="preserve"> </w:t>
      </w:r>
      <w:r>
        <w:t>phố</w:t>
      </w:r>
      <w:r>
        <w:rPr>
          <w:spacing w:val="-17"/>
        </w:rPr>
        <w:t xml:space="preserve"> </w:t>
      </w:r>
      <w:r>
        <w:t>đề</w:t>
      </w:r>
      <w:r>
        <w:rPr>
          <w:spacing w:val="-18"/>
        </w:rPr>
        <w:t xml:space="preserve"> </w:t>
      </w:r>
      <w:r>
        <w:t>nghị</w:t>
      </w:r>
      <w:r>
        <w:rPr>
          <w:spacing w:val="-17"/>
        </w:rPr>
        <w:t xml:space="preserve"> </w:t>
      </w:r>
      <w:r>
        <w:t>ban</w:t>
      </w:r>
      <w:r>
        <w:rPr>
          <w:spacing w:val="-18"/>
        </w:rPr>
        <w:t xml:space="preserve"> </w:t>
      </w:r>
      <w:r>
        <w:t>hành</w:t>
      </w:r>
      <w:r>
        <w:rPr>
          <w:spacing w:val="-17"/>
        </w:rPr>
        <w:t xml:space="preserve"> </w:t>
      </w:r>
      <w:r>
        <w:t>Nghị</w:t>
      </w:r>
      <w:r>
        <w:rPr>
          <w:spacing w:val="-18"/>
        </w:rPr>
        <w:t xml:space="preserve"> </w:t>
      </w:r>
      <w:r>
        <w:t>quyết</w:t>
      </w:r>
      <w:r>
        <w:rPr>
          <w:spacing w:val="-17"/>
        </w:rPr>
        <w:t xml:space="preserve"> </w:t>
      </w:r>
      <w:r>
        <w:t>kéo</w:t>
      </w:r>
      <w:r>
        <w:rPr>
          <w:spacing w:val="-18"/>
        </w:rPr>
        <w:t xml:space="preserve"> </w:t>
      </w:r>
      <w:r>
        <w:t>dài</w:t>
      </w:r>
      <w:r>
        <w:rPr>
          <w:spacing w:val="-17"/>
        </w:rPr>
        <w:t xml:space="preserve"> </w:t>
      </w:r>
      <w:r>
        <w:t>thời</w:t>
      </w:r>
      <w:r>
        <w:rPr>
          <w:spacing w:val="-18"/>
        </w:rPr>
        <w:t xml:space="preserve"> </w:t>
      </w:r>
      <w:r>
        <w:t>gian</w:t>
      </w:r>
      <w:r>
        <w:rPr>
          <w:spacing w:val="-17"/>
        </w:rPr>
        <w:t xml:space="preserve"> </w:t>
      </w:r>
      <w:r>
        <w:t>thực</w:t>
      </w:r>
      <w:r>
        <w:rPr>
          <w:spacing w:val="-18"/>
        </w:rPr>
        <w:t xml:space="preserve"> </w:t>
      </w:r>
      <w:r>
        <w:t>hiện</w:t>
      </w:r>
      <w:r>
        <w:rPr>
          <w:spacing w:val="-17"/>
        </w:rPr>
        <w:t xml:space="preserve"> </w:t>
      </w:r>
      <w:r>
        <w:t>chính sách</w:t>
      </w:r>
      <w:r>
        <w:rPr>
          <w:spacing w:val="-15"/>
        </w:rPr>
        <w:t xml:space="preserve"> </w:t>
      </w:r>
      <w:r>
        <w:t>hỗ</w:t>
      </w:r>
      <w:r>
        <w:rPr>
          <w:spacing w:val="-15"/>
        </w:rPr>
        <w:t xml:space="preserve"> </w:t>
      </w:r>
      <w:r>
        <w:t>trợ</w:t>
      </w:r>
      <w:r>
        <w:rPr>
          <w:spacing w:val="-17"/>
        </w:rPr>
        <w:t xml:space="preserve"> </w:t>
      </w:r>
      <w:r>
        <w:t>Bảo</w:t>
      </w:r>
      <w:r>
        <w:rPr>
          <w:spacing w:val="-15"/>
        </w:rPr>
        <w:t xml:space="preserve"> </w:t>
      </w:r>
      <w:r>
        <w:t>hiểm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tế</w:t>
      </w:r>
      <w:r>
        <w:rPr>
          <w:spacing w:val="-16"/>
        </w:rPr>
        <w:t xml:space="preserve"> </w:t>
      </w:r>
      <w:r>
        <w:t>đối</w:t>
      </w:r>
      <w:r>
        <w:rPr>
          <w:spacing w:val="-15"/>
        </w:rPr>
        <w:t xml:space="preserve"> </w:t>
      </w:r>
      <w:r>
        <w:t>với</w:t>
      </w:r>
      <w:r>
        <w:rPr>
          <w:spacing w:val="-15"/>
        </w:rPr>
        <w:t xml:space="preserve"> </w:t>
      </w:r>
      <w:r>
        <w:t>đồng</w:t>
      </w:r>
      <w:r>
        <w:rPr>
          <w:spacing w:val="-15"/>
        </w:rPr>
        <w:t xml:space="preserve"> </w:t>
      </w:r>
      <w:r>
        <w:t>bào</w:t>
      </w:r>
      <w:r>
        <w:rPr>
          <w:spacing w:val="-17"/>
        </w:rPr>
        <w:t xml:space="preserve"> </w:t>
      </w:r>
      <w:r>
        <w:t>dân</w:t>
      </w:r>
      <w:r>
        <w:rPr>
          <w:spacing w:val="-15"/>
        </w:rPr>
        <w:t xml:space="preserve"> </w:t>
      </w:r>
      <w:r>
        <w:t>tộc</w:t>
      </w:r>
      <w:r>
        <w:rPr>
          <w:spacing w:val="-16"/>
        </w:rPr>
        <w:t xml:space="preserve"> </w:t>
      </w:r>
      <w:r>
        <w:t>thiểu</w:t>
      </w:r>
      <w:r>
        <w:rPr>
          <w:spacing w:val="-15"/>
        </w:rPr>
        <w:t xml:space="preserve"> </w:t>
      </w:r>
      <w:r>
        <w:t>số</w:t>
      </w:r>
      <w:r>
        <w:rPr>
          <w:spacing w:val="-12"/>
        </w:rPr>
        <w:t xml:space="preserve"> </w:t>
      </w:r>
      <w:r>
        <w:t>trên</w:t>
      </w:r>
      <w:r>
        <w:rPr>
          <w:spacing w:val="-15"/>
        </w:rPr>
        <w:t xml:space="preserve"> </w:t>
      </w:r>
      <w:r>
        <w:t>địa</w:t>
      </w:r>
      <w:r>
        <w:rPr>
          <w:spacing w:val="-15"/>
        </w:rPr>
        <w:t xml:space="preserve"> </w:t>
      </w:r>
      <w:r>
        <w:t>bàn</w:t>
      </w:r>
      <w:r>
        <w:rPr>
          <w:spacing w:val="-17"/>
        </w:rPr>
        <w:t xml:space="preserve"> </w:t>
      </w:r>
      <w:r>
        <w:t>thành</w:t>
      </w:r>
      <w:r>
        <w:rPr>
          <w:spacing w:val="-15"/>
        </w:rPr>
        <w:t xml:space="preserve"> </w:t>
      </w:r>
      <w:r>
        <w:t>phố theo</w:t>
      </w:r>
      <w:r>
        <w:rPr>
          <w:spacing w:val="-15"/>
        </w:rPr>
        <w:t xml:space="preserve"> </w:t>
      </w:r>
      <w:r>
        <w:t>Nghị</w:t>
      </w:r>
      <w:r>
        <w:rPr>
          <w:spacing w:val="-15"/>
        </w:rPr>
        <w:t xml:space="preserve"> </w:t>
      </w:r>
      <w:r>
        <w:t>quyết</w:t>
      </w:r>
      <w:r>
        <w:rPr>
          <w:spacing w:val="-15"/>
        </w:rPr>
        <w:t xml:space="preserve"> </w:t>
      </w:r>
      <w:r>
        <w:t>số</w:t>
      </w:r>
      <w:r>
        <w:rPr>
          <w:spacing w:val="-15"/>
        </w:rPr>
        <w:t xml:space="preserve"> </w:t>
      </w:r>
      <w:r>
        <w:t>04/2022/NQ-HĐND</w:t>
      </w:r>
      <w:r>
        <w:rPr>
          <w:spacing w:val="-15"/>
        </w:rPr>
        <w:t xml:space="preserve"> </w:t>
      </w:r>
      <w:r>
        <w:t>ngày</w:t>
      </w:r>
      <w:r>
        <w:rPr>
          <w:spacing w:val="-16"/>
        </w:rPr>
        <w:t xml:space="preserve"> </w:t>
      </w:r>
      <w:r>
        <w:t>12</w:t>
      </w:r>
      <w:r>
        <w:rPr>
          <w:spacing w:val="-15"/>
        </w:rPr>
        <w:t xml:space="preserve"> </w:t>
      </w:r>
      <w:r>
        <w:t>tháng</w:t>
      </w:r>
      <w:r>
        <w:rPr>
          <w:spacing w:val="-15"/>
        </w:rPr>
        <w:t xml:space="preserve"> </w:t>
      </w:r>
      <w:r>
        <w:t>01</w:t>
      </w:r>
      <w:r>
        <w:rPr>
          <w:spacing w:val="-15"/>
        </w:rPr>
        <w:t xml:space="preserve"> </w:t>
      </w:r>
      <w:r>
        <w:t>năm</w:t>
      </w:r>
      <w:r>
        <w:rPr>
          <w:spacing w:val="-14"/>
        </w:rPr>
        <w:t xml:space="preserve"> </w:t>
      </w:r>
      <w:r>
        <w:t>2022</w:t>
      </w:r>
      <w:r>
        <w:rPr>
          <w:spacing w:val="-15"/>
        </w:rPr>
        <w:t xml:space="preserve"> </w:t>
      </w:r>
      <w:r>
        <w:t>của</w:t>
      </w:r>
      <w:r>
        <w:rPr>
          <w:spacing w:val="-15"/>
        </w:rPr>
        <w:t xml:space="preserve"> </w:t>
      </w:r>
      <w:r>
        <w:t>Hội</w:t>
      </w:r>
      <w:r>
        <w:rPr>
          <w:spacing w:val="-15"/>
        </w:rPr>
        <w:t xml:space="preserve"> </w:t>
      </w:r>
      <w:r>
        <w:t>đồng nhân dân tỉnh Quảng Nam, Nghị quyết số 11/2025/NQ-HĐND ngày 26 tháng 4 năm</w:t>
      </w:r>
      <w:r>
        <w:rPr>
          <w:spacing w:val="-16"/>
        </w:rPr>
        <w:t xml:space="preserve"> </w:t>
      </w:r>
      <w:r>
        <w:t>2025</w:t>
      </w:r>
      <w:r>
        <w:rPr>
          <w:spacing w:val="-14"/>
        </w:rPr>
        <w:t xml:space="preserve"> </w:t>
      </w:r>
      <w:r>
        <w:t>sửa</w:t>
      </w:r>
      <w:r>
        <w:rPr>
          <w:spacing w:val="-14"/>
        </w:rPr>
        <w:t xml:space="preserve"> </w:t>
      </w:r>
      <w:r>
        <w:t>đổi,</w:t>
      </w:r>
      <w:r>
        <w:rPr>
          <w:spacing w:val="-16"/>
        </w:rPr>
        <w:t xml:space="preserve"> </w:t>
      </w:r>
      <w:r>
        <w:t>bổ</w:t>
      </w:r>
      <w:r>
        <w:rPr>
          <w:spacing w:val="-16"/>
        </w:rPr>
        <w:t xml:space="preserve"> </w:t>
      </w:r>
      <w:r>
        <w:t>sung</w:t>
      </w:r>
      <w:r>
        <w:rPr>
          <w:spacing w:val="-14"/>
        </w:rPr>
        <w:t xml:space="preserve"> </w:t>
      </w:r>
      <w:r>
        <w:t>khoản</w:t>
      </w:r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Điều</w:t>
      </w:r>
      <w:r>
        <w:rPr>
          <w:spacing w:val="-14"/>
        </w:rPr>
        <w:t xml:space="preserve"> </w:t>
      </w:r>
      <w:r>
        <w:t>5</w:t>
      </w:r>
      <w:r>
        <w:rPr>
          <w:spacing w:val="-17"/>
        </w:rPr>
        <w:t xml:space="preserve"> </w:t>
      </w:r>
      <w:r>
        <w:t>của</w:t>
      </w:r>
      <w:r>
        <w:rPr>
          <w:spacing w:val="-14"/>
        </w:rPr>
        <w:t xml:space="preserve"> </w:t>
      </w:r>
      <w:r>
        <w:t>Nghị</w:t>
      </w:r>
      <w:r>
        <w:rPr>
          <w:spacing w:val="-14"/>
        </w:rPr>
        <w:t xml:space="preserve"> </w:t>
      </w:r>
      <w:r>
        <w:t>quyết</w:t>
      </w:r>
      <w:r>
        <w:rPr>
          <w:spacing w:val="-16"/>
        </w:rPr>
        <w:t xml:space="preserve"> </w:t>
      </w:r>
      <w:r>
        <w:t>số</w:t>
      </w:r>
      <w:r>
        <w:rPr>
          <w:spacing w:val="-14"/>
        </w:rPr>
        <w:t xml:space="preserve"> </w:t>
      </w:r>
      <w:r>
        <w:t>04/2022/NQ-HĐND ngày</w:t>
      </w:r>
      <w:r>
        <w:rPr>
          <w:spacing w:val="-16"/>
        </w:rPr>
        <w:t xml:space="preserve"> </w:t>
      </w:r>
      <w:r>
        <w:t>12</w:t>
      </w:r>
      <w:r>
        <w:rPr>
          <w:spacing w:val="-15"/>
        </w:rPr>
        <w:t xml:space="preserve"> </w:t>
      </w:r>
      <w:r>
        <w:t>tháng</w:t>
      </w:r>
      <w:r>
        <w:rPr>
          <w:spacing w:val="-15"/>
        </w:rPr>
        <w:t xml:space="preserve"> </w:t>
      </w:r>
      <w:r>
        <w:t>01</w:t>
      </w:r>
      <w:r>
        <w:rPr>
          <w:spacing w:val="-15"/>
        </w:rPr>
        <w:t xml:space="preserve"> </w:t>
      </w:r>
      <w:r>
        <w:t>năm</w:t>
      </w:r>
      <w:r>
        <w:rPr>
          <w:spacing w:val="-16"/>
        </w:rPr>
        <w:t xml:space="preserve"> </w:t>
      </w:r>
      <w:r>
        <w:t>2022;</w:t>
      </w:r>
      <w:r>
        <w:rPr>
          <w:spacing w:val="-15"/>
        </w:rPr>
        <w:t xml:space="preserve"> </w:t>
      </w:r>
      <w:r>
        <w:t>Báo</w:t>
      </w:r>
      <w:r>
        <w:rPr>
          <w:spacing w:val="-15"/>
        </w:rPr>
        <w:t xml:space="preserve"> </w:t>
      </w:r>
      <w:r>
        <w:t>cáo</w:t>
      </w:r>
      <w:r>
        <w:rPr>
          <w:spacing w:val="-15"/>
        </w:rPr>
        <w:t xml:space="preserve"> </w:t>
      </w:r>
      <w:r>
        <w:t>thẩm</w:t>
      </w:r>
      <w:r>
        <w:rPr>
          <w:spacing w:val="-17"/>
        </w:rPr>
        <w:t xml:space="preserve"> </w:t>
      </w:r>
      <w:r>
        <w:t>tra</w:t>
      </w:r>
      <w:r>
        <w:rPr>
          <w:spacing w:val="-15"/>
        </w:rPr>
        <w:t xml:space="preserve"> </w:t>
      </w:r>
      <w:r>
        <w:t>số</w:t>
      </w:r>
      <w:r>
        <w:rPr>
          <w:spacing w:val="-13"/>
        </w:rPr>
        <w:t xml:space="preserve"> </w:t>
      </w:r>
      <w:r>
        <w:t>81/BC-HĐND</w:t>
      </w:r>
      <w:r>
        <w:rPr>
          <w:spacing w:val="-17"/>
        </w:rPr>
        <w:t xml:space="preserve"> </w:t>
      </w:r>
      <w:r>
        <w:t>ngày</w:t>
      </w:r>
      <w:r>
        <w:rPr>
          <w:spacing w:val="-15"/>
        </w:rPr>
        <w:t xml:space="preserve"> </w:t>
      </w:r>
      <w:r>
        <w:t>09</w:t>
      </w:r>
      <w:r>
        <w:rPr>
          <w:spacing w:val="-14"/>
        </w:rPr>
        <w:t xml:space="preserve"> </w:t>
      </w:r>
      <w:r>
        <w:t>tháng</w:t>
      </w:r>
      <w:r>
        <w:rPr>
          <w:spacing w:val="-14"/>
        </w:rPr>
        <w:t xml:space="preserve"> </w:t>
      </w:r>
      <w:r>
        <w:t>12 năm 2025 của Ban Văn hoá - Xã hội Hội đồng nhân dân thành phố; ý kiến thảo luận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biểu</w:t>
      </w:r>
      <w:r>
        <w:rPr>
          <w:spacing w:val="-6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phố</w:t>
      </w:r>
      <w:r>
        <w:rPr>
          <w:spacing w:val="-6"/>
        </w:rPr>
        <w:t xml:space="preserve"> </w:t>
      </w:r>
      <w:r>
        <w:t>tại</w:t>
      </w:r>
      <w:r>
        <w:rPr>
          <w:spacing w:val="-6"/>
        </w:rPr>
        <w:t xml:space="preserve"> </w:t>
      </w:r>
      <w:r>
        <w:t>kỳ</w:t>
      </w:r>
      <w:r>
        <w:rPr>
          <w:spacing w:val="-7"/>
        </w:rPr>
        <w:t xml:space="preserve"> </w:t>
      </w:r>
      <w:r>
        <w:t>họp;</w:t>
      </w:r>
    </w:p>
    <w:p w:rsidR="00EE79B2" w:rsidRDefault="008B3575">
      <w:pPr>
        <w:pStyle w:val="BodyText"/>
        <w:spacing w:before="122"/>
        <w:ind w:right="139" w:firstLine="707"/>
        <w:jc w:val="both"/>
      </w:pPr>
      <w:r>
        <w:t>Hội đồng nhân dân thành phố ban hành Nghị quyết kéo dài thời gian thực hiện chính sách hỗ trợ bảo hiểm y tế đối với đồng</w:t>
      </w:r>
      <w:r>
        <w:t xml:space="preserve"> bào dân tộc thiểu số trên địa bàn thành phố Đà Nẵng.</w:t>
      </w:r>
    </w:p>
    <w:p w:rsidR="00EE79B2" w:rsidRDefault="00EE79B2">
      <w:pPr>
        <w:pStyle w:val="BodyText"/>
        <w:jc w:val="both"/>
        <w:sectPr w:rsidR="00EE79B2">
          <w:type w:val="continuous"/>
          <w:pgSz w:w="11910" w:h="16840"/>
          <w:pgMar w:top="1140" w:right="992" w:bottom="280" w:left="1559" w:header="720" w:footer="720" w:gutter="0"/>
          <w:cols w:space="720"/>
        </w:sectPr>
      </w:pPr>
    </w:p>
    <w:p w:rsidR="00EE79B2" w:rsidRDefault="008B3575">
      <w:pPr>
        <w:spacing w:before="60"/>
        <w:ind w:left="2"/>
        <w:jc w:val="center"/>
        <w:rPr>
          <w:sz w:val="26"/>
        </w:rPr>
      </w:pPr>
      <w:r>
        <w:rPr>
          <w:spacing w:val="-10"/>
          <w:sz w:val="26"/>
        </w:rPr>
        <w:lastRenderedPageBreak/>
        <w:t>2</w:t>
      </w:r>
    </w:p>
    <w:p w:rsidR="00EE79B2" w:rsidRDefault="00EE79B2">
      <w:pPr>
        <w:pStyle w:val="BodyText"/>
        <w:spacing w:before="10"/>
        <w:ind w:left="0"/>
        <w:rPr>
          <w:i w:val="0"/>
          <w:sz w:val="26"/>
        </w:rPr>
      </w:pPr>
    </w:p>
    <w:p w:rsidR="00EE79B2" w:rsidRDefault="008B3575">
      <w:pPr>
        <w:ind w:left="143" w:right="135" w:firstLine="707"/>
        <w:jc w:val="both"/>
        <w:rPr>
          <w:sz w:val="28"/>
        </w:rPr>
      </w:pPr>
      <w:r>
        <w:rPr>
          <w:b/>
          <w:sz w:val="28"/>
        </w:rPr>
        <w:t xml:space="preserve">Điều 1. </w:t>
      </w:r>
      <w:r>
        <w:rPr>
          <w:sz w:val="28"/>
        </w:rPr>
        <w:t>Kéo dài thời gian thực hiện chính sách hỗ trợ bảo hiểm y tế đối với đồng bào dân tộc thiểu số tr</w:t>
      </w:r>
      <w:r>
        <w:rPr>
          <w:sz w:val="28"/>
        </w:rPr>
        <w:t xml:space="preserve">ên địa bàn thành phố Đà Nẵng tại Nghị quyết số 04/2022/NQ-HĐND ngày 12 tháng 01 năm 2022 của Hội đồng nhân dân tỉnh Quảng Nam quy định chính sách hỗ trợ bảo hiểm y tế đối với đồng bào dân tộc thiểu số trên địa bàn tỉnh Quảng Nam, giai đoạn 2022-2025, được </w:t>
      </w:r>
      <w:r>
        <w:rPr>
          <w:sz w:val="28"/>
        </w:rPr>
        <w:t>sửa đổi, bổ sung bởi Nghị quyết số 11/2025/NQ-HĐND ngày 26 tháng 4 năm 2025 đến hết ngày 30 tháng 6 năm 2026.</w:t>
      </w:r>
    </w:p>
    <w:p w:rsidR="00EE79B2" w:rsidRDefault="008B3575">
      <w:pPr>
        <w:pStyle w:val="Heading1"/>
        <w:spacing w:before="125"/>
      </w:pPr>
      <w:r>
        <w:t>Điều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Hiệu</w:t>
      </w:r>
      <w:r>
        <w:rPr>
          <w:spacing w:val="-2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thi</w:t>
      </w:r>
      <w:r>
        <w:rPr>
          <w:spacing w:val="-4"/>
        </w:rPr>
        <w:t xml:space="preserve"> hành</w:t>
      </w:r>
    </w:p>
    <w:p w:rsidR="00EE79B2" w:rsidRDefault="008B3575">
      <w:pPr>
        <w:pStyle w:val="ListParagraph"/>
        <w:numPr>
          <w:ilvl w:val="0"/>
          <w:numId w:val="3"/>
        </w:numPr>
        <w:tabs>
          <w:tab w:val="left" w:pos="1130"/>
        </w:tabs>
        <w:spacing w:before="117"/>
        <w:ind w:left="1130" w:hanging="279"/>
        <w:jc w:val="both"/>
        <w:rPr>
          <w:sz w:val="28"/>
        </w:rPr>
      </w:pPr>
      <w:r>
        <w:rPr>
          <w:sz w:val="28"/>
        </w:rPr>
        <w:t>Nghị</w:t>
      </w:r>
      <w:r>
        <w:rPr>
          <w:spacing w:val="-3"/>
          <w:sz w:val="28"/>
        </w:rPr>
        <w:t xml:space="preserve"> </w:t>
      </w:r>
      <w:r>
        <w:rPr>
          <w:sz w:val="28"/>
        </w:rPr>
        <w:t>quyết</w:t>
      </w:r>
      <w:r>
        <w:rPr>
          <w:spacing w:val="-1"/>
          <w:sz w:val="28"/>
        </w:rPr>
        <w:t xml:space="preserve"> </w:t>
      </w:r>
      <w:r>
        <w:rPr>
          <w:sz w:val="28"/>
        </w:rPr>
        <w:t>này</w:t>
      </w:r>
      <w:r>
        <w:rPr>
          <w:spacing w:val="-4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hiệu</w:t>
      </w:r>
      <w:r>
        <w:rPr>
          <w:spacing w:val="-5"/>
          <w:sz w:val="28"/>
        </w:rPr>
        <w:t xml:space="preserve"> </w:t>
      </w:r>
      <w:r>
        <w:rPr>
          <w:sz w:val="28"/>
        </w:rPr>
        <w:t>lực</w:t>
      </w:r>
      <w:r>
        <w:rPr>
          <w:spacing w:val="-1"/>
          <w:sz w:val="28"/>
        </w:rPr>
        <w:t xml:space="preserve"> </w:t>
      </w:r>
      <w:r>
        <w:rPr>
          <w:sz w:val="28"/>
        </w:rPr>
        <w:t>kể</w:t>
      </w:r>
      <w:r>
        <w:rPr>
          <w:spacing w:val="-5"/>
          <w:sz w:val="28"/>
        </w:rPr>
        <w:t xml:space="preserve"> </w:t>
      </w:r>
      <w:r>
        <w:rPr>
          <w:sz w:val="28"/>
        </w:rPr>
        <w:t>từ</w:t>
      </w:r>
      <w:r>
        <w:rPr>
          <w:spacing w:val="1"/>
          <w:sz w:val="28"/>
        </w:rPr>
        <w:t xml:space="preserve"> </w:t>
      </w:r>
      <w:r>
        <w:rPr>
          <w:sz w:val="28"/>
        </w:rPr>
        <w:t>ngày</w:t>
      </w:r>
      <w:r>
        <w:rPr>
          <w:spacing w:val="-6"/>
          <w:sz w:val="28"/>
        </w:rPr>
        <w:t xml:space="preserve"> </w:t>
      </w:r>
      <w:r>
        <w:rPr>
          <w:sz w:val="28"/>
        </w:rPr>
        <w:t>31</w:t>
      </w:r>
      <w:r>
        <w:rPr>
          <w:spacing w:val="-1"/>
          <w:sz w:val="28"/>
        </w:rPr>
        <w:t xml:space="preserve"> </w:t>
      </w:r>
      <w:r>
        <w:rPr>
          <w:sz w:val="28"/>
        </w:rPr>
        <w:t>tháng</w:t>
      </w:r>
      <w:r>
        <w:rPr>
          <w:spacing w:val="-3"/>
          <w:sz w:val="28"/>
        </w:rPr>
        <w:t xml:space="preserve"> </w:t>
      </w:r>
      <w:r>
        <w:rPr>
          <w:sz w:val="28"/>
        </w:rPr>
        <w:t>12</w:t>
      </w:r>
      <w:r>
        <w:rPr>
          <w:spacing w:val="-3"/>
          <w:sz w:val="28"/>
        </w:rPr>
        <w:t xml:space="preserve"> </w:t>
      </w:r>
      <w:r>
        <w:rPr>
          <w:sz w:val="28"/>
        </w:rPr>
        <w:t>năm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2025.</w:t>
      </w:r>
    </w:p>
    <w:p w:rsidR="00EE79B2" w:rsidRDefault="008B3575">
      <w:pPr>
        <w:pStyle w:val="ListParagraph"/>
        <w:numPr>
          <w:ilvl w:val="0"/>
          <w:numId w:val="3"/>
        </w:numPr>
        <w:tabs>
          <w:tab w:val="left" w:pos="1144"/>
        </w:tabs>
        <w:spacing w:before="120"/>
        <w:ind w:left="143" w:right="130" w:firstLine="707"/>
        <w:jc w:val="both"/>
        <w:rPr>
          <w:sz w:val="28"/>
        </w:rPr>
      </w:pPr>
      <w:r>
        <w:rPr>
          <w:sz w:val="28"/>
        </w:rPr>
        <w:t>Nghị</w:t>
      </w:r>
      <w:r>
        <w:rPr>
          <w:spacing w:val="-4"/>
          <w:sz w:val="28"/>
        </w:rPr>
        <w:t xml:space="preserve"> </w:t>
      </w:r>
      <w:r>
        <w:rPr>
          <w:sz w:val="28"/>
        </w:rPr>
        <w:t>quyết</w:t>
      </w:r>
      <w:r>
        <w:rPr>
          <w:spacing w:val="-4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04/2022/NQ-HĐND</w:t>
      </w:r>
      <w:r>
        <w:rPr>
          <w:spacing w:val="-4"/>
          <w:sz w:val="28"/>
        </w:rPr>
        <w:t xml:space="preserve"> </w:t>
      </w:r>
      <w:r>
        <w:rPr>
          <w:sz w:val="28"/>
        </w:rPr>
        <w:t>ngày</w:t>
      </w:r>
      <w:r>
        <w:rPr>
          <w:spacing w:val="-3"/>
          <w:sz w:val="28"/>
        </w:rPr>
        <w:t xml:space="preserve"> </w:t>
      </w:r>
      <w:r>
        <w:rPr>
          <w:sz w:val="28"/>
        </w:rPr>
        <w:t>12</w:t>
      </w:r>
      <w:r>
        <w:rPr>
          <w:spacing w:val="-3"/>
          <w:sz w:val="28"/>
        </w:rPr>
        <w:t xml:space="preserve"> </w:t>
      </w:r>
      <w:r>
        <w:rPr>
          <w:sz w:val="28"/>
        </w:rPr>
        <w:t>tháng</w:t>
      </w:r>
      <w:r>
        <w:rPr>
          <w:spacing w:val="-4"/>
          <w:sz w:val="28"/>
        </w:rPr>
        <w:t xml:space="preserve"> </w:t>
      </w:r>
      <w:r>
        <w:rPr>
          <w:sz w:val="28"/>
        </w:rPr>
        <w:t>01</w:t>
      </w:r>
      <w:r>
        <w:rPr>
          <w:spacing w:val="-3"/>
          <w:sz w:val="28"/>
        </w:rPr>
        <w:t xml:space="preserve"> </w:t>
      </w:r>
      <w:r>
        <w:rPr>
          <w:sz w:val="28"/>
        </w:rPr>
        <w:t>năm</w:t>
      </w:r>
      <w:r>
        <w:rPr>
          <w:spacing w:val="-5"/>
          <w:sz w:val="28"/>
        </w:rPr>
        <w:t xml:space="preserve"> </w:t>
      </w:r>
      <w:r>
        <w:rPr>
          <w:sz w:val="28"/>
        </w:rPr>
        <w:t>2022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Hội </w:t>
      </w:r>
      <w:r>
        <w:rPr>
          <w:spacing w:val="-2"/>
          <w:sz w:val="28"/>
        </w:rPr>
        <w:t>đồng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nhân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dân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tỉnh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Quảng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Nam;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Nghị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quyết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số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11/2025/NQ-HĐND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ngày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26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tháng </w:t>
      </w:r>
      <w:r>
        <w:rPr>
          <w:spacing w:val="-4"/>
          <w:sz w:val="28"/>
        </w:rPr>
        <w:t>4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năm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2025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sửa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đổi,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bổ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sung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khoản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1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Điều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5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Nghị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quyết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số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 xml:space="preserve">04/2022/NQ-HĐND </w:t>
      </w:r>
      <w:r>
        <w:rPr>
          <w:sz w:val="28"/>
        </w:rPr>
        <w:t>và</w:t>
      </w:r>
      <w:r>
        <w:rPr>
          <w:spacing w:val="-18"/>
          <w:sz w:val="28"/>
        </w:rPr>
        <w:t xml:space="preserve"> </w:t>
      </w:r>
      <w:r>
        <w:rPr>
          <w:sz w:val="28"/>
        </w:rPr>
        <w:t>Nghị</w:t>
      </w:r>
      <w:r>
        <w:rPr>
          <w:spacing w:val="-17"/>
          <w:sz w:val="28"/>
        </w:rPr>
        <w:t xml:space="preserve"> </w:t>
      </w:r>
      <w:r>
        <w:rPr>
          <w:sz w:val="28"/>
        </w:rPr>
        <w:t>quyết</w:t>
      </w:r>
      <w:r>
        <w:rPr>
          <w:spacing w:val="-17"/>
          <w:sz w:val="28"/>
        </w:rPr>
        <w:t xml:space="preserve"> </w:t>
      </w:r>
      <w:r>
        <w:rPr>
          <w:sz w:val="28"/>
        </w:rPr>
        <w:t>này</w:t>
      </w:r>
      <w:r>
        <w:rPr>
          <w:spacing w:val="-17"/>
          <w:sz w:val="28"/>
        </w:rPr>
        <w:t xml:space="preserve"> </w:t>
      </w:r>
      <w:r>
        <w:rPr>
          <w:sz w:val="28"/>
        </w:rPr>
        <w:t>có</w:t>
      </w:r>
      <w:r>
        <w:rPr>
          <w:spacing w:val="-12"/>
          <w:sz w:val="28"/>
        </w:rPr>
        <w:t xml:space="preserve"> </w:t>
      </w:r>
      <w:r>
        <w:rPr>
          <w:sz w:val="28"/>
        </w:rPr>
        <w:t>hiệu</w:t>
      </w:r>
      <w:r>
        <w:rPr>
          <w:spacing w:val="-17"/>
          <w:sz w:val="28"/>
        </w:rPr>
        <w:t xml:space="preserve"> </w:t>
      </w:r>
      <w:r>
        <w:rPr>
          <w:sz w:val="28"/>
        </w:rPr>
        <w:t>lực</w:t>
      </w:r>
      <w:r>
        <w:rPr>
          <w:spacing w:val="-16"/>
          <w:sz w:val="28"/>
        </w:rPr>
        <w:t xml:space="preserve"> </w:t>
      </w:r>
      <w:r>
        <w:rPr>
          <w:sz w:val="28"/>
        </w:rPr>
        <w:t>đến</w:t>
      </w:r>
      <w:r>
        <w:rPr>
          <w:spacing w:val="-15"/>
          <w:sz w:val="28"/>
        </w:rPr>
        <w:t xml:space="preserve"> </w:t>
      </w:r>
      <w:r>
        <w:rPr>
          <w:sz w:val="28"/>
        </w:rPr>
        <w:t>hết</w:t>
      </w:r>
      <w:r>
        <w:rPr>
          <w:spacing w:val="-17"/>
          <w:sz w:val="28"/>
        </w:rPr>
        <w:t xml:space="preserve"> </w:t>
      </w:r>
      <w:r>
        <w:rPr>
          <w:sz w:val="28"/>
        </w:rPr>
        <w:t>ngày</w:t>
      </w:r>
      <w:r>
        <w:rPr>
          <w:spacing w:val="-15"/>
          <w:sz w:val="28"/>
        </w:rPr>
        <w:t xml:space="preserve"> </w:t>
      </w:r>
      <w:r>
        <w:rPr>
          <w:sz w:val="28"/>
        </w:rPr>
        <w:t>30</w:t>
      </w:r>
      <w:r>
        <w:rPr>
          <w:spacing w:val="-17"/>
          <w:sz w:val="28"/>
        </w:rPr>
        <w:t xml:space="preserve"> </w:t>
      </w:r>
      <w:r>
        <w:rPr>
          <w:sz w:val="28"/>
        </w:rPr>
        <w:t>tháng</w:t>
      </w:r>
      <w:r>
        <w:rPr>
          <w:spacing w:val="-17"/>
          <w:sz w:val="28"/>
        </w:rPr>
        <w:t xml:space="preserve"> </w:t>
      </w:r>
      <w:r>
        <w:rPr>
          <w:sz w:val="28"/>
        </w:rPr>
        <w:t>6</w:t>
      </w:r>
      <w:r>
        <w:rPr>
          <w:spacing w:val="-17"/>
          <w:sz w:val="28"/>
        </w:rPr>
        <w:t xml:space="preserve"> </w:t>
      </w:r>
      <w:r>
        <w:rPr>
          <w:sz w:val="28"/>
        </w:rPr>
        <w:t>năm</w:t>
      </w:r>
      <w:r>
        <w:rPr>
          <w:spacing w:val="-18"/>
          <w:sz w:val="28"/>
        </w:rPr>
        <w:t xml:space="preserve"> </w:t>
      </w:r>
      <w:r>
        <w:rPr>
          <w:sz w:val="28"/>
        </w:rPr>
        <w:t>2026.</w:t>
      </w:r>
    </w:p>
    <w:p w:rsidR="00EE79B2" w:rsidRDefault="008B3575">
      <w:pPr>
        <w:pStyle w:val="Heading1"/>
        <w:spacing w:before="124"/>
      </w:pPr>
      <w:r>
        <w:t>Điều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Điều</w:t>
      </w:r>
      <w:r>
        <w:rPr>
          <w:spacing w:val="-3"/>
        </w:rPr>
        <w:t xml:space="preserve"> </w:t>
      </w:r>
      <w:r>
        <w:t>khoản</w:t>
      </w:r>
      <w:r>
        <w:rPr>
          <w:spacing w:val="-3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rPr>
          <w:spacing w:val="-4"/>
        </w:rPr>
        <w:t>hành</w:t>
      </w:r>
    </w:p>
    <w:p w:rsidR="00EE79B2" w:rsidRDefault="008B3575">
      <w:pPr>
        <w:pStyle w:val="ListParagraph"/>
        <w:numPr>
          <w:ilvl w:val="0"/>
          <w:numId w:val="2"/>
        </w:numPr>
        <w:tabs>
          <w:tab w:val="left" w:pos="1131"/>
        </w:tabs>
        <w:spacing w:line="242" w:lineRule="auto"/>
        <w:ind w:right="137" w:firstLine="707"/>
        <w:rPr>
          <w:sz w:val="28"/>
        </w:rPr>
      </w:pPr>
      <w:r>
        <w:rPr>
          <w:sz w:val="28"/>
        </w:rPr>
        <w:t>Giao Ủy</w:t>
      </w:r>
      <w:r>
        <w:rPr>
          <w:spacing w:val="-5"/>
          <w:sz w:val="28"/>
        </w:rPr>
        <w:t xml:space="preserve"> </w:t>
      </w:r>
      <w:r>
        <w:rPr>
          <w:sz w:val="28"/>
        </w:rPr>
        <w:t>ban</w:t>
      </w:r>
      <w:r>
        <w:rPr>
          <w:spacing w:val="-2"/>
          <w:sz w:val="28"/>
        </w:rPr>
        <w:t xml:space="preserve"> </w:t>
      </w:r>
      <w:r>
        <w:rPr>
          <w:sz w:val="28"/>
        </w:rPr>
        <w:t>nhân</w:t>
      </w:r>
      <w:r>
        <w:rPr>
          <w:spacing w:val="-1"/>
          <w:sz w:val="28"/>
        </w:rPr>
        <w:t xml:space="preserve"> </w:t>
      </w:r>
      <w:r>
        <w:rPr>
          <w:sz w:val="28"/>
        </w:rPr>
        <w:t>dân thành phố tổ</w:t>
      </w:r>
      <w:r>
        <w:rPr>
          <w:spacing w:val="-2"/>
          <w:sz w:val="28"/>
        </w:rPr>
        <w:t xml:space="preserve"> </w:t>
      </w:r>
      <w:r>
        <w:rPr>
          <w:sz w:val="28"/>
        </w:rPr>
        <w:t>chức</w:t>
      </w:r>
      <w:r>
        <w:rPr>
          <w:spacing w:val="-1"/>
          <w:sz w:val="28"/>
        </w:rPr>
        <w:t xml:space="preserve"> </w:t>
      </w:r>
      <w:r>
        <w:rPr>
          <w:sz w:val="28"/>
        </w:rPr>
        <w:t>thực</w:t>
      </w:r>
      <w:r>
        <w:rPr>
          <w:spacing w:val="-2"/>
          <w:sz w:val="28"/>
        </w:rPr>
        <w:t xml:space="preserve"> </w:t>
      </w:r>
      <w:r>
        <w:rPr>
          <w:sz w:val="28"/>
        </w:rPr>
        <w:t>hiện Nghị</w:t>
      </w:r>
      <w:r>
        <w:rPr>
          <w:spacing w:val="-1"/>
          <w:sz w:val="28"/>
        </w:rPr>
        <w:t xml:space="preserve"> </w:t>
      </w:r>
      <w:r>
        <w:rPr>
          <w:sz w:val="28"/>
        </w:rPr>
        <w:t>quyết</w:t>
      </w:r>
      <w:r>
        <w:rPr>
          <w:spacing w:val="-1"/>
          <w:sz w:val="28"/>
        </w:rPr>
        <w:t xml:space="preserve"> </w:t>
      </w:r>
      <w:r>
        <w:rPr>
          <w:sz w:val="28"/>
        </w:rPr>
        <w:t>này</w:t>
      </w:r>
      <w:r>
        <w:rPr>
          <w:spacing w:val="-4"/>
          <w:sz w:val="28"/>
        </w:rPr>
        <w:t xml:space="preserve"> </w:t>
      </w:r>
      <w:r>
        <w:rPr>
          <w:sz w:val="28"/>
        </w:rPr>
        <w:t>theo đúng quy định của pháp luật.</w:t>
      </w:r>
    </w:p>
    <w:p w:rsidR="00EE79B2" w:rsidRDefault="008B3575">
      <w:pPr>
        <w:pStyle w:val="ListParagraph"/>
        <w:numPr>
          <w:ilvl w:val="0"/>
          <w:numId w:val="2"/>
        </w:numPr>
        <w:tabs>
          <w:tab w:val="left" w:pos="1113"/>
        </w:tabs>
        <w:ind w:right="131" w:firstLine="707"/>
        <w:rPr>
          <w:sz w:val="28"/>
        </w:rPr>
      </w:pPr>
      <w:r>
        <w:rPr>
          <w:spacing w:val="-6"/>
          <w:sz w:val="28"/>
        </w:rPr>
        <w:t>Thường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trực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Hội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đồng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nhân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dân,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các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Ban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của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Hội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đồng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nhân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dân,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các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Tổ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 xml:space="preserve">đại </w:t>
      </w:r>
      <w:r>
        <w:rPr>
          <w:spacing w:val="-4"/>
          <w:sz w:val="28"/>
        </w:rPr>
        <w:t>biểu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và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đại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biểu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Hội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đồng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nhân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dân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thành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phố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giám</w:t>
      </w:r>
      <w:r>
        <w:rPr>
          <w:spacing w:val="-19"/>
          <w:sz w:val="28"/>
        </w:rPr>
        <w:t xml:space="preserve"> </w:t>
      </w:r>
      <w:r>
        <w:rPr>
          <w:spacing w:val="-4"/>
          <w:sz w:val="28"/>
        </w:rPr>
        <w:t>sát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việc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thực</w:t>
      </w:r>
      <w:r>
        <w:rPr>
          <w:spacing w:val="-19"/>
          <w:sz w:val="28"/>
        </w:rPr>
        <w:t xml:space="preserve"> </w:t>
      </w:r>
      <w:r>
        <w:rPr>
          <w:spacing w:val="-4"/>
          <w:sz w:val="28"/>
        </w:rPr>
        <w:t>hiện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Nghị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quyết.</w:t>
      </w:r>
    </w:p>
    <w:p w:rsidR="00EE79B2" w:rsidRDefault="008B3575">
      <w:pPr>
        <w:pStyle w:val="ListParagraph"/>
        <w:numPr>
          <w:ilvl w:val="0"/>
          <w:numId w:val="2"/>
        </w:numPr>
        <w:tabs>
          <w:tab w:val="left" w:pos="1145"/>
        </w:tabs>
        <w:spacing w:before="119"/>
        <w:ind w:right="138" w:firstLine="707"/>
        <w:rPr>
          <w:sz w:val="28"/>
        </w:rPr>
      </w:pPr>
      <w:r>
        <w:rPr>
          <w:sz w:val="28"/>
        </w:rPr>
        <w:t>Đề nghị Ủy ban Mặt trận Tổ quốc Việt Nam thành phố phối hợp giám sát việc tổ chức triển khai, thực hiện.</w:t>
      </w:r>
    </w:p>
    <w:p w:rsidR="00EE79B2" w:rsidRDefault="008B3575">
      <w:pPr>
        <w:pStyle w:val="BodyText"/>
        <w:spacing w:line="242" w:lineRule="auto"/>
        <w:ind w:right="98" w:firstLine="707"/>
      </w:pPr>
      <w:r>
        <w:t>Nghị</w:t>
      </w:r>
      <w:r>
        <w:rPr>
          <w:spacing w:val="40"/>
        </w:rPr>
        <w:t xml:space="preserve"> </w:t>
      </w:r>
      <w:r>
        <w:t>quyết</w:t>
      </w:r>
      <w:r>
        <w:rPr>
          <w:spacing w:val="40"/>
        </w:rPr>
        <w:t xml:space="preserve"> </w:t>
      </w:r>
      <w:r>
        <w:t>này</w:t>
      </w:r>
      <w:r>
        <w:rPr>
          <w:spacing w:val="39"/>
        </w:rPr>
        <w:t xml:space="preserve"> </w:t>
      </w:r>
      <w:r>
        <w:t>được</w:t>
      </w:r>
      <w:r>
        <w:rPr>
          <w:spacing w:val="40"/>
        </w:rPr>
        <w:t xml:space="preserve"> </w:t>
      </w:r>
      <w:r>
        <w:t>Hội</w:t>
      </w:r>
      <w:r>
        <w:rPr>
          <w:spacing w:val="40"/>
        </w:rPr>
        <w:t xml:space="preserve"> </w:t>
      </w:r>
      <w:r>
        <w:t>đồng</w:t>
      </w:r>
      <w:r>
        <w:rPr>
          <w:spacing w:val="40"/>
        </w:rPr>
        <w:t xml:space="preserve"> </w:t>
      </w:r>
      <w:r>
        <w:t>nhân</w:t>
      </w:r>
      <w:r>
        <w:rPr>
          <w:spacing w:val="40"/>
        </w:rPr>
        <w:t xml:space="preserve"> </w:t>
      </w:r>
      <w:r>
        <w:t>dân</w:t>
      </w:r>
      <w:r>
        <w:rPr>
          <w:spacing w:val="40"/>
        </w:rPr>
        <w:t xml:space="preserve"> </w:t>
      </w:r>
      <w:r>
        <w:t>thành</w:t>
      </w:r>
      <w:r>
        <w:rPr>
          <w:spacing w:val="40"/>
        </w:rPr>
        <w:t xml:space="preserve"> </w:t>
      </w:r>
      <w:r>
        <w:t>phố</w:t>
      </w:r>
      <w:r>
        <w:rPr>
          <w:spacing w:val="40"/>
        </w:rPr>
        <w:t xml:space="preserve"> </w:t>
      </w:r>
      <w:r>
        <w:t>Đà</w:t>
      </w:r>
      <w:r>
        <w:rPr>
          <w:spacing w:val="40"/>
        </w:rPr>
        <w:t xml:space="preserve"> </w:t>
      </w:r>
      <w:r>
        <w:t>Nẵng</w:t>
      </w:r>
      <w:r>
        <w:rPr>
          <w:spacing w:val="40"/>
        </w:rPr>
        <w:t xml:space="preserve"> </w:t>
      </w:r>
      <w:r>
        <w:t>khóa</w:t>
      </w:r>
      <w:r>
        <w:rPr>
          <w:spacing w:val="40"/>
        </w:rPr>
        <w:t xml:space="preserve"> </w:t>
      </w:r>
      <w:r>
        <w:t>X, nhiệm kỳ 2021-2026, Kỳ họp thứ năm thông qua ngày 11 tháng 12 năm 2025./.</w:t>
      </w:r>
    </w:p>
    <w:p w:rsidR="00EE79B2" w:rsidRDefault="00EE79B2">
      <w:pPr>
        <w:pStyle w:val="BodyText"/>
        <w:spacing w:before="1"/>
        <w:ind w:left="0"/>
        <w:rPr>
          <w:sz w:val="6"/>
        </w:rPr>
      </w:pP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7"/>
        <w:gridCol w:w="2964"/>
      </w:tblGrid>
      <w:tr w:rsidR="00EE79B2">
        <w:trPr>
          <w:trHeight w:val="5321"/>
        </w:trPr>
        <w:tc>
          <w:tcPr>
            <w:tcW w:w="5457" w:type="dxa"/>
          </w:tcPr>
          <w:p w:rsidR="00EE79B2" w:rsidRDefault="008B3575">
            <w:pPr>
              <w:pStyle w:val="TableParagraph"/>
              <w:spacing w:line="264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:rsidR="00EE79B2" w:rsidRDefault="008B3575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line="251" w:lineRule="exact"/>
              <w:ind w:left="176" w:hanging="126"/>
            </w:pPr>
            <w:r>
              <w:t>Ủy</w:t>
            </w:r>
            <w:r>
              <w:rPr>
                <w:spacing w:val="-4"/>
              </w:rPr>
              <w:t xml:space="preserve"> </w:t>
            </w:r>
            <w:r>
              <w:t>ban</w:t>
            </w:r>
            <w:r>
              <w:rPr>
                <w:spacing w:val="-1"/>
              </w:rPr>
              <w:t xml:space="preserve"> </w:t>
            </w:r>
            <w:r>
              <w:t>Thường</w:t>
            </w:r>
            <w:r>
              <w:rPr>
                <w:spacing w:val="-4"/>
              </w:rPr>
              <w:t xml:space="preserve"> </w:t>
            </w:r>
            <w:r>
              <w:t>vụ</w:t>
            </w:r>
            <w:r>
              <w:rPr>
                <w:spacing w:val="-1"/>
              </w:rPr>
              <w:t xml:space="preserve"> </w:t>
            </w:r>
            <w:r>
              <w:t>Quốc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hội;</w:t>
            </w:r>
          </w:p>
          <w:p w:rsidR="00EE79B2" w:rsidRDefault="008B3575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ind w:left="176" w:hanging="126"/>
            </w:pPr>
            <w:r>
              <w:t>Chính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phủ;</w:t>
            </w:r>
          </w:p>
          <w:p w:rsidR="00EE79B2" w:rsidRDefault="008B3575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ind w:left="174" w:hanging="124"/>
            </w:pPr>
            <w:r>
              <w:t>VP:</w:t>
            </w:r>
            <w:r>
              <w:rPr>
                <w:spacing w:val="-4"/>
              </w:rPr>
              <w:t xml:space="preserve"> </w:t>
            </w:r>
            <w:r>
              <w:t>Chủ</w:t>
            </w:r>
            <w:r>
              <w:rPr>
                <w:spacing w:val="-1"/>
              </w:rPr>
              <w:t xml:space="preserve"> </w:t>
            </w:r>
            <w:r>
              <w:t>tịch</w:t>
            </w:r>
            <w:r>
              <w:rPr>
                <w:spacing w:val="-1"/>
              </w:rPr>
              <w:t xml:space="preserve"> </w:t>
            </w:r>
            <w:r>
              <w:t>nước,</w:t>
            </w:r>
            <w:r>
              <w:rPr>
                <w:spacing w:val="-1"/>
              </w:rPr>
              <w:t xml:space="preserve"> </w:t>
            </w:r>
            <w:r>
              <w:t>Chính</w:t>
            </w:r>
            <w:r>
              <w:rPr>
                <w:spacing w:val="-4"/>
              </w:rPr>
              <w:t xml:space="preserve"> phủ;</w:t>
            </w:r>
          </w:p>
          <w:p w:rsidR="00EE79B2" w:rsidRDefault="008B3575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1"/>
              <w:ind w:left="174" w:hanging="124"/>
            </w:pPr>
            <w:r>
              <w:t>Vụ</w:t>
            </w:r>
            <w:r>
              <w:rPr>
                <w:spacing w:val="-1"/>
              </w:rPr>
              <w:t xml:space="preserve"> </w:t>
            </w:r>
            <w:r>
              <w:t>Pháp chế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Bộ</w:t>
            </w:r>
            <w:r>
              <w:rPr>
                <w:spacing w:val="-1"/>
              </w:rPr>
              <w:t xml:space="preserve"> </w:t>
            </w:r>
            <w:r>
              <w:t>Dân tộc</w:t>
            </w:r>
            <w:r>
              <w:rPr>
                <w:spacing w:val="-2"/>
              </w:rPr>
              <w:t xml:space="preserve"> </w:t>
            </w:r>
            <w:r>
              <w:t xml:space="preserve">và Tôn </w:t>
            </w:r>
            <w:r>
              <w:rPr>
                <w:spacing w:val="-4"/>
              </w:rPr>
              <w:t>giáo;</w:t>
            </w:r>
          </w:p>
          <w:p w:rsidR="00EE79B2" w:rsidRDefault="008B3575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ind w:left="174" w:hanging="124"/>
            </w:pPr>
            <w:r>
              <w:t>Vụ</w:t>
            </w:r>
            <w:r>
              <w:rPr>
                <w:spacing w:val="-1"/>
              </w:rPr>
              <w:t xml:space="preserve"> </w:t>
            </w:r>
            <w:r>
              <w:t>Pháp chế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Bảo hiểm</w:t>
            </w:r>
            <w:r>
              <w:rPr>
                <w:spacing w:val="-4"/>
              </w:rPr>
              <w:t xml:space="preserve"> </w:t>
            </w:r>
            <w:r>
              <w:t>Xã hội</w:t>
            </w:r>
            <w:r>
              <w:rPr>
                <w:spacing w:val="-2"/>
              </w:rPr>
              <w:t xml:space="preserve"> </w:t>
            </w:r>
            <w:r>
              <w:t>Việt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Nam;</w:t>
            </w:r>
          </w:p>
          <w:p w:rsidR="00EE79B2" w:rsidRDefault="008B3575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2"/>
              <w:ind w:left="176" w:hanging="126"/>
            </w:pPr>
            <w:r>
              <w:t>Cục</w:t>
            </w:r>
            <w:r>
              <w:rPr>
                <w:spacing w:val="-6"/>
              </w:rPr>
              <w:t xml:space="preserve"> </w:t>
            </w:r>
            <w:r>
              <w:t>KTVB&amp;QLXLVPHC-Bộ</w:t>
            </w:r>
            <w:r>
              <w:rPr>
                <w:spacing w:val="-5"/>
              </w:rPr>
              <w:t xml:space="preserve"> </w:t>
            </w:r>
            <w:r>
              <w:t>Tư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pháp;</w:t>
            </w:r>
          </w:p>
          <w:p w:rsidR="00EE79B2" w:rsidRDefault="008B3575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ind w:left="176" w:hanging="126"/>
            </w:pPr>
            <w:r>
              <w:t>Ban</w:t>
            </w:r>
            <w:r>
              <w:rPr>
                <w:spacing w:val="-2"/>
              </w:rPr>
              <w:t xml:space="preserve"> </w:t>
            </w:r>
            <w:r>
              <w:t>Thường</w:t>
            </w:r>
            <w:r>
              <w:rPr>
                <w:spacing w:val="-4"/>
              </w:rPr>
              <w:t xml:space="preserve"> </w:t>
            </w:r>
            <w:r>
              <w:t>vụ</w:t>
            </w:r>
            <w:r>
              <w:rPr>
                <w:spacing w:val="-1"/>
              </w:rPr>
              <w:t xml:space="preserve"> </w:t>
            </w:r>
            <w:r>
              <w:t>Thành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ủy;</w:t>
            </w:r>
          </w:p>
          <w:p w:rsidR="00EE79B2" w:rsidRDefault="008B3575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1"/>
              <w:ind w:left="176" w:hanging="126"/>
            </w:pPr>
            <w:r>
              <w:t>Các</w:t>
            </w:r>
            <w:r>
              <w:rPr>
                <w:spacing w:val="-2"/>
              </w:rPr>
              <w:t xml:space="preserve"> </w:t>
            </w:r>
            <w:r>
              <w:t>cơ</w:t>
            </w:r>
            <w:r>
              <w:rPr>
                <w:spacing w:val="-1"/>
              </w:rPr>
              <w:t xml:space="preserve"> </w:t>
            </w:r>
            <w:r>
              <w:t>quan</w:t>
            </w:r>
            <w:r>
              <w:rPr>
                <w:spacing w:val="-2"/>
              </w:rPr>
              <w:t xml:space="preserve"> </w:t>
            </w:r>
            <w:r>
              <w:t>tham</w:t>
            </w:r>
            <w:r>
              <w:rPr>
                <w:spacing w:val="-3"/>
              </w:rPr>
              <w:t xml:space="preserve"> </w:t>
            </w:r>
            <w:r>
              <w:t>mưu,</w:t>
            </w:r>
            <w:r>
              <w:rPr>
                <w:spacing w:val="-1"/>
              </w:rPr>
              <w:t xml:space="preserve"> </w:t>
            </w:r>
            <w:r>
              <w:t>giúp</w:t>
            </w:r>
            <w:r>
              <w:rPr>
                <w:spacing w:val="-2"/>
              </w:rPr>
              <w:t xml:space="preserve"> </w:t>
            </w:r>
            <w:r>
              <w:t>việc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3"/>
              </w:rPr>
              <w:t xml:space="preserve"> </w:t>
            </w:r>
            <w:r>
              <w:t>Thành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ủy;</w:t>
            </w:r>
          </w:p>
          <w:p w:rsidR="00EE79B2" w:rsidRDefault="008B3575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ind w:left="176" w:hanging="126"/>
            </w:pPr>
            <w:r>
              <w:t>Đoàn</w:t>
            </w:r>
            <w:r>
              <w:rPr>
                <w:spacing w:val="-2"/>
              </w:rPr>
              <w:t xml:space="preserve"> </w:t>
            </w:r>
            <w:r>
              <w:t>Đại</w:t>
            </w:r>
            <w:r>
              <w:rPr>
                <w:spacing w:val="-1"/>
              </w:rPr>
              <w:t xml:space="preserve"> </w:t>
            </w:r>
            <w:r>
              <w:t>biểu</w:t>
            </w:r>
            <w:r>
              <w:rPr>
                <w:spacing w:val="-1"/>
              </w:rPr>
              <w:t xml:space="preserve"> </w:t>
            </w:r>
            <w:r>
              <w:t>Quốc</w:t>
            </w:r>
            <w:r>
              <w:rPr>
                <w:spacing w:val="-3"/>
              </w:rPr>
              <w:t xml:space="preserve"> </w:t>
            </w:r>
            <w:r>
              <w:t>hội</w:t>
            </w:r>
            <w:r>
              <w:rPr>
                <w:spacing w:val="-3"/>
              </w:rPr>
              <w:t xml:space="preserve"> </w:t>
            </w:r>
            <w:r>
              <w:t>thành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phố;</w:t>
            </w:r>
          </w:p>
          <w:p w:rsidR="00EE79B2" w:rsidRDefault="008B3575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ind w:left="174" w:hanging="124"/>
            </w:pPr>
            <w:r>
              <w:t>TT</w:t>
            </w:r>
            <w:r>
              <w:rPr>
                <w:spacing w:val="-3"/>
              </w:rPr>
              <w:t xml:space="preserve"> </w:t>
            </w:r>
            <w:r>
              <w:t>HĐND,</w:t>
            </w:r>
            <w:r>
              <w:rPr>
                <w:spacing w:val="-4"/>
              </w:rPr>
              <w:t xml:space="preserve"> </w:t>
            </w:r>
            <w:r>
              <w:t>UBND,</w:t>
            </w:r>
            <w:r>
              <w:rPr>
                <w:spacing w:val="-4"/>
              </w:rPr>
              <w:t xml:space="preserve"> </w:t>
            </w:r>
            <w:r>
              <w:t>UBMTTQVN</w:t>
            </w:r>
            <w:r>
              <w:rPr>
                <w:spacing w:val="-5"/>
              </w:rPr>
              <w:t xml:space="preserve"> </w:t>
            </w:r>
            <w:r>
              <w:t>thành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phố;</w:t>
            </w:r>
          </w:p>
          <w:p w:rsidR="00EE79B2" w:rsidRDefault="008B3575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1"/>
              <w:ind w:left="176" w:hanging="126"/>
            </w:pPr>
            <w:r>
              <w:t>Đại</w:t>
            </w:r>
            <w:r>
              <w:rPr>
                <w:spacing w:val="-2"/>
              </w:rPr>
              <w:t xml:space="preserve"> </w:t>
            </w:r>
            <w:r>
              <w:t>biểu</w:t>
            </w:r>
            <w:r>
              <w:rPr>
                <w:spacing w:val="-3"/>
              </w:rPr>
              <w:t xml:space="preserve"> </w:t>
            </w:r>
            <w:r>
              <w:t>HĐND</w:t>
            </w:r>
            <w:r>
              <w:rPr>
                <w:spacing w:val="-3"/>
              </w:rPr>
              <w:t xml:space="preserve"> </w:t>
            </w:r>
            <w:r>
              <w:t>thành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phố;</w:t>
            </w:r>
          </w:p>
          <w:p w:rsidR="00EE79B2" w:rsidRDefault="008B3575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ind w:left="176" w:hanging="126"/>
            </w:pPr>
            <w:r>
              <w:t>Các</w:t>
            </w:r>
            <w:r>
              <w:rPr>
                <w:spacing w:val="-2"/>
              </w:rPr>
              <w:t xml:space="preserve"> </w:t>
            </w:r>
            <w:r>
              <w:t>Sở,</w:t>
            </w:r>
            <w:r>
              <w:rPr>
                <w:spacing w:val="-1"/>
              </w:rPr>
              <w:t xml:space="preserve"> </w:t>
            </w:r>
            <w:r>
              <w:t>ban,</w:t>
            </w:r>
            <w:r>
              <w:rPr>
                <w:spacing w:val="-1"/>
              </w:rPr>
              <w:t xml:space="preserve"> </w:t>
            </w:r>
            <w:r>
              <w:t>ngành,</w:t>
            </w:r>
            <w:r>
              <w:rPr>
                <w:spacing w:val="-2"/>
              </w:rPr>
              <w:t xml:space="preserve"> </w:t>
            </w:r>
            <w:r>
              <w:t>đoàn</w:t>
            </w:r>
            <w:r>
              <w:rPr>
                <w:spacing w:val="-3"/>
              </w:rPr>
              <w:t xml:space="preserve"> </w:t>
            </w:r>
            <w:r>
              <w:t>thể</w:t>
            </w:r>
            <w:r>
              <w:rPr>
                <w:spacing w:val="-3"/>
              </w:rPr>
              <w:t xml:space="preserve"> </w:t>
            </w:r>
            <w:r>
              <w:t>thành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phố;</w:t>
            </w:r>
          </w:p>
          <w:p w:rsidR="00EE79B2" w:rsidRDefault="008B3575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2" w:line="253" w:lineRule="exact"/>
              <w:ind w:left="174" w:hanging="124"/>
            </w:pPr>
            <w:r>
              <w:t>Văn phòng</w:t>
            </w:r>
            <w:r>
              <w:rPr>
                <w:spacing w:val="-2"/>
              </w:rPr>
              <w:t xml:space="preserve"> </w:t>
            </w:r>
            <w:r>
              <w:t xml:space="preserve">Thành </w:t>
            </w:r>
            <w:r>
              <w:rPr>
                <w:spacing w:val="-5"/>
              </w:rPr>
              <w:t>ủy;</w:t>
            </w:r>
          </w:p>
          <w:p w:rsidR="00EE79B2" w:rsidRDefault="008B3575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ind w:left="174" w:hanging="124"/>
            </w:pPr>
            <w:r>
              <w:t>Văn</w:t>
            </w:r>
            <w:r>
              <w:rPr>
                <w:spacing w:val="-2"/>
              </w:rPr>
              <w:t xml:space="preserve"> </w:t>
            </w:r>
            <w:r>
              <w:t>phòng</w:t>
            </w:r>
            <w:r>
              <w:rPr>
                <w:spacing w:val="-4"/>
              </w:rPr>
              <w:t xml:space="preserve"> </w:t>
            </w:r>
            <w:r>
              <w:t>Đoàn</w:t>
            </w:r>
            <w:r>
              <w:rPr>
                <w:spacing w:val="-2"/>
              </w:rPr>
              <w:t xml:space="preserve"> </w:t>
            </w:r>
            <w:r>
              <w:t>ĐBQH</w:t>
            </w:r>
            <w:r>
              <w:rPr>
                <w:spacing w:val="-3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HĐND</w:t>
            </w:r>
            <w:r>
              <w:rPr>
                <w:spacing w:val="-3"/>
              </w:rPr>
              <w:t xml:space="preserve"> </w:t>
            </w:r>
            <w:r>
              <w:t>thành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phố;</w:t>
            </w:r>
          </w:p>
          <w:p w:rsidR="00EE79B2" w:rsidRDefault="008B3575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ind w:left="174" w:hanging="124"/>
            </w:pPr>
            <w:r>
              <w:t>Văn</w:t>
            </w:r>
            <w:r>
              <w:rPr>
                <w:spacing w:val="-2"/>
              </w:rPr>
              <w:t xml:space="preserve"> </w:t>
            </w:r>
            <w:r>
              <w:t>phòng</w:t>
            </w:r>
            <w:r>
              <w:rPr>
                <w:spacing w:val="-2"/>
              </w:rPr>
              <w:t xml:space="preserve"> </w:t>
            </w:r>
            <w:r>
              <w:t>UBND</w:t>
            </w:r>
            <w:r>
              <w:rPr>
                <w:spacing w:val="-3"/>
              </w:rPr>
              <w:t xml:space="preserve"> </w:t>
            </w:r>
            <w:r>
              <w:t>thành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phố;</w:t>
            </w:r>
          </w:p>
          <w:p w:rsidR="00EE79B2" w:rsidRDefault="008B3575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1" w:line="240" w:lineRule="auto"/>
              <w:ind w:right="1019" w:firstLine="0"/>
            </w:pPr>
            <w:r>
              <w:t>Đảng</w:t>
            </w:r>
            <w:r>
              <w:rPr>
                <w:spacing w:val="-8"/>
              </w:rPr>
              <w:t xml:space="preserve"> </w:t>
            </w:r>
            <w:r>
              <w:t>ủy,</w:t>
            </w:r>
            <w:r>
              <w:rPr>
                <w:spacing w:val="-6"/>
              </w:rPr>
              <w:t xml:space="preserve"> </w:t>
            </w:r>
            <w:r>
              <w:t>HĐND,</w:t>
            </w:r>
            <w:r>
              <w:rPr>
                <w:spacing w:val="-6"/>
              </w:rPr>
              <w:t xml:space="preserve"> </w:t>
            </w:r>
            <w:r>
              <w:t>UBND,</w:t>
            </w:r>
            <w:r>
              <w:rPr>
                <w:spacing w:val="-4"/>
              </w:rPr>
              <w:t xml:space="preserve"> </w:t>
            </w:r>
            <w:r>
              <w:t>UBMTTQVN</w:t>
            </w:r>
            <w:r>
              <w:rPr>
                <w:spacing w:val="-7"/>
              </w:rPr>
              <w:t xml:space="preserve"> </w:t>
            </w:r>
            <w:r>
              <w:t>các</w:t>
            </w:r>
            <w:r>
              <w:rPr>
                <w:spacing w:val="-3"/>
              </w:rPr>
              <w:t xml:space="preserve"> </w:t>
            </w:r>
            <w:r>
              <w:t>xã, phường, đặc khu thuộc thành phố;</w:t>
            </w:r>
          </w:p>
          <w:p w:rsidR="00EE79B2" w:rsidRDefault="008B3575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1"/>
              <w:ind w:left="176" w:hanging="126"/>
            </w:pPr>
            <w:r>
              <w:t>Báo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Phát thanh,</w:t>
            </w:r>
            <w:r>
              <w:rPr>
                <w:spacing w:val="-4"/>
              </w:rPr>
              <w:t xml:space="preserve"> </w:t>
            </w:r>
            <w:r>
              <w:t>truyền</w:t>
            </w:r>
            <w:r>
              <w:rPr>
                <w:spacing w:val="-3"/>
              </w:rPr>
              <w:t xml:space="preserve"> </w:t>
            </w:r>
            <w:r>
              <w:t>hình</w:t>
            </w:r>
            <w:r>
              <w:rPr>
                <w:spacing w:val="-2"/>
              </w:rPr>
              <w:t xml:space="preserve"> </w:t>
            </w:r>
            <w:r>
              <w:t>Đà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Nẵng;</w:t>
            </w:r>
          </w:p>
          <w:p w:rsidR="00EE79B2" w:rsidRDefault="008B3575">
            <w:pPr>
              <w:pStyle w:val="TableParagraph"/>
              <w:numPr>
                <w:ilvl w:val="0"/>
                <w:numId w:val="1"/>
              </w:numPr>
              <w:tabs>
                <w:tab w:val="left" w:pos="164"/>
              </w:tabs>
              <w:ind w:left="164" w:hanging="114"/>
            </w:pPr>
            <w:r>
              <w:rPr>
                <w:spacing w:val="-6"/>
              </w:rPr>
              <w:t>Cổng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Thông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tin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điện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tử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thành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phố;Công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báo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thành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phố;</w:t>
            </w:r>
          </w:p>
          <w:p w:rsidR="00EE79B2" w:rsidRDefault="008B3575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line="233" w:lineRule="exact"/>
              <w:ind w:left="174" w:hanging="124"/>
            </w:pPr>
            <w:r>
              <w:t>Lưu: VT,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CTHĐ.</w:t>
            </w:r>
          </w:p>
        </w:tc>
        <w:tc>
          <w:tcPr>
            <w:tcW w:w="2964" w:type="dxa"/>
          </w:tcPr>
          <w:p w:rsidR="00EE79B2" w:rsidRDefault="008B3575">
            <w:pPr>
              <w:pStyle w:val="TableParagraph"/>
              <w:spacing w:line="313" w:lineRule="exact"/>
              <w:ind w:left="6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CHỦ</w:t>
            </w:r>
            <w:r>
              <w:rPr>
                <w:b/>
                <w:spacing w:val="-4"/>
                <w:sz w:val="28"/>
              </w:rPr>
              <w:t xml:space="preserve"> TỊCH</w:t>
            </w:r>
          </w:p>
          <w:p w:rsidR="00EE79B2" w:rsidRDefault="00EE79B2">
            <w:pPr>
              <w:pStyle w:val="TableParagraph"/>
              <w:spacing w:line="240" w:lineRule="auto"/>
              <w:ind w:left="0"/>
              <w:rPr>
                <w:i/>
                <w:sz w:val="28"/>
              </w:rPr>
            </w:pPr>
          </w:p>
          <w:p w:rsidR="00EE79B2" w:rsidRDefault="00EE79B2">
            <w:pPr>
              <w:pStyle w:val="TableParagraph"/>
              <w:spacing w:line="240" w:lineRule="auto"/>
              <w:ind w:left="0"/>
              <w:rPr>
                <w:i/>
                <w:sz w:val="28"/>
              </w:rPr>
            </w:pPr>
          </w:p>
          <w:p w:rsidR="00EE79B2" w:rsidRDefault="00EE79B2">
            <w:pPr>
              <w:pStyle w:val="TableParagraph"/>
              <w:spacing w:line="240" w:lineRule="auto"/>
              <w:ind w:left="0"/>
              <w:rPr>
                <w:i/>
                <w:sz w:val="28"/>
              </w:rPr>
            </w:pPr>
          </w:p>
          <w:p w:rsidR="00EE79B2" w:rsidRDefault="00EE79B2">
            <w:pPr>
              <w:pStyle w:val="TableParagraph"/>
              <w:spacing w:line="240" w:lineRule="auto"/>
              <w:ind w:left="0"/>
              <w:rPr>
                <w:i/>
                <w:sz w:val="28"/>
              </w:rPr>
            </w:pPr>
          </w:p>
          <w:p w:rsidR="00EE79B2" w:rsidRDefault="00EE79B2">
            <w:pPr>
              <w:pStyle w:val="TableParagraph"/>
              <w:spacing w:line="240" w:lineRule="auto"/>
              <w:ind w:left="0"/>
              <w:rPr>
                <w:i/>
                <w:sz w:val="28"/>
              </w:rPr>
            </w:pPr>
          </w:p>
          <w:p w:rsidR="00EE79B2" w:rsidRDefault="008B3575">
            <w:pPr>
              <w:pStyle w:val="TableParagraph"/>
              <w:spacing w:line="240" w:lineRule="auto"/>
              <w:ind w:left="657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Nguyễn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Đức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Dũng</w:t>
            </w:r>
          </w:p>
        </w:tc>
      </w:tr>
    </w:tbl>
    <w:p w:rsidR="008B3575" w:rsidRDefault="008B3575"/>
    <w:sectPr w:rsidR="008B3575">
      <w:pgSz w:w="11910" w:h="16840"/>
      <w:pgMar w:top="48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5469"/>
    <w:multiLevelType w:val="hybridMultilevel"/>
    <w:tmpl w:val="2BF6FBEA"/>
    <w:lvl w:ilvl="0" w:tplc="EF7AA204">
      <w:numFmt w:val="bullet"/>
      <w:lvlText w:val="-"/>
      <w:lvlJc w:val="left"/>
      <w:pPr>
        <w:ind w:left="5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102A9940">
      <w:numFmt w:val="bullet"/>
      <w:lvlText w:val="•"/>
      <w:lvlJc w:val="left"/>
      <w:pPr>
        <w:ind w:left="599" w:hanging="128"/>
      </w:pPr>
      <w:rPr>
        <w:rFonts w:hint="default"/>
        <w:lang w:val="vi" w:eastAsia="en-US" w:bidi="ar-SA"/>
      </w:rPr>
    </w:lvl>
    <w:lvl w:ilvl="2" w:tplc="C4044B0C">
      <w:numFmt w:val="bullet"/>
      <w:lvlText w:val="•"/>
      <w:lvlJc w:val="left"/>
      <w:pPr>
        <w:ind w:left="1139" w:hanging="128"/>
      </w:pPr>
      <w:rPr>
        <w:rFonts w:hint="default"/>
        <w:lang w:val="vi" w:eastAsia="en-US" w:bidi="ar-SA"/>
      </w:rPr>
    </w:lvl>
    <w:lvl w:ilvl="3" w:tplc="6E809EFE">
      <w:numFmt w:val="bullet"/>
      <w:lvlText w:val="•"/>
      <w:lvlJc w:val="left"/>
      <w:pPr>
        <w:ind w:left="1679" w:hanging="128"/>
      </w:pPr>
      <w:rPr>
        <w:rFonts w:hint="default"/>
        <w:lang w:val="vi" w:eastAsia="en-US" w:bidi="ar-SA"/>
      </w:rPr>
    </w:lvl>
    <w:lvl w:ilvl="4" w:tplc="E2F0C5AA">
      <w:numFmt w:val="bullet"/>
      <w:lvlText w:val="•"/>
      <w:lvlJc w:val="left"/>
      <w:pPr>
        <w:ind w:left="2218" w:hanging="128"/>
      </w:pPr>
      <w:rPr>
        <w:rFonts w:hint="default"/>
        <w:lang w:val="vi" w:eastAsia="en-US" w:bidi="ar-SA"/>
      </w:rPr>
    </w:lvl>
    <w:lvl w:ilvl="5" w:tplc="9A8204D4">
      <w:numFmt w:val="bullet"/>
      <w:lvlText w:val="•"/>
      <w:lvlJc w:val="left"/>
      <w:pPr>
        <w:ind w:left="2758" w:hanging="128"/>
      </w:pPr>
      <w:rPr>
        <w:rFonts w:hint="default"/>
        <w:lang w:val="vi" w:eastAsia="en-US" w:bidi="ar-SA"/>
      </w:rPr>
    </w:lvl>
    <w:lvl w:ilvl="6" w:tplc="789203CE">
      <w:numFmt w:val="bullet"/>
      <w:lvlText w:val="•"/>
      <w:lvlJc w:val="left"/>
      <w:pPr>
        <w:ind w:left="3298" w:hanging="128"/>
      </w:pPr>
      <w:rPr>
        <w:rFonts w:hint="default"/>
        <w:lang w:val="vi" w:eastAsia="en-US" w:bidi="ar-SA"/>
      </w:rPr>
    </w:lvl>
    <w:lvl w:ilvl="7" w:tplc="52981B78">
      <w:numFmt w:val="bullet"/>
      <w:lvlText w:val="•"/>
      <w:lvlJc w:val="left"/>
      <w:pPr>
        <w:ind w:left="3837" w:hanging="128"/>
      </w:pPr>
      <w:rPr>
        <w:rFonts w:hint="default"/>
        <w:lang w:val="vi" w:eastAsia="en-US" w:bidi="ar-SA"/>
      </w:rPr>
    </w:lvl>
    <w:lvl w:ilvl="8" w:tplc="09E86992">
      <w:numFmt w:val="bullet"/>
      <w:lvlText w:val="•"/>
      <w:lvlJc w:val="left"/>
      <w:pPr>
        <w:ind w:left="4377" w:hanging="128"/>
      </w:pPr>
      <w:rPr>
        <w:rFonts w:hint="default"/>
        <w:lang w:val="vi" w:eastAsia="en-US" w:bidi="ar-SA"/>
      </w:rPr>
    </w:lvl>
  </w:abstractNum>
  <w:abstractNum w:abstractNumId="1" w15:restartNumberingAfterBreak="0">
    <w:nsid w:val="39826364"/>
    <w:multiLevelType w:val="hybridMultilevel"/>
    <w:tmpl w:val="60CA9FA0"/>
    <w:lvl w:ilvl="0" w:tplc="6EF2AF30">
      <w:start w:val="1"/>
      <w:numFmt w:val="decimal"/>
      <w:lvlText w:val="%1."/>
      <w:lvlJc w:val="left"/>
      <w:pPr>
        <w:ind w:left="14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BC91FC">
      <w:numFmt w:val="bullet"/>
      <w:lvlText w:val="•"/>
      <w:lvlJc w:val="left"/>
      <w:pPr>
        <w:ind w:left="1061" w:hanging="283"/>
      </w:pPr>
      <w:rPr>
        <w:rFonts w:hint="default"/>
        <w:lang w:val="vi" w:eastAsia="en-US" w:bidi="ar-SA"/>
      </w:rPr>
    </w:lvl>
    <w:lvl w:ilvl="2" w:tplc="EB48E8EC">
      <w:numFmt w:val="bullet"/>
      <w:lvlText w:val="•"/>
      <w:lvlJc w:val="left"/>
      <w:pPr>
        <w:ind w:left="1983" w:hanging="283"/>
      </w:pPr>
      <w:rPr>
        <w:rFonts w:hint="default"/>
        <w:lang w:val="vi" w:eastAsia="en-US" w:bidi="ar-SA"/>
      </w:rPr>
    </w:lvl>
    <w:lvl w:ilvl="3" w:tplc="4704D8F0">
      <w:numFmt w:val="bullet"/>
      <w:lvlText w:val="•"/>
      <w:lvlJc w:val="left"/>
      <w:pPr>
        <w:ind w:left="2905" w:hanging="283"/>
      </w:pPr>
      <w:rPr>
        <w:rFonts w:hint="default"/>
        <w:lang w:val="vi" w:eastAsia="en-US" w:bidi="ar-SA"/>
      </w:rPr>
    </w:lvl>
    <w:lvl w:ilvl="4" w:tplc="2DD81180">
      <w:numFmt w:val="bullet"/>
      <w:lvlText w:val="•"/>
      <w:lvlJc w:val="left"/>
      <w:pPr>
        <w:ind w:left="3827" w:hanging="283"/>
      </w:pPr>
      <w:rPr>
        <w:rFonts w:hint="default"/>
        <w:lang w:val="vi" w:eastAsia="en-US" w:bidi="ar-SA"/>
      </w:rPr>
    </w:lvl>
    <w:lvl w:ilvl="5" w:tplc="CBC003E8">
      <w:numFmt w:val="bullet"/>
      <w:lvlText w:val="•"/>
      <w:lvlJc w:val="left"/>
      <w:pPr>
        <w:ind w:left="4748" w:hanging="283"/>
      </w:pPr>
      <w:rPr>
        <w:rFonts w:hint="default"/>
        <w:lang w:val="vi" w:eastAsia="en-US" w:bidi="ar-SA"/>
      </w:rPr>
    </w:lvl>
    <w:lvl w:ilvl="6" w:tplc="389AFDF8">
      <w:numFmt w:val="bullet"/>
      <w:lvlText w:val="•"/>
      <w:lvlJc w:val="left"/>
      <w:pPr>
        <w:ind w:left="5670" w:hanging="283"/>
      </w:pPr>
      <w:rPr>
        <w:rFonts w:hint="default"/>
        <w:lang w:val="vi" w:eastAsia="en-US" w:bidi="ar-SA"/>
      </w:rPr>
    </w:lvl>
    <w:lvl w:ilvl="7" w:tplc="DCC04D4E">
      <w:numFmt w:val="bullet"/>
      <w:lvlText w:val="•"/>
      <w:lvlJc w:val="left"/>
      <w:pPr>
        <w:ind w:left="6592" w:hanging="283"/>
      </w:pPr>
      <w:rPr>
        <w:rFonts w:hint="default"/>
        <w:lang w:val="vi" w:eastAsia="en-US" w:bidi="ar-SA"/>
      </w:rPr>
    </w:lvl>
    <w:lvl w:ilvl="8" w:tplc="15B4ECA8">
      <w:numFmt w:val="bullet"/>
      <w:lvlText w:val="•"/>
      <w:lvlJc w:val="left"/>
      <w:pPr>
        <w:ind w:left="7514" w:hanging="283"/>
      </w:pPr>
      <w:rPr>
        <w:rFonts w:hint="default"/>
        <w:lang w:val="vi" w:eastAsia="en-US" w:bidi="ar-SA"/>
      </w:rPr>
    </w:lvl>
  </w:abstractNum>
  <w:abstractNum w:abstractNumId="2" w15:restartNumberingAfterBreak="0">
    <w:nsid w:val="47CA4804"/>
    <w:multiLevelType w:val="hybridMultilevel"/>
    <w:tmpl w:val="0B9A5454"/>
    <w:lvl w:ilvl="0" w:tplc="B164E6E2">
      <w:start w:val="1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9A4284">
      <w:numFmt w:val="bullet"/>
      <w:lvlText w:val="•"/>
      <w:lvlJc w:val="left"/>
      <w:pPr>
        <w:ind w:left="1961" w:hanging="281"/>
      </w:pPr>
      <w:rPr>
        <w:rFonts w:hint="default"/>
        <w:lang w:val="vi" w:eastAsia="en-US" w:bidi="ar-SA"/>
      </w:rPr>
    </w:lvl>
    <w:lvl w:ilvl="2" w:tplc="33A820DE">
      <w:numFmt w:val="bullet"/>
      <w:lvlText w:val="•"/>
      <w:lvlJc w:val="left"/>
      <w:pPr>
        <w:ind w:left="2783" w:hanging="281"/>
      </w:pPr>
      <w:rPr>
        <w:rFonts w:hint="default"/>
        <w:lang w:val="vi" w:eastAsia="en-US" w:bidi="ar-SA"/>
      </w:rPr>
    </w:lvl>
    <w:lvl w:ilvl="3" w:tplc="6256129C">
      <w:numFmt w:val="bullet"/>
      <w:lvlText w:val="•"/>
      <w:lvlJc w:val="left"/>
      <w:pPr>
        <w:ind w:left="3605" w:hanging="281"/>
      </w:pPr>
      <w:rPr>
        <w:rFonts w:hint="default"/>
        <w:lang w:val="vi" w:eastAsia="en-US" w:bidi="ar-SA"/>
      </w:rPr>
    </w:lvl>
    <w:lvl w:ilvl="4" w:tplc="2962ECD2">
      <w:numFmt w:val="bullet"/>
      <w:lvlText w:val="•"/>
      <w:lvlJc w:val="left"/>
      <w:pPr>
        <w:ind w:left="4427" w:hanging="281"/>
      </w:pPr>
      <w:rPr>
        <w:rFonts w:hint="default"/>
        <w:lang w:val="vi" w:eastAsia="en-US" w:bidi="ar-SA"/>
      </w:rPr>
    </w:lvl>
    <w:lvl w:ilvl="5" w:tplc="B606B15E">
      <w:numFmt w:val="bullet"/>
      <w:lvlText w:val="•"/>
      <w:lvlJc w:val="left"/>
      <w:pPr>
        <w:ind w:left="5248" w:hanging="281"/>
      </w:pPr>
      <w:rPr>
        <w:rFonts w:hint="default"/>
        <w:lang w:val="vi" w:eastAsia="en-US" w:bidi="ar-SA"/>
      </w:rPr>
    </w:lvl>
    <w:lvl w:ilvl="6" w:tplc="E6CCB7C4">
      <w:numFmt w:val="bullet"/>
      <w:lvlText w:val="•"/>
      <w:lvlJc w:val="left"/>
      <w:pPr>
        <w:ind w:left="6070" w:hanging="281"/>
      </w:pPr>
      <w:rPr>
        <w:rFonts w:hint="default"/>
        <w:lang w:val="vi" w:eastAsia="en-US" w:bidi="ar-SA"/>
      </w:rPr>
    </w:lvl>
    <w:lvl w:ilvl="7" w:tplc="884414B2">
      <w:numFmt w:val="bullet"/>
      <w:lvlText w:val="•"/>
      <w:lvlJc w:val="left"/>
      <w:pPr>
        <w:ind w:left="6892" w:hanging="281"/>
      </w:pPr>
      <w:rPr>
        <w:rFonts w:hint="default"/>
        <w:lang w:val="vi" w:eastAsia="en-US" w:bidi="ar-SA"/>
      </w:rPr>
    </w:lvl>
    <w:lvl w:ilvl="8" w:tplc="441C5B74">
      <w:numFmt w:val="bullet"/>
      <w:lvlText w:val="•"/>
      <w:lvlJc w:val="left"/>
      <w:pPr>
        <w:ind w:left="7714" w:hanging="281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EE79B2"/>
    <w:rsid w:val="004A57CD"/>
    <w:rsid w:val="008B3575"/>
    <w:rsid w:val="00EE60C9"/>
    <w:rsid w:val="00EE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4A071"/>
  <w15:docId w15:val="{7CD9511B-EE29-481B-84B4-E03BCB87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851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143"/>
    </w:pPr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5"/>
      <w:ind w:left="143" w:firstLine="707"/>
    </w:pPr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1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AAA94-B132-45FE-BCBA-AD519F5C6FC0}"/>
</file>

<file path=customXml/itemProps2.xml><?xml version="1.0" encoding="utf-8"?>
<ds:datastoreItem xmlns:ds="http://schemas.openxmlformats.org/officeDocument/2006/customXml" ds:itemID="{0C2571FE-B18B-4C18-A5EE-CB7DE31B42B1}"/>
</file>

<file path=customXml/itemProps3.xml><?xml version="1.0" encoding="utf-8"?>
<ds:datastoreItem xmlns:ds="http://schemas.openxmlformats.org/officeDocument/2006/customXml" ds:itemID="{F1C06DBA-D43B-4C3E-B569-7740CCBC34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së tµi chÝnh-vËt gi¸                          §éc lËp - Tù do - H¹nh phóc</dc:title>
  <dc:creator>Ban Thanh tra</dc:creator>
  <cp:lastModifiedBy>User</cp:lastModifiedBy>
  <cp:revision>3</cp:revision>
  <dcterms:created xsi:type="dcterms:W3CDTF">2025-12-30T09:43:00Z</dcterms:created>
  <dcterms:modified xsi:type="dcterms:W3CDTF">2025-12-30T09:49:00Z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2016; modified using iText 5.0.6 (c) 1T3XT BVBA</vt:lpwstr>
  </property>
</Properties>
</file>