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CellMar>
          <w:left w:w="0" w:type="dxa"/>
          <w:right w:w="0" w:type="dxa"/>
        </w:tblCellMar>
        <w:tblLook w:val="04A0" w:firstRow="1" w:lastRow="0" w:firstColumn="1" w:lastColumn="0" w:noHBand="0" w:noVBand="1"/>
      </w:tblPr>
      <w:tblGrid>
        <w:gridCol w:w="3085"/>
        <w:gridCol w:w="6095"/>
      </w:tblGrid>
      <w:tr w:rsidR="001A1AF8" w:rsidRPr="001A1AF8" w14:paraId="7B505D41" w14:textId="77777777" w:rsidTr="0021085C">
        <w:tc>
          <w:tcPr>
            <w:tcW w:w="3085" w:type="dxa"/>
            <w:tcMar>
              <w:top w:w="0" w:type="dxa"/>
              <w:left w:w="108" w:type="dxa"/>
              <w:bottom w:w="0" w:type="dxa"/>
              <w:right w:w="108" w:type="dxa"/>
            </w:tcMar>
            <w:hideMark/>
          </w:tcPr>
          <w:p w14:paraId="0177E5CF" w14:textId="77777777" w:rsidR="00085554" w:rsidRPr="001A1AF8" w:rsidRDefault="00182BA8" w:rsidP="000544E2">
            <w:pPr>
              <w:spacing w:before="0"/>
              <w:ind w:firstLine="0"/>
              <w:jc w:val="center"/>
              <w:rPr>
                <w:color w:val="000000" w:themeColor="text1"/>
                <w:sz w:val="26"/>
                <w:szCs w:val="26"/>
              </w:rPr>
            </w:pPr>
            <w:r>
              <w:rPr>
                <w:b/>
                <w:bCs/>
                <w:noProof/>
                <w:color w:val="000000" w:themeColor="text1"/>
                <w:sz w:val="26"/>
                <w:szCs w:val="26"/>
              </w:rPr>
              <mc:AlternateContent>
                <mc:Choice Requires="wps">
                  <w:drawing>
                    <wp:anchor distT="0" distB="0" distL="114300" distR="114300" simplePos="0" relativeHeight="251666432" behindDoc="0" locked="0" layoutInCell="1" allowOverlap="1" wp14:anchorId="48DB6677" wp14:editId="23F4EE4F">
                      <wp:simplePos x="0" y="0"/>
                      <wp:positionH relativeFrom="column">
                        <wp:posOffset>568325</wp:posOffset>
                      </wp:positionH>
                      <wp:positionV relativeFrom="paragraph">
                        <wp:posOffset>413385</wp:posOffset>
                      </wp:positionV>
                      <wp:extent cx="6096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644F9"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75pt,32.55pt" to="92.7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" strokecolor="black [3040]"/>
                  </w:pict>
                </mc:Fallback>
              </mc:AlternateContent>
            </w:r>
            <w:r w:rsidR="00085554" w:rsidRPr="001A1AF8">
              <w:rPr>
                <w:b/>
                <w:bCs/>
                <w:color w:val="000000" w:themeColor="text1"/>
                <w:sz w:val="26"/>
                <w:szCs w:val="26"/>
              </w:rPr>
              <w:t>ỦY BAN NHÂN DÂN</w:t>
            </w:r>
            <w:r w:rsidR="00085554" w:rsidRPr="001A1AF8">
              <w:rPr>
                <w:b/>
                <w:bCs/>
                <w:color w:val="000000" w:themeColor="text1"/>
                <w:sz w:val="26"/>
                <w:szCs w:val="26"/>
              </w:rPr>
              <w:br/>
              <w:t xml:space="preserve">TỈNH </w:t>
            </w:r>
            <w:r w:rsidR="000544E2">
              <w:rPr>
                <w:b/>
                <w:bCs/>
                <w:color w:val="000000" w:themeColor="text1"/>
                <w:sz w:val="26"/>
                <w:szCs w:val="26"/>
              </w:rPr>
              <w:t>AN G</w:t>
            </w:r>
            <w:r w:rsidR="00085554" w:rsidRPr="001A1AF8">
              <w:rPr>
                <w:b/>
                <w:bCs/>
                <w:color w:val="000000" w:themeColor="text1"/>
                <w:sz w:val="26"/>
                <w:szCs w:val="26"/>
              </w:rPr>
              <w:t>IANG</w:t>
            </w:r>
          </w:p>
        </w:tc>
        <w:tc>
          <w:tcPr>
            <w:tcW w:w="6095" w:type="dxa"/>
            <w:tcMar>
              <w:top w:w="0" w:type="dxa"/>
              <w:left w:w="108" w:type="dxa"/>
              <w:bottom w:w="0" w:type="dxa"/>
              <w:right w:w="108" w:type="dxa"/>
            </w:tcMar>
            <w:hideMark/>
          </w:tcPr>
          <w:p w14:paraId="6FB7DAC3" w14:textId="77777777" w:rsidR="00085554" w:rsidRPr="001A1AF8" w:rsidRDefault="004D7F73" w:rsidP="00A51FAB">
            <w:pPr>
              <w:spacing w:before="0"/>
              <w:ind w:firstLine="0"/>
              <w:jc w:val="center"/>
              <w:rPr>
                <w:color w:val="000000" w:themeColor="text1"/>
                <w:sz w:val="26"/>
                <w:szCs w:val="26"/>
              </w:rPr>
            </w:pPr>
            <w:r>
              <w:rPr>
                <w:b/>
                <w:bCs/>
                <w:noProof/>
                <w:color w:val="000000" w:themeColor="text1"/>
                <w:sz w:val="26"/>
                <w:szCs w:val="26"/>
              </w:rPr>
              <mc:AlternateContent>
                <mc:Choice Requires="wps">
                  <w:drawing>
                    <wp:anchor distT="0" distB="0" distL="114300" distR="114300" simplePos="0" relativeHeight="251671552" behindDoc="0" locked="0" layoutInCell="1" allowOverlap="1" wp14:anchorId="495BE8C2" wp14:editId="68750143">
                      <wp:simplePos x="0" y="0"/>
                      <wp:positionH relativeFrom="column">
                        <wp:posOffset>817880</wp:posOffset>
                      </wp:positionH>
                      <wp:positionV relativeFrom="paragraph">
                        <wp:posOffset>419735</wp:posOffset>
                      </wp:positionV>
                      <wp:extent cx="21431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82373"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4pt,33.05pt" to="233.1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" strokecolor="black [3040]"/>
                  </w:pict>
                </mc:Fallback>
              </mc:AlternateContent>
            </w:r>
            <w:r w:rsidR="00085554" w:rsidRPr="001A1AF8">
              <w:rPr>
                <w:b/>
                <w:bCs/>
                <w:color w:val="000000" w:themeColor="text1"/>
                <w:sz w:val="26"/>
                <w:szCs w:val="26"/>
              </w:rPr>
              <w:t>CỘNG HÒA XÃ HỘI CHỦ NGHĨA VIỆT NAM</w:t>
            </w:r>
            <w:r w:rsidR="00085554" w:rsidRPr="001A1AF8">
              <w:rPr>
                <w:b/>
                <w:bCs/>
                <w:color w:val="000000" w:themeColor="text1"/>
                <w:sz w:val="26"/>
                <w:szCs w:val="26"/>
              </w:rPr>
              <w:br/>
            </w:r>
            <w:r w:rsidR="00085554" w:rsidRPr="00EE1C8D">
              <w:rPr>
                <w:b/>
                <w:bCs/>
                <w:color w:val="000000" w:themeColor="text1"/>
              </w:rPr>
              <w:t>Độc lập - Tự do - Hạnh phúc</w:t>
            </w:r>
          </w:p>
        </w:tc>
      </w:tr>
      <w:tr w:rsidR="001A1AF8" w:rsidRPr="001A1AF8" w14:paraId="363C426E" w14:textId="77777777" w:rsidTr="0021085C">
        <w:tc>
          <w:tcPr>
            <w:tcW w:w="3085" w:type="dxa"/>
            <w:tcMar>
              <w:top w:w="0" w:type="dxa"/>
              <w:left w:w="108" w:type="dxa"/>
              <w:bottom w:w="0" w:type="dxa"/>
              <w:right w:w="108" w:type="dxa"/>
            </w:tcMar>
            <w:hideMark/>
          </w:tcPr>
          <w:p w14:paraId="55167A14" w14:textId="7AE64614" w:rsidR="00085554" w:rsidRPr="00DB3E5A" w:rsidRDefault="00085554" w:rsidP="000B4848">
            <w:pPr>
              <w:ind w:firstLine="0"/>
              <w:jc w:val="center"/>
              <w:rPr>
                <w:color w:val="000000" w:themeColor="text1"/>
                <w:sz w:val="26"/>
                <w:szCs w:val="26"/>
              </w:rPr>
            </w:pPr>
            <w:r w:rsidRPr="00DB3E5A">
              <w:rPr>
                <w:color w:val="000000" w:themeColor="text1"/>
                <w:sz w:val="26"/>
                <w:szCs w:val="26"/>
              </w:rPr>
              <w:t>Số:</w:t>
            </w:r>
            <w:r w:rsidR="001B31E9">
              <w:rPr>
                <w:color w:val="000000" w:themeColor="text1"/>
                <w:sz w:val="26"/>
                <w:szCs w:val="26"/>
              </w:rPr>
              <w:t xml:space="preserve"> 16</w:t>
            </w:r>
            <w:r w:rsidR="004263B4">
              <w:rPr>
                <w:color w:val="000000" w:themeColor="text1"/>
                <w:sz w:val="26"/>
                <w:szCs w:val="26"/>
              </w:rPr>
              <w:t>/</w:t>
            </w:r>
            <w:r w:rsidR="00627E50">
              <w:rPr>
                <w:color w:val="000000" w:themeColor="text1"/>
                <w:sz w:val="26"/>
                <w:szCs w:val="26"/>
              </w:rPr>
              <w:t>202</w:t>
            </w:r>
            <w:r w:rsidR="00987456">
              <w:rPr>
                <w:color w:val="000000" w:themeColor="text1"/>
                <w:sz w:val="26"/>
                <w:szCs w:val="26"/>
              </w:rPr>
              <w:t>5</w:t>
            </w:r>
            <w:r w:rsidRPr="00DB3E5A">
              <w:rPr>
                <w:color w:val="000000" w:themeColor="text1"/>
                <w:sz w:val="26"/>
                <w:szCs w:val="26"/>
              </w:rPr>
              <w:t>/QĐ-UBND</w:t>
            </w:r>
          </w:p>
        </w:tc>
        <w:tc>
          <w:tcPr>
            <w:tcW w:w="6095" w:type="dxa"/>
            <w:tcMar>
              <w:top w:w="0" w:type="dxa"/>
              <w:left w:w="108" w:type="dxa"/>
              <w:bottom w:w="0" w:type="dxa"/>
              <w:right w:w="108" w:type="dxa"/>
            </w:tcMar>
            <w:hideMark/>
          </w:tcPr>
          <w:p w14:paraId="5A5627A8" w14:textId="49B1AB7A" w:rsidR="00085554" w:rsidRPr="001A1AF8" w:rsidRDefault="000544E2" w:rsidP="00393FCB">
            <w:pPr>
              <w:ind w:firstLine="0"/>
              <w:jc w:val="center"/>
              <w:rPr>
                <w:color w:val="000000" w:themeColor="text1"/>
              </w:rPr>
            </w:pPr>
            <w:r>
              <w:rPr>
                <w:i/>
                <w:iCs/>
                <w:color w:val="000000" w:themeColor="text1"/>
              </w:rPr>
              <w:t>An</w:t>
            </w:r>
            <w:r w:rsidR="00085554" w:rsidRPr="001A1AF8">
              <w:rPr>
                <w:i/>
                <w:iCs/>
                <w:color w:val="000000" w:themeColor="text1"/>
              </w:rPr>
              <w:t xml:space="preserve"> Giang, ngày </w:t>
            </w:r>
            <w:r w:rsidR="001B31E9">
              <w:rPr>
                <w:i/>
                <w:iCs/>
                <w:color w:val="000000" w:themeColor="text1"/>
              </w:rPr>
              <w:t>18</w:t>
            </w:r>
            <w:r w:rsidR="00085554" w:rsidRPr="001A1AF8">
              <w:rPr>
                <w:i/>
                <w:iCs/>
                <w:color w:val="000000" w:themeColor="text1"/>
              </w:rPr>
              <w:t xml:space="preserve"> tháng </w:t>
            </w:r>
            <w:r w:rsidR="001B31E9">
              <w:rPr>
                <w:i/>
                <w:iCs/>
                <w:color w:val="000000" w:themeColor="text1"/>
              </w:rPr>
              <w:t>11</w:t>
            </w:r>
            <w:r w:rsidR="00CE5FEE">
              <w:rPr>
                <w:i/>
                <w:iCs/>
                <w:color w:val="000000" w:themeColor="text1"/>
              </w:rPr>
              <w:t xml:space="preserve"> </w:t>
            </w:r>
            <w:r w:rsidR="00085554" w:rsidRPr="001A1AF8">
              <w:rPr>
                <w:i/>
                <w:iCs/>
                <w:color w:val="000000" w:themeColor="text1"/>
              </w:rPr>
              <w:t>năm 202</w:t>
            </w:r>
            <w:r>
              <w:rPr>
                <w:i/>
                <w:iCs/>
                <w:color w:val="000000" w:themeColor="text1"/>
              </w:rPr>
              <w:t>5</w:t>
            </w:r>
          </w:p>
        </w:tc>
      </w:tr>
    </w:tbl>
    <w:p w14:paraId="40CD4D1A" w14:textId="76125BC8" w:rsidR="0095508C" w:rsidRPr="0095508C" w:rsidRDefault="0095508C" w:rsidP="00AA7E95">
      <w:pPr>
        <w:spacing w:before="0" w:after="0"/>
        <w:ind w:firstLine="0"/>
        <w:jc w:val="left"/>
        <w:rPr>
          <w:b/>
          <w:bCs/>
          <w:color w:val="000000" w:themeColor="text1"/>
          <w:sz w:val="24"/>
          <w:szCs w:val="24"/>
        </w:rPr>
      </w:pPr>
    </w:p>
    <w:p w14:paraId="0A7D3B3F" w14:textId="77777777" w:rsidR="00AA7E95" w:rsidRDefault="00AA7E95" w:rsidP="00AE7868">
      <w:pPr>
        <w:spacing w:before="0" w:after="0"/>
        <w:ind w:firstLine="0"/>
        <w:jc w:val="center"/>
        <w:rPr>
          <w:b/>
          <w:bCs/>
          <w:color w:val="000000" w:themeColor="text1"/>
        </w:rPr>
      </w:pPr>
    </w:p>
    <w:p w14:paraId="35F0EC22" w14:textId="77777777" w:rsidR="001B31E9" w:rsidRDefault="001B31E9" w:rsidP="00987456">
      <w:pPr>
        <w:spacing w:before="0" w:after="0"/>
        <w:ind w:firstLine="0"/>
        <w:jc w:val="center"/>
        <w:rPr>
          <w:b/>
        </w:rPr>
      </w:pPr>
    </w:p>
    <w:p w14:paraId="1F13C1CD" w14:textId="0EED054C" w:rsidR="00085554" w:rsidRPr="00CC1BCE" w:rsidRDefault="00EB550D" w:rsidP="00987456">
      <w:pPr>
        <w:spacing w:before="0" w:after="0"/>
        <w:ind w:firstLine="0"/>
        <w:jc w:val="center"/>
        <w:rPr>
          <w:b/>
        </w:rPr>
      </w:pPr>
      <w:r w:rsidRPr="00CC1BCE">
        <w:rPr>
          <w:b/>
        </w:rPr>
        <w:t>QUYẾT ĐỊNH</w:t>
      </w:r>
    </w:p>
    <w:p w14:paraId="7F921E18" w14:textId="60C41863" w:rsidR="00987456" w:rsidRDefault="00BC7FC2" w:rsidP="00987456">
      <w:pPr>
        <w:spacing w:before="0" w:after="0"/>
        <w:ind w:firstLine="0"/>
        <w:jc w:val="center"/>
        <w:rPr>
          <w:b/>
        </w:rPr>
      </w:pPr>
      <w:r>
        <w:rPr>
          <w:b/>
          <w:bCs/>
          <w:color w:val="000000" w:themeColor="text1"/>
        </w:rPr>
        <w:t>B</w:t>
      </w:r>
      <w:r w:rsidR="000544E2">
        <w:rPr>
          <w:b/>
          <w:bCs/>
          <w:color w:val="000000" w:themeColor="text1"/>
        </w:rPr>
        <w:t xml:space="preserve">ãi bỏ </w:t>
      </w:r>
      <w:r w:rsidR="00780D99">
        <w:rPr>
          <w:b/>
        </w:rPr>
        <w:t>các</w:t>
      </w:r>
      <w:r w:rsidR="00D4314D">
        <w:rPr>
          <w:b/>
        </w:rPr>
        <w:t xml:space="preserve"> Q</w:t>
      </w:r>
      <w:r w:rsidR="000544E2">
        <w:rPr>
          <w:b/>
        </w:rPr>
        <w:t xml:space="preserve">uyết định quy phạm pháp luật về </w:t>
      </w:r>
      <w:r w:rsidR="0014411B">
        <w:rPr>
          <w:b/>
        </w:rPr>
        <w:t xml:space="preserve">lĩnh vực </w:t>
      </w:r>
    </w:p>
    <w:p w14:paraId="19A736B7" w14:textId="101D586E" w:rsidR="00AA7E95" w:rsidRPr="009363C6" w:rsidRDefault="0014411B" w:rsidP="00987456">
      <w:pPr>
        <w:spacing w:before="0" w:after="0"/>
        <w:ind w:firstLine="0"/>
        <w:jc w:val="center"/>
        <w:rPr>
          <w:b/>
        </w:rPr>
      </w:pPr>
      <w:r>
        <w:rPr>
          <w:b/>
        </w:rPr>
        <w:t xml:space="preserve">văn </w:t>
      </w:r>
      <w:r w:rsidR="000544E2">
        <w:rPr>
          <w:b/>
        </w:rPr>
        <w:t>thư,</w:t>
      </w:r>
      <w:r>
        <w:rPr>
          <w:b/>
        </w:rPr>
        <w:t xml:space="preserve"> </w:t>
      </w:r>
      <w:r w:rsidR="00BB4B30">
        <w:rPr>
          <w:b/>
        </w:rPr>
        <w:t>lưu trữ do Ủy ban nhân dân</w:t>
      </w:r>
      <w:r w:rsidR="000544E2">
        <w:rPr>
          <w:b/>
        </w:rPr>
        <w:t xml:space="preserve"> tỉnh ban hành</w:t>
      </w:r>
    </w:p>
    <w:p w14:paraId="1CC4A57D" w14:textId="06A113A0" w:rsidR="004F499A" w:rsidRDefault="004F499A" w:rsidP="004F499A">
      <w:pPr>
        <w:ind w:firstLine="720"/>
        <w:rPr>
          <w:i/>
          <w:iCs/>
          <w:color w:val="000000" w:themeColor="text1"/>
        </w:rPr>
      </w:pPr>
      <w:r w:rsidRPr="00193922">
        <w:rPr>
          <w:b/>
          <w:bCs/>
          <w:noProof/>
          <w:color w:val="000000" w:themeColor="text1"/>
        </w:rPr>
        <mc:AlternateContent>
          <mc:Choice Requires="wps">
            <w:drawing>
              <wp:anchor distT="0" distB="0" distL="114300" distR="114300" simplePos="0" relativeHeight="251664384" behindDoc="0" locked="0" layoutInCell="1" allowOverlap="1" wp14:anchorId="3D0C41C3" wp14:editId="6DE437EE">
                <wp:simplePos x="0" y="0"/>
                <wp:positionH relativeFrom="column">
                  <wp:posOffset>2476500</wp:posOffset>
                </wp:positionH>
                <wp:positionV relativeFrom="paragraph">
                  <wp:posOffset>109855</wp:posOffset>
                </wp:positionV>
                <wp:extent cx="116699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66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BCBD9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8.65pt" to="286.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" strokecolor="black [3040]"/>
            </w:pict>
          </mc:Fallback>
        </mc:AlternateContent>
      </w:r>
    </w:p>
    <w:p w14:paraId="6BC3AB4D" w14:textId="734A5B64" w:rsidR="00E80FF7" w:rsidRDefault="00085554" w:rsidP="001B31E9">
      <w:pPr>
        <w:spacing w:before="140" w:after="140"/>
        <w:ind w:firstLine="720"/>
        <w:rPr>
          <w:i/>
          <w:iCs/>
          <w:color w:val="000000" w:themeColor="text1"/>
        </w:rPr>
      </w:pPr>
      <w:r w:rsidRPr="00193922">
        <w:rPr>
          <w:i/>
          <w:iCs/>
          <w:color w:val="000000" w:themeColor="text1"/>
        </w:rPr>
        <w:t xml:space="preserve">Căn cứ Luật Tổ chức chính quyền địa phương </w:t>
      </w:r>
      <w:r w:rsidR="00662757">
        <w:rPr>
          <w:i/>
          <w:iCs/>
          <w:color w:val="000000" w:themeColor="text1"/>
        </w:rPr>
        <w:t>số 72/2025/QH15</w:t>
      </w:r>
      <w:r w:rsidRPr="00193922">
        <w:rPr>
          <w:i/>
          <w:iCs/>
          <w:color w:val="000000" w:themeColor="text1"/>
        </w:rPr>
        <w:t>;</w:t>
      </w:r>
      <w:r w:rsidR="00F22556" w:rsidRPr="00193922">
        <w:rPr>
          <w:i/>
          <w:iCs/>
          <w:color w:val="000000" w:themeColor="text1"/>
        </w:rPr>
        <w:t xml:space="preserve"> </w:t>
      </w:r>
    </w:p>
    <w:p w14:paraId="4C8FA6C7" w14:textId="12449333" w:rsidR="00E80FF7" w:rsidRDefault="00E80FF7" w:rsidP="001B31E9">
      <w:pPr>
        <w:spacing w:before="140" w:after="140"/>
        <w:ind w:firstLine="720"/>
        <w:rPr>
          <w:i/>
          <w:iCs/>
          <w:color w:val="000000" w:themeColor="text1"/>
        </w:rPr>
      </w:pPr>
      <w:r>
        <w:rPr>
          <w:i/>
          <w:iCs/>
          <w:color w:val="000000" w:themeColor="text1"/>
        </w:rPr>
        <w:t xml:space="preserve">Căn cứ Luật Ban hành văn bản quy phạm pháp luật </w:t>
      </w:r>
      <w:r w:rsidR="00662757">
        <w:rPr>
          <w:i/>
          <w:iCs/>
          <w:color w:val="000000" w:themeColor="text1"/>
        </w:rPr>
        <w:t>số 64</w:t>
      </w:r>
      <w:r w:rsidR="005926CB">
        <w:rPr>
          <w:i/>
          <w:iCs/>
          <w:color w:val="000000" w:themeColor="text1"/>
        </w:rPr>
        <w:t>/</w:t>
      </w:r>
      <w:r>
        <w:rPr>
          <w:i/>
          <w:iCs/>
          <w:color w:val="000000" w:themeColor="text1"/>
        </w:rPr>
        <w:t>2025</w:t>
      </w:r>
      <w:r w:rsidR="005926CB">
        <w:rPr>
          <w:i/>
          <w:iCs/>
          <w:color w:val="000000" w:themeColor="text1"/>
        </w:rPr>
        <w:t>/QH15 được sửa đổi</w:t>
      </w:r>
      <w:r w:rsidR="00BF15AC">
        <w:rPr>
          <w:i/>
          <w:iCs/>
          <w:color w:val="000000" w:themeColor="text1"/>
        </w:rPr>
        <w:t>, bổ sung bởi Luật số 87/2025/QH15</w:t>
      </w:r>
      <w:r>
        <w:rPr>
          <w:i/>
          <w:iCs/>
          <w:color w:val="000000" w:themeColor="text1"/>
        </w:rPr>
        <w:t>;</w:t>
      </w:r>
    </w:p>
    <w:p w14:paraId="534F3D93" w14:textId="4FCF346C" w:rsidR="009F387E" w:rsidRPr="009F387E" w:rsidRDefault="00BB6CCF" w:rsidP="001B31E9">
      <w:pPr>
        <w:spacing w:before="140" w:after="140"/>
        <w:ind w:firstLine="720"/>
        <w:rPr>
          <w:bCs/>
          <w:i/>
        </w:rPr>
      </w:pPr>
      <w:r>
        <w:rPr>
          <w:bCs/>
          <w:i/>
        </w:rPr>
        <w:t xml:space="preserve">Căn cứ </w:t>
      </w:r>
      <w:r w:rsidR="009F387E" w:rsidRPr="009F387E">
        <w:rPr>
          <w:bCs/>
          <w:i/>
        </w:rPr>
        <w:t xml:space="preserve">Nghị định </w:t>
      </w:r>
      <w:r w:rsidR="005E038C">
        <w:rPr>
          <w:bCs/>
          <w:i/>
        </w:rPr>
        <w:t>số 78/2025/NĐ-CP của Chính phủ q</w:t>
      </w:r>
      <w:r w:rsidR="009F387E" w:rsidRPr="009F387E">
        <w:rPr>
          <w:bCs/>
          <w:i/>
        </w:rPr>
        <w:t>uy định chi tiết một số điều và biện pháp để tổ chức, hướng dẫn thi hành Luật Ban hành văn bản quy phạm pháp luật</w:t>
      </w:r>
      <w:r w:rsidR="004826DD">
        <w:rPr>
          <w:bCs/>
          <w:i/>
        </w:rPr>
        <w:t xml:space="preserve"> được sửa đổi, bổ sung bởi Nghị định số</w:t>
      </w:r>
      <w:r w:rsidR="005B66C6">
        <w:rPr>
          <w:bCs/>
          <w:i/>
        </w:rPr>
        <w:t xml:space="preserve"> 187/2025/NĐ-CP</w:t>
      </w:r>
      <w:r w:rsidR="009F387E" w:rsidRPr="009F387E">
        <w:rPr>
          <w:bCs/>
          <w:i/>
        </w:rPr>
        <w:t>;</w:t>
      </w:r>
    </w:p>
    <w:p w14:paraId="22071A08" w14:textId="79AF863F" w:rsidR="00085554" w:rsidRDefault="00085554" w:rsidP="001B31E9">
      <w:pPr>
        <w:spacing w:before="140" w:after="140"/>
        <w:ind w:firstLine="720"/>
        <w:rPr>
          <w:i/>
          <w:iCs/>
          <w:color w:val="000000" w:themeColor="text1"/>
        </w:rPr>
      </w:pPr>
      <w:r w:rsidRPr="00193922">
        <w:rPr>
          <w:i/>
          <w:iCs/>
          <w:color w:val="000000" w:themeColor="text1"/>
        </w:rPr>
        <w:t>The</w:t>
      </w:r>
      <w:r w:rsidR="00796209" w:rsidRPr="00193922">
        <w:rPr>
          <w:i/>
          <w:iCs/>
          <w:color w:val="000000" w:themeColor="text1"/>
        </w:rPr>
        <w:t>o đề nghị của Giám đốc S</w:t>
      </w:r>
      <w:r w:rsidR="0038086E" w:rsidRPr="00193922">
        <w:rPr>
          <w:i/>
          <w:iCs/>
          <w:color w:val="000000" w:themeColor="text1"/>
        </w:rPr>
        <w:t>ở Nội vụ tại Tờ trình số</w:t>
      </w:r>
      <w:r w:rsidR="007A585C">
        <w:rPr>
          <w:i/>
          <w:iCs/>
          <w:color w:val="000000" w:themeColor="text1"/>
        </w:rPr>
        <w:t xml:space="preserve"> 736/TTr-SNV </w:t>
      </w:r>
      <w:r w:rsidR="00FF322C" w:rsidRPr="00193922">
        <w:rPr>
          <w:i/>
          <w:iCs/>
          <w:color w:val="000000" w:themeColor="text1"/>
        </w:rPr>
        <w:t>ngày</w:t>
      </w:r>
      <w:r w:rsidR="007A585C">
        <w:rPr>
          <w:i/>
          <w:iCs/>
          <w:color w:val="000000" w:themeColor="text1"/>
        </w:rPr>
        <w:t xml:space="preserve"> 03 </w:t>
      </w:r>
      <w:r w:rsidR="0038086E" w:rsidRPr="00193922">
        <w:rPr>
          <w:i/>
          <w:iCs/>
          <w:color w:val="000000" w:themeColor="text1"/>
        </w:rPr>
        <w:t xml:space="preserve">tháng </w:t>
      </w:r>
      <w:r w:rsidR="007A585C">
        <w:rPr>
          <w:i/>
          <w:iCs/>
          <w:color w:val="000000" w:themeColor="text1"/>
        </w:rPr>
        <w:t xml:space="preserve">11 </w:t>
      </w:r>
      <w:r w:rsidR="002F6546" w:rsidRPr="00193922">
        <w:rPr>
          <w:i/>
          <w:iCs/>
          <w:color w:val="000000" w:themeColor="text1"/>
        </w:rPr>
        <w:t>năm 202</w:t>
      </w:r>
      <w:r w:rsidR="00F95535">
        <w:rPr>
          <w:i/>
          <w:iCs/>
          <w:color w:val="000000" w:themeColor="text1"/>
        </w:rPr>
        <w:t>5;</w:t>
      </w:r>
    </w:p>
    <w:p w14:paraId="057E5B9C" w14:textId="068ADBBA" w:rsidR="00F95535" w:rsidRPr="00FC4905" w:rsidRDefault="00F95535" w:rsidP="001B31E9">
      <w:pPr>
        <w:spacing w:before="140" w:after="140"/>
        <w:ind w:firstLine="720"/>
        <w:rPr>
          <w:i/>
          <w:color w:val="000000" w:themeColor="text1"/>
        </w:rPr>
      </w:pPr>
      <w:r w:rsidRPr="008A2D33">
        <w:rPr>
          <w:i/>
          <w:iCs/>
          <w:color w:val="000000" w:themeColor="text1"/>
          <w:spacing w:val="2"/>
        </w:rPr>
        <w:t xml:space="preserve">Ủy ban nhân dân tỉnh An Giang ban hành Quyết định </w:t>
      </w:r>
      <w:r w:rsidR="00FC4905" w:rsidRPr="008A2D33">
        <w:rPr>
          <w:i/>
          <w:spacing w:val="2"/>
        </w:rPr>
        <w:t xml:space="preserve">bãi bỏ </w:t>
      </w:r>
      <w:r w:rsidR="00FE5AD0" w:rsidRPr="008A2D33">
        <w:rPr>
          <w:i/>
          <w:spacing w:val="2"/>
        </w:rPr>
        <w:t xml:space="preserve">các </w:t>
      </w:r>
      <w:r w:rsidR="003A2EE6" w:rsidRPr="008A2D33">
        <w:rPr>
          <w:i/>
          <w:spacing w:val="2"/>
        </w:rPr>
        <w:t>q</w:t>
      </w:r>
      <w:r w:rsidR="00FC4905" w:rsidRPr="008A2D33">
        <w:rPr>
          <w:i/>
          <w:spacing w:val="2"/>
        </w:rPr>
        <w:t xml:space="preserve">uyết định quy phạm pháp luật về lĩnh vực văn thư, lưu trữ do </w:t>
      </w:r>
      <w:r w:rsidR="005C1771" w:rsidRPr="008A2D33">
        <w:rPr>
          <w:i/>
          <w:spacing w:val="2"/>
        </w:rPr>
        <w:t>Ủy ban nhân dân</w:t>
      </w:r>
      <w:r w:rsidR="00FC4905" w:rsidRPr="008A2D33">
        <w:rPr>
          <w:i/>
          <w:spacing w:val="2"/>
        </w:rPr>
        <w:t xml:space="preserve"> tỉnh ban hành</w:t>
      </w:r>
      <w:r w:rsidR="00FC4905">
        <w:rPr>
          <w:i/>
        </w:rPr>
        <w:t>.</w:t>
      </w:r>
      <w:r w:rsidR="00FC4905" w:rsidRPr="00FC4905">
        <w:rPr>
          <w:i/>
        </w:rPr>
        <w:t xml:space="preserve"> </w:t>
      </w:r>
    </w:p>
    <w:p w14:paraId="5B8D13B6" w14:textId="1D896C45" w:rsidR="00E727AA" w:rsidRPr="006D2378" w:rsidRDefault="00085554" w:rsidP="001B31E9">
      <w:pPr>
        <w:spacing w:before="140" w:after="140"/>
        <w:ind w:firstLine="720"/>
        <w:rPr>
          <w:b/>
        </w:rPr>
      </w:pPr>
      <w:r w:rsidRPr="006D2378">
        <w:rPr>
          <w:b/>
          <w:bCs/>
        </w:rPr>
        <w:t>Điều 1.</w:t>
      </w:r>
      <w:r w:rsidRPr="006D2378">
        <w:rPr>
          <w:b/>
        </w:rPr>
        <w:t> </w:t>
      </w:r>
      <w:r w:rsidR="00E727AA" w:rsidRPr="006D2378">
        <w:rPr>
          <w:b/>
        </w:rPr>
        <w:t xml:space="preserve">Bãi bỏ toàn bộ </w:t>
      </w:r>
      <w:r w:rsidR="00FE5AD0">
        <w:rPr>
          <w:b/>
        </w:rPr>
        <w:t>các</w:t>
      </w:r>
      <w:r w:rsidR="00C46B28">
        <w:rPr>
          <w:b/>
        </w:rPr>
        <w:t xml:space="preserve"> Q</w:t>
      </w:r>
      <w:r w:rsidR="00E727AA" w:rsidRPr="006D2378">
        <w:rPr>
          <w:b/>
        </w:rPr>
        <w:t xml:space="preserve">uyết định quy phạm pháp luật về lĩnh vực văn thư, lưu trữ </w:t>
      </w:r>
      <w:r w:rsidR="00D301EB">
        <w:rPr>
          <w:b/>
        </w:rPr>
        <w:t>do Ủy ban nhân dân</w:t>
      </w:r>
      <w:r w:rsidR="00A27C6B" w:rsidRPr="006D2378">
        <w:rPr>
          <w:b/>
        </w:rPr>
        <w:t xml:space="preserve"> tỉnh ban hành </w:t>
      </w:r>
      <w:r w:rsidR="00E727AA" w:rsidRPr="006D2378">
        <w:rPr>
          <w:b/>
        </w:rPr>
        <w:t>gồm:</w:t>
      </w:r>
    </w:p>
    <w:p w14:paraId="4E3A151E" w14:textId="7AFDB495" w:rsidR="00E727AA" w:rsidRDefault="00E727AA" w:rsidP="001B31E9">
      <w:pPr>
        <w:spacing w:before="140" w:after="140"/>
        <w:ind w:firstLine="720"/>
      </w:pPr>
      <w:r>
        <w:t xml:space="preserve">1. </w:t>
      </w:r>
      <w:r w:rsidRPr="00333D26">
        <w:rPr>
          <w:spacing w:val="2"/>
        </w:rPr>
        <w:t>Quyết định số 19/2014/QĐ-UBND ngày 09 tháng 5 năm 2014 của Ủy ban nhâ</w:t>
      </w:r>
      <w:r w:rsidR="002316E8" w:rsidRPr="00333D26">
        <w:rPr>
          <w:spacing w:val="2"/>
        </w:rPr>
        <w:t>n dân tỉnh Kiên Giang ban hành Q</w:t>
      </w:r>
      <w:r w:rsidRPr="00333D26">
        <w:rPr>
          <w:spacing w:val="2"/>
        </w:rPr>
        <w:t>uy định về công tác quản lý hồ sơ, tài liệu lưu trữ hình thành trong hoạt động của cơ quan, tổ chức trên địa bàn tỉnh Kiên Giang</w:t>
      </w:r>
      <w:r>
        <w:t xml:space="preserve">. </w:t>
      </w:r>
    </w:p>
    <w:p w14:paraId="2548FE3C" w14:textId="77777777" w:rsidR="00E727AA" w:rsidRDefault="00E727AA" w:rsidP="001B31E9">
      <w:pPr>
        <w:spacing w:before="140" w:after="140"/>
        <w:ind w:firstLine="720"/>
      </w:pPr>
      <w:r>
        <w:t xml:space="preserve">2. Quyết định số 16/2014/QĐ-UBND ngày </w:t>
      </w:r>
      <w:r w:rsidR="00F118FD">
        <w:t>10</w:t>
      </w:r>
      <w:r>
        <w:t xml:space="preserve"> tháng </w:t>
      </w:r>
      <w:r w:rsidR="00F118FD">
        <w:t>4</w:t>
      </w:r>
      <w:r>
        <w:t xml:space="preserve"> năm 2014 của Ủy ban nhân dân tỉnh An Giang ban hành Quy chế (mẫu) công tác văn thư, lưu trữ của các cơ quan, tổ chức trên địa bàn tỉnh An Giang.</w:t>
      </w:r>
    </w:p>
    <w:p w14:paraId="7C4E1192" w14:textId="19D4B120" w:rsidR="00462FDD" w:rsidRPr="00193922" w:rsidRDefault="00E727AA" w:rsidP="001B31E9">
      <w:pPr>
        <w:spacing w:before="140" w:after="140"/>
        <w:ind w:firstLine="720"/>
      </w:pPr>
      <w:r>
        <w:t xml:space="preserve">3. Quyết định số 36/2021/QĐ-UBND ngày 09 tháng 7 năm 2021 của Ủy ban nhân dân tỉnh </w:t>
      </w:r>
      <w:r w:rsidR="008B5DA1">
        <w:t>An Giang s</w:t>
      </w:r>
      <w:r>
        <w:t>ửa đổi, bổ sung một số điều của Quy chế (mẫu) công tác văn thư, lưu trữ của cơ quan, tổ chức trên địa bàn tỉnh An Giang ban hành kèm theo Quyết định số 16/2014/QĐ-UBND.</w:t>
      </w:r>
    </w:p>
    <w:p w14:paraId="5A04FCB5" w14:textId="77777777" w:rsidR="00366238" w:rsidRPr="006D2378" w:rsidRDefault="00366238" w:rsidP="001B31E9">
      <w:pPr>
        <w:spacing w:before="140" w:after="140"/>
        <w:ind w:firstLine="720"/>
        <w:rPr>
          <w:b/>
        </w:rPr>
      </w:pPr>
      <w:r w:rsidRPr="006D2378">
        <w:rPr>
          <w:b/>
        </w:rPr>
        <w:t>Điều 2. Điều khoản thi hành</w:t>
      </w:r>
    </w:p>
    <w:p w14:paraId="0C5F9089" w14:textId="67F7583F" w:rsidR="00366238" w:rsidRDefault="00366238" w:rsidP="001B31E9">
      <w:pPr>
        <w:spacing w:before="140" w:after="140"/>
        <w:ind w:firstLine="720"/>
      </w:pPr>
      <w:r>
        <w:t xml:space="preserve">1. Quyết định này có hiệu lực từ ngày </w:t>
      </w:r>
      <w:r w:rsidR="000B4848">
        <w:t>03</w:t>
      </w:r>
      <w:r w:rsidR="00BE29D9">
        <w:t xml:space="preserve"> </w:t>
      </w:r>
      <w:r>
        <w:t xml:space="preserve">tháng </w:t>
      </w:r>
      <w:r w:rsidR="00565B47">
        <w:t xml:space="preserve">12 </w:t>
      </w:r>
      <w:r>
        <w:t>năm 2025.</w:t>
      </w:r>
    </w:p>
    <w:p w14:paraId="0B41526E" w14:textId="77777777" w:rsidR="001B31E9" w:rsidRDefault="001B31E9" w:rsidP="001B31E9">
      <w:pPr>
        <w:spacing w:before="140" w:after="140"/>
        <w:ind w:firstLine="720"/>
      </w:pPr>
      <w:r>
        <w:br w:type="page"/>
      </w:r>
    </w:p>
    <w:p w14:paraId="49389702" w14:textId="42066AF0" w:rsidR="00366238" w:rsidRDefault="00366238" w:rsidP="001B31E9">
      <w:pPr>
        <w:spacing w:before="140" w:after="140"/>
        <w:ind w:firstLine="720"/>
      </w:pPr>
      <w:r>
        <w:lastRenderedPageBreak/>
        <w:t xml:space="preserve">2. Chánh Văn phòng </w:t>
      </w:r>
      <w:r w:rsidR="00412DC1">
        <w:t>Ủy ban nhân dân</w:t>
      </w:r>
      <w:r>
        <w:t xml:space="preserve"> tỉnh; Giám đốc Sở Nội vụ, Thủ trưở</w:t>
      </w:r>
      <w:r w:rsidR="00412DC1">
        <w:t>ng các sở, ban, ngành tỉnh; Ủy ban nhân dân</w:t>
      </w:r>
      <w:r>
        <w:t xml:space="preserve"> các xã, phường, đặc khu, các hội, đơn vị sự nghiệp, doanh nghiệp nhà nước thuộc Ủy ban nhân dân tỉnh, các cơ quan trung ương đóng trên địa bàn và các tổ chức, cá nhân có liên quan chịu trách nhiệm thi hành Quyết định này./.</w:t>
      </w:r>
    </w:p>
    <w:p w14:paraId="1B1A01D4" w14:textId="77777777" w:rsidR="00BE29D9" w:rsidRPr="00070004" w:rsidRDefault="00BE29D9" w:rsidP="00BE29D9">
      <w:pPr>
        <w:ind w:firstLine="720"/>
      </w:pPr>
    </w:p>
    <w:tbl>
      <w:tblPr>
        <w:tblW w:w="9067" w:type="dxa"/>
        <w:tblLook w:val="04A0" w:firstRow="1" w:lastRow="0" w:firstColumn="1" w:lastColumn="0" w:noHBand="0" w:noVBand="1"/>
      </w:tblPr>
      <w:tblGrid>
        <w:gridCol w:w="4673"/>
        <w:gridCol w:w="4394"/>
      </w:tblGrid>
      <w:tr w:rsidR="004F499A" w:rsidRPr="00663D28" w14:paraId="442A9BA5" w14:textId="77777777" w:rsidTr="001B31E9">
        <w:trPr>
          <w:trHeight w:val="2255"/>
        </w:trPr>
        <w:tc>
          <w:tcPr>
            <w:tcW w:w="4673" w:type="dxa"/>
          </w:tcPr>
          <w:p w14:paraId="5ECC91EC" w14:textId="77777777" w:rsidR="004F499A" w:rsidRDefault="004F499A" w:rsidP="00C35330">
            <w:pPr>
              <w:spacing w:before="0" w:after="0"/>
              <w:ind w:right="74" w:firstLine="0"/>
              <w:rPr>
                <w:sz w:val="22"/>
                <w:szCs w:val="22"/>
              </w:rPr>
            </w:pPr>
          </w:p>
          <w:p w14:paraId="6906F8F4" w14:textId="77777777" w:rsidR="004F499A" w:rsidRPr="00FF322C" w:rsidRDefault="004F499A" w:rsidP="00C35330">
            <w:pPr>
              <w:spacing w:before="0" w:after="0"/>
              <w:ind w:right="74" w:firstLine="0"/>
              <w:rPr>
                <w:sz w:val="22"/>
                <w:szCs w:val="22"/>
              </w:rPr>
            </w:pPr>
          </w:p>
        </w:tc>
        <w:tc>
          <w:tcPr>
            <w:tcW w:w="4394" w:type="dxa"/>
          </w:tcPr>
          <w:p w14:paraId="767C0D8D" w14:textId="77777777" w:rsidR="004F499A" w:rsidRDefault="004F499A" w:rsidP="00BF05E5">
            <w:pPr>
              <w:spacing w:before="0" w:after="0"/>
              <w:ind w:right="74" w:firstLine="0"/>
              <w:jc w:val="center"/>
              <w:rPr>
                <w:b/>
              </w:rPr>
            </w:pPr>
            <w:r>
              <w:rPr>
                <w:b/>
              </w:rPr>
              <w:t>TM. ỦY BAN NHÂN DÂN</w:t>
            </w:r>
          </w:p>
          <w:p w14:paraId="1020C1A0" w14:textId="13F1BA21" w:rsidR="004F499A" w:rsidRPr="00663D28" w:rsidRDefault="004F499A" w:rsidP="00BF05E5">
            <w:pPr>
              <w:spacing w:before="0" w:after="0"/>
              <w:ind w:right="74" w:firstLine="0"/>
              <w:jc w:val="center"/>
              <w:rPr>
                <w:b/>
              </w:rPr>
            </w:pPr>
            <w:r>
              <w:rPr>
                <w:b/>
              </w:rPr>
              <w:t>KT. CHỦ TỊCH</w:t>
            </w:r>
          </w:p>
          <w:p w14:paraId="2E555237" w14:textId="77777777" w:rsidR="004F499A" w:rsidRDefault="004F499A" w:rsidP="00A23EA5">
            <w:pPr>
              <w:spacing w:before="0"/>
              <w:ind w:right="74" w:firstLine="0"/>
              <w:jc w:val="center"/>
              <w:rPr>
                <w:b/>
              </w:rPr>
            </w:pPr>
            <w:r>
              <w:rPr>
                <w:b/>
              </w:rPr>
              <w:t>PHÓ CHỦ TỊCH</w:t>
            </w:r>
          </w:p>
          <w:p w14:paraId="62F4C21A" w14:textId="7D29F4D3" w:rsidR="004F499A" w:rsidRPr="001B31E9" w:rsidRDefault="001B31E9" w:rsidP="001B31E9">
            <w:pPr>
              <w:spacing w:before="240" w:after="240"/>
              <w:ind w:right="74" w:firstLine="0"/>
              <w:jc w:val="center"/>
              <w:rPr>
                <w:bCs/>
                <w:i/>
                <w:iCs/>
                <w:sz w:val="24"/>
                <w:szCs w:val="24"/>
              </w:rPr>
            </w:pPr>
            <w:r w:rsidRPr="001B31E9">
              <w:rPr>
                <w:bCs/>
                <w:i/>
                <w:iCs/>
                <w:sz w:val="24"/>
                <w:szCs w:val="24"/>
              </w:rPr>
              <w:t>(Đã ký)</w:t>
            </w:r>
          </w:p>
          <w:p w14:paraId="53B0E413" w14:textId="65B2326A" w:rsidR="00890004" w:rsidRPr="00663D28" w:rsidRDefault="00C8565F" w:rsidP="00A23EA5">
            <w:pPr>
              <w:spacing w:before="0"/>
              <w:ind w:right="74" w:firstLine="0"/>
              <w:jc w:val="center"/>
              <w:rPr>
                <w:b/>
              </w:rPr>
            </w:pPr>
            <w:r>
              <w:rPr>
                <w:b/>
              </w:rPr>
              <w:t>Lê Văn Phước</w:t>
            </w:r>
          </w:p>
        </w:tc>
      </w:tr>
    </w:tbl>
    <w:p w14:paraId="55A8D40A" w14:textId="77777777" w:rsidR="00DC4C65" w:rsidRDefault="00DC4C65" w:rsidP="001B31E9">
      <w:pPr>
        <w:spacing w:before="0"/>
        <w:ind w:firstLine="0"/>
        <w:rPr>
          <w:color w:val="000000" w:themeColor="text1"/>
        </w:rPr>
      </w:pPr>
    </w:p>
    <w:sectPr w:rsidR="00DC4C65" w:rsidSect="001B31E9">
      <w:headerReference w:type="default" r:id="rId8"/>
      <w:pgSz w:w="11907" w:h="16840" w:code="9"/>
      <w:pgMar w:top="1474" w:right="1134" w:bottom="1134" w:left="1134"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8835" w14:textId="77777777" w:rsidR="000C12A2" w:rsidRDefault="000C12A2" w:rsidP="00C74E03">
      <w:pPr>
        <w:spacing w:before="0" w:after="0"/>
      </w:pPr>
      <w:r>
        <w:separator/>
      </w:r>
    </w:p>
  </w:endnote>
  <w:endnote w:type="continuationSeparator" w:id="0">
    <w:p w14:paraId="4CCF53BC" w14:textId="77777777" w:rsidR="000C12A2" w:rsidRDefault="000C12A2" w:rsidP="00C74E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C21A" w14:textId="77777777" w:rsidR="000C12A2" w:rsidRDefault="000C12A2" w:rsidP="00C74E03">
      <w:pPr>
        <w:spacing w:before="0" w:after="0"/>
      </w:pPr>
      <w:r>
        <w:separator/>
      </w:r>
    </w:p>
  </w:footnote>
  <w:footnote w:type="continuationSeparator" w:id="0">
    <w:p w14:paraId="6F6171F6" w14:textId="77777777" w:rsidR="000C12A2" w:rsidRDefault="000C12A2" w:rsidP="00C74E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026B" w14:textId="042C33B2" w:rsidR="00A2389B" w:rsidRDefault="00A2389B" w:rsidP="001B31E9">
    <w:pPr>
      <w:pStyle w:val="Header"/>
      <w:spacing w:before="1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30D3F"/>
    <w:multiLevelType w:val="multilevel"/>
    <w:tmpl w:val="A8A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72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54"/>
    <w:rsid w:val="00002317"/>
    <w:rsid w:val="00002FD6"/>
    <w:rsid w:val="000041CD"/>
    <w:rsid w:val="00004899"/>
    <w:rsid w:val="000060EF"/>
    <w:rsid w:val="00015CBB"/>
    <w:rsid w:val="000224C0"/>
    <w:rsid w:val="00026216"/>
    <w:rsid w:val="00030739"/>
    <w:rsid w:val="00043644"/>
    <w:rsid w:val="00043BB2"/>
    <w:rsid w:val="000467AD"/>
    <w:rsid w:val="00050964"/>
    <w:rsid w:val="000525AE"/>
    <w:rsid w:val="000544E2"/>
    <w:rsid w:val="00062088"/>
    <w:rsid w:val="0006213A"/>
    <w:rsid w:val="00064B71"/>
    <w:rsid w:val="000746EE"/>
    <w:rsid w:val="00074AEB"/>
    <w:rsid w:val="00080512"/>
    <w:rsid w:val="000807AB"/>
    <w:rsid w:val="00085554"/>
    <w:rsid w:val="000A00B2"/>
    <w:rsid w:val="000A334E"/>
    <w:rsid w:val="000A7099"/>
    <w:rsid w:val="000B22EE"/>
    <w:rsid w:val="000B4848"/>
    <w:rsid w:val="000B5E8C"/>
    <w:rsid w:val="000C0C7A"/>
    <w:rsid w:val="000C12A2"/>
    <w:rsid w:val="000C5343"/>
    <w:rsid w:val="000C5EF2"/>
    <w:rsid w:val="000C6900"/>
    <w:rsid w:val="000D3DC4"/>
    <w:rsid w:val="000D7E29"/>
    <w:rsid w:val="000E0464"/>
    <w:rsid w:val="000E05C9"/>
    <w:rsid w:val="000E06D6"/>
    <w:rsid w:val="00100018"/>
    <w:rsid w:val="00100D38"/>
    <w:rsid w:val="00102153"/>
    <w:rsid w:val="00111878"/>
    <w:rsid w:val="00121975"/>
    <w:rsid w:val="001368C4"/>
    <w:rsid w:val="0014252B"/>
    <w:rsid w:val="0014411B"/>
    <w:rsid w:val="00151B94"/>
    <w:rsid w:val="00155ED3"/>
    <w:rsid w:val="00156A7E"/>
    <w:rsid w:val="001618AD"/>
    <w:rsid w:val="00165792"/>
    <w:rsid w:val="00167788"/>
    <w:rsid w:val="001761DD"/>
    <w:rsid w:val="001801D1"/>
    <w:rsid w:val="00182BA8"/>
    <w:rsid w:val="001839DD"/>
    <w:rsid w:val="001840C7"/>
    <w:rsid w:val="00191772"/>
    <w:rsid w:val="00193877"/>
    <w:rsid w:val="00193922"/>
    <w:rsid w:val="001A1AF8"/>
    <w:rsid w:val="001A52E9"/>
    <w:rsid w:val="001A643C"/>
    <w:rsid w:val="001A685B"/>
    <w:rsid w:val="001A7C7E"/>
    <w:rsid w:val="001B22FA"/>
    <w:rsid w:val="001B31E9"/>
    <w:rsid w:val="001B325F"/>
    <w:rsid w:val="001C2534"/>
    <w:rsid w:val="001C3D81"/>
    <w:rsid w:val="001C4D6C"/>
    <w:rsid w:val="001C5074"/>
    <w:rsid w:val="001D2606"/>
    <w:rsid w:val="001F4115"/>
    <w:rsid w:val="001F7AB0"/>
    <w:rsid w:val="00200DE1"/>
    <w:rsid w:val="00205330"/>
    <w:rsid w:val="002053B4"/>
    <w:rsid w:val="0021085C"/>
    <w:rsid w:val="00211B8A"/>
    <w:rsid w:val="002166A9"/>
    <w:rsid w:val="0022119C"/>
    <w:rsid w:val="002272F3"/>
    <w:rsid w:val="0023030E"/>
    <w:rsid w:val="002316E8"/>
    <w:rsid w:val="00240002"/>
    <w:rsid w:val="002402FE"/>
    <w:rsid w:val="002439AD"/>
    <w:rsid w:val="0024631D"/>
    <w:rsid w:val="0024653B"/>
    <w:rsid w:val="00252602"/>
    <w:rsid w:val="00256048"/>
    <w:rsid w:val="002621C6"/>
    <w:rsid w:val="002656BB"/>
    <w:rsid w:val="00266DD6"/>
    <w:rsid w:val="00270023"/>
    <w:rsid w:val="00272BCE"/>
    <w:rsid w:val="00273F58"/>
    <w:rsid w:val="00276F27"/>
    <w:rsid w:val="00285AC2"/>
    <w:rsid w:val="002A6232"/>
    <w:rsid w:val="002A6BA5"/>
    <w:rsid w:val="002B6FA0"/>
    <w:rsid w:val="002C3FDD"/>
    <w:rsid w:val="002D272E"/>
    <w:rsid w:val="002D4A48"/>
    <w:rsid w:val="002E7611"/>
    <w:rsid w:val="002F14F6"/>
    <w:rsid w:val="002F1555"/>
    <w:rsid w:val="002F2735"/>
    <w:rsid w:val="002F6546"/>
    <w:rsid w:val="00301BD7"/>
    <w:rsid w:val="00301C55"/>
    <w:rsid w:val="0030461F"/>
    <w:rsid w:val="003162EE"/>
    <w:rsid w:val="003236AA"/>
    <w:rsid w:val="00333038"/>
    <w:rsid w:val="00333D26"/>
    <w:rsid w:val="00336963"/>
    <w:rsid w:val="00341B9D"/>
    <w:rsid w:val="00344DAF"/>
    <w:rsid w:val="00345397"/>
    <w:rsid w:val="00346814"/>
    <w:rsid w:val="003559BC"/>
    <w:rsid w:val="00366238"/>
    <w:rsid w:val="003675A4"/>
    <w:rsid w:val="0038086E"/>
    <w:rsid w:val="00383739"/>
    <w:rsid w:val="00391FA3"/>
    <w:rsid w:val="00393FCB"/>
    <w:rsid w:val="003A1EFE"/>
    <w:rsid w:val="003A211B"/>
    <w:rsid w:val="003A2161"/>
    <w:rsid w:val="003A2EE6"/>
    <w:rsid w:val="003A5F8B"/>
    <w:rsid w:val="003A718D"/>
    <w:rsid w:val="003A7ADF"/>
    <w:rsid w:val="003C2D09"/>
    <w:rsid w:val="003E5417"/>
    <w:rsid w:val="003E56B5"/>
    <w:rsid w:val="003E5F2F"/>
    <w:rsid w:val="003E65E0"/>
    <w:rsid w:val="003F6611"/>
    <w:rsid w:val="00410C33"/>
    <w:rsid w:val="0041121A"/>
    <w:rsid w:val="00412DC1"/>
    <w:rsid w:val="004173CE"/>
    <w:rsid w:val="004263B4"/>
    <w:rsid w:val="004445AE"/>
    <w:rsid w:val="00444E83"/>
    <w:rsid w:val="00446F4E"/>
    <w:rsid w:val="004511D3"/>
    <w:rsid w:val="004562A4"/>
    <w:rsid w:val="00462FDD"/>
    <w:rsid w:val="004635F6"/>
    <w:rsid w:val="00467566"/>
    <w:rsid w:val="004737C7"/>
    <w:rsid w:val="004826DD"/>
    <w:rsid w:val="0048430C"/>
    <w:rsid w:val="0048600B"/>
    <w:rsid w:val="00496542"/>
    <w:rsid w:val="004A07CC"/>
    <w:rsid w:val="004A389F"/>
    <w:rsid w:val="004A4FC8"/>
    <w:rsid w:val="004A6145"/>
    <w:rsid w:val="004A7A99"/>
    <w:rsid w:val="004C5552"/>
    <w:rsid w:val="004D30A0"/>
    <w:rsid w:val="004D7F73"/>
    <w:rsid w:val="004F2A14"/>
    <w:rsid w:val="004F499A"/>
    <w:rsid w:val="005030BC"/>
    <w:rsid w:val="005040FA"/>
    <w:rsid w:val="0051018A"/>
    <w:rsid w:val="00510240"/>
    <w:rsid w:val="00513B84"/>
    <w:rsid w:val="005202BF"/>
    <w:rsid w:val="00523819"/>
    <w:rsid w:val="005253C4"/>
    <w:rsid w:val="0052578A"/>
    <w:rsid w:val="00526BC5"/>
    <w:rsid w:val="005306DA"/>
    <w:rsid w:val="005334C4"/>
    <w:rsid w:val="00534855"/>
    <w:rsid w:val="005430B9"/>
    <w:rsid w:val="00553D9E"/>
    <w:rsid w:val="00557586"/>
    <w:rsid w:val="00565B47"/>
    <w:rsid w:val="00570209"/>
    <w:rsid w:val="00573F1C"/>
    <w:rsid w:val="00582231"/>
    <w:rsid w:val="00586606"/>
    <w:rsid w:val="005926CB"/>
    <w:rsid w:val="005B66C6"/>
    <w:rsid w:val="005B6E71"/>
    <w:rsid w:val="005B7002"/>
    <w:rsid w:val="005C1613"/>
    <w:rsid w:val="005C1771"/>
    <w:rsid w:val="005C17D5"/>
    <w:rsid w:val="005C728C"/>
    <w:rsid w:val="005E038C"/>
    <w:rsid w:val="005E1FDA"/>
    <w:rsid w:val="005E6B6B"/>
    <w:rsid w:val="006005AA"/>
    <w:rsid w:val="00600E5F"/>
    <w:rsid w:val="006068B5"/>
    <w:rsid w:val="0062204D"/>
    <w:rsid w:val="00624194"/>
    <w:rsid w:val="00627E50"/>
    <w:rsid w:val="00630471"/>
    <w:rsid w:val="0063298F"/>
    <w:rsid w:val="0063500D"/>
    <w:rsid w:val="00647A2C"/>
    <w:rsid w:val="00651890"/>
    <w:rsid w:val="00660E41"/>
    <w:rsid w:val="00662757"/>
    <w:rsid w:val="006627E4"/>
    <w:rsid w:val="00662867"/>
    <w:rsid w:val="00663AE5"/>
    <w:rsid w:val="006905E3"/>
    <w:rsid w:val="00693AA2"/>
    <w:rsid w:val="00694E43"/>
    <w:rsid w:val="006950AB"/>
    <w:rsid w:val="00695C54"/>
    <w:rsid w:val="00697ED7"/>
    <w:rsid w:val="006A17D8"/>
    <w:rsid w:val="006B570F"/>
    <w:rsid w:val="006C49AA"/>
    <w:rsid w:val="006D2378"/>
    <w:rsid w:val="006D2ADA"/>
    <w:rsid w:val="006E6601"/>
    <w:rsid w:val="007001A9"/>
    <w:rsid w:val="00703B80"/>
    <w:rsid w:val="00722EA2"/>
    <w:rsid w:val="0072691D"/>
    <w:rsid w:val="00726D91"/>
    <w:rsid w:val="00733AD1"/>
    <w:rsid w:val="00740987"/>
    <w:rsid w:val="007476A0"/>
    <w:rsid w:val="00750F09"/>
    <w:rsid w:val="00754B6C"/>
    <w:rsid w:val="00757418"/>
    <w:rsid w:val="0075752E"/>
    <w:rsid w:val="0076052E"/>
    <w:rsid w:val="00763116"/>
    <w:rsid w:val="007637AA"/>
    <w:rsid w:val="00765CE3"/>
    <w:rsid w:val="00772A99"/>
    <w:rsid w:val="00772D3C"/>
    <w:rsid w:val="007736CF"/>
    <w:rsid w:val="0078032F"/>
    <w:rsid w:val="00780D99"/>
    <w:rsid w:val="00782C74"/>
    <w:rsid w:val="00782F25"/>
    <w:rsid w:val="0078377D"/>
    <w:rsid w:val="00790800"/>
    <w:rsid w:val="00796209"/>
    <w:rsid w:val="007A5210"/>
    <w:rsid w:val="007A585C"/>
    <w:rsid w:val="007A65B5"/>
    <w:rsid w:val="007A7F43"/>
    <w:rsid w:val="007B359F"/>
    <w:rsid w:val="007B4EE9"/>
    <w:rsid w:val="007B4EF2"/>
    <w:rsid w:val="007B6BB9"/>
    <w:rsid w:val="007D2544"/>
    <w:rsid w:val="007D7F32"/>
    <w:rsid w:val="007E4916"/>
    <w:rsid w:val="007E60B9"/>
    <w:rsid w:val="007F1FFC"/>
    <w:rsid w:val="00801E09"/>
    <w:rsid w:val="00802BFE"/>
    <w:rsid w:val="008064AE"/>
    <w:rsid w:val="008129A5"/>
    <w:rsid w:val="00841680"/>
    <w:rsid w:val="008507F8"/>
    <w:rsid w:val="00856630"/>
    <w:rsid w:val="00870990"/>
    <w:rsid w:val="0088229C"/>
    <w:rsid w:val="00890004"/>
    <w:rsid w:val="00895083"/>
    <w:rsid w:val="008A18AE"/>
    <w:rsid w:val="008A2D33"/>
    <w:rsid w:val="008A3065"/>
    <w:rsid w:val="008A56AE"/>
    <w:rsid w:val="008B3A21"/>
    <w:rsid w:val="008B5DA1"/>
    <w:rsid w:val="008C0413"/>
    <w:rsid w:val="008C09E6"/>
    <w:rsid w:val="008C22E4"/>
    <w:rsid w:val="008C7407"/>
    <w:rsid w:val="008D67D0"/>
    <w:rsid w:val="008E1480"/>
    <w:rsid w:val="008E22AA"/>
    <w:rsid w:val="008E54BE"/>
    <w:rsid w:val="008F1F88"/>
    <w:rsid w:val="008F2B17"/>
    <w:rsid w:val="00903370"/>
    <w:rsid w:val="00904C5C"/>
    <w:rsid w:val="00921DCA"/>
    <w:rsid w:val="009238FC"/>
    <w:rsid w:val="00926656"/>
    <w:rsid w:val="009303D7"/>
    <w:rsid w:val="009363C6"/>
    <w:rsid w:val="0094377C"/>
    <w:rsid w:val="00943ADF"/>
    <w:rsid w:val="00945F64"/>
    <w:rsid w:val="00946C55"/>
    <w:rsid w:val="009500E9"/>
    <w:rsid w:val="00954C86"/>
    <w:rsid w:val="0095508C"/>
    <w:rsid w:val="00957A11"/>
    <w:rsid w:val="00963DB9"/>
    <w:rsid w:val="0097022B"/>
    <w:rsid w:val="00972667"/>
    <w:rsid w:val="0097568C"/>
    <w:rsid w:val="00980C2C"/>
    <w:rsid w:val="0098619F"/>
    <w:rsid w:val="00987456"/>
    <w:rsid w:val="00991E54"/>
    <w:rsid w:val="00993538"/>
    <w:rsid w:val="009974B4"/>
    <w:rsid w:val="009A1D46"/>
    <w:rsid w:val="009A2141"/>
    <w:rsid w:val="009A62DB"/>
    <w:rsid w:val="009A6D5A"/>
    <w:rsid w:val="009B1EBD"/>
    <w:rsid w:val="009B6D78"/>
    <w:rsid w:val="009D1D2D"/>
    <w:rsid w:val="009E7AAF"/>
    <w:rsid w:val="009F3488"/>
    <w:rsid w:val="009F387E"/>
    <w:rsid w:val="009F4CFF"/>
    <w:rsid w:val="009F62DE"/>
    <w:rsid w:val="00A01EFC"/>
    <w:rsid w:val="00A03495"/>
    <w:rsid w:val="00A21868"/>
    <w:rsid w:val="00A2270F"/>
    <w:rsid w:val="00A2389B"/>
    <w:rsid w:val="00A23E1B"/>
    <w:rsid w:val="00A23EA5"/>
    <w:rsid w:val="00A245B9"/>
    <w:rsid w:val="00A26E04"/>
    <w:rsid w:val="00A27C6B"/>
    <w:rsid w:val="00A30195"/>
    <w:rsid w:val="00A37CEE"/>
    <w:rsid w:val="00A44261"/>
    <w:rsid w:val="00A51FAB"/>
    <w:rsid w:val="00A5657D"/>
    <w:rsid w:val="00A5700A"/>
    <w:rsid w:val="00A57AD8"/>
    <w:rsid w:val="00A60DBE"/>
    <w:rsid w:val="00A61229"/>
    <w:rsid w:val="00A63A80"/>
    <w:rsid w:val="00A6734C"/>
    <w:rsid w:val="00A73885"/>
    <w:rsid w:val="00A7467E"/>
    <w:rsid w:val="00A764B1"/>
    <w:rsid w:val="00A948B1"/>
    <w:rsid w:val="00AA1090"/>
    <w:rsid w:val="00AA3306"/>
    <w:rsid w:val="00AA4C80"/>
    <w:rsid w:val="00AA54A8"/>
    <w:rsid w:val="00AA674B"/>
    <w:rsid w:val="00AA7E95"/>
    <w:rsid w:val="00AB2671"/>
    <w:rsid w:val="00AB3EDB"/>
    <w:rsid w:val="00AB4696"/>
    <w:rsid w:val="00AB49AC"/>
    <w:rsid w:val="00AC22C8"/>
    <w:rsid w:val="00AC54D8"/>
    <w:rsid w:val="00AD0D57"/>
    <w:rsid w:val="00AD0E55"/>
    <w:rsid w:val="00AD1B19"/>
    <w:rsid w:val="00AE6B8B"/>
    <w:rsid w:val="00AE7868"/>
    <w:rsid w:val="00AF4681"/>
    <w:rsid w:val="00B10570"/>
    <w:rsid w:val="00B126FC"/>
    <w:rsid w:val="00B20B72"/>
    <w:rsid w:val="00B2555E"/>
    <w:rsid w:val="00B25580"/>
    <w:rsid w:val="00B2768B"/>
    <w:rsid w:val="00B43C15"/>
    <w:rsid w:val="00B50236"/>
    <w:rsid w:val="00B505A7"/>
    <w:rsid w:val="00B52AE1"/>
    <w:rsid w:val="00B55831"/>
    <w:rsid w:val="00B60069"/>
    <w:rsid w:val="00B6038A"/>
    <w:rsid w:val="00B67B47"/>
    <w:rsid w:val="00B83A1D"/>
    <w:rsid w:val="00B8506A"/>
    <w:rsid w:val="00B950C9"/>
    <w:rsid w:val="00B967EA"/>
    <w:rsid w:val="00B976C6"/>
    <w:rsid w:val="00BA0A3C"/>
    <w:rsid w:val="00BA57D7"/>
    <w:rsid w:val="00BB4B30"/>
    <w:rsid w:val="00BB6CCF"/>
    <w:rsid w:val="00BC7FC2"/>
    <w:rsid w:val="00BD3FD2"/>
    <w:rsid w:val="00BD7DCD"/>
    <w:rsid w:val="00BE11AB"/>
    <w:rsid w:val="00BE29D9"/>
    <w:rsid w:val="00BF05E5"/>
    <w:rsid w:val="00BF15AC"/>
    <w:rsid w:val="00BF176A"/>
    <w:rsid w:val="00BF1AB9"/>
    <w:rsid w:val="00BF42CA"/>
    <w:rsid w:val="00C0074A"/>
    <w:rsid w:val="00C10B86"/>
    <w:rsid w:val="00C1450B"/>
    <w:rsid w:val="00C3201C"/>
    <w:rsid w:val="00C35330"/>
    <w:rsid w:val="00C35CCE"/>
    <w:rsid w:val="00C46B28"/>
    <w:rsid w:val="00C5636A"/>
    <w:rsid w:val="00C74E03"/>
    <w:rsid w:val="00C76C3A"/>
    <w:rsid w:val="00C77451"/>
    <w:rsid w:val="00C8565F"/>
    <w:rsid w:val="00C86884"/>
    <w:rsid w:val="00C94B0E"/>
    <w:rsid w:val="00C9572E"/>
    <w:rsid w:val="00C95A07"/>
    <w:rsid w:val="00CA6E52"/>
    <w:rsid w:val="00CB0004"/>
    <w:rsid w:val="00CB2B5B"/>
    <w:rsid w:val="00CC1B5F"/>
    <w:rsid w:val="00CC1BCE"/>
    <w:rsid w:val="00CC62D5"/>
    <w:rsid w:val="00CD28D0"/>
    <w:rsid w:val="00CD2B75"/>
    <w:rsid w:val="00CD3B1D"/>
    <w:rsid w:val="00CE5FEE"/>
    <w:rsid w:val="00CF567A"/>
    <w:rsid w:val="00D026B0"/>
    <w:rsid w:val="00D12037"/>
    <w:rsid w:val="00D17308"/>
    <w:rsid w:val="00D17C13"/>
    <w:rsid w:val="00D20FA6"/>
    <w:rsid w:val="00D21022"/>
    <w:rsid w:val="00D2608B"/>
    <w:rsid w:val="00D273F0"/>
    <w:rsid w:val="00D301EB"/>
    <w:rsid w:val="00D3141C"/>
    <w:rsid w:val="00D31616"/>
    <w:rsid w:val="00D31EB7"/>
    <w:rsid w:val="00D34892"/>
    <w:rsid w:val="00D37F45"/>
    <w:rsid w:val="00D4314D"/>
    <w:rsid w:val="00D47495"/>
    <w:rsid w:val="00D525F3"/>
    <w:rsid w:val="00D527B6"/>
    <w:rsid w:val="00D533A1"/>
    <w:rsid w:val="00D561F8"/>
    <w:rsid w:val="00D57B96"/>
    <w:rsid w:val="00D61262"/>
    <w:rsid w:val="00D6205A"/>
    <w:rsid w:val="00D6469C"/>
    <w:rsid w:val="00D65DC4"/>
    <w:rsid w:val="00D7040A"/>
    <w:rsid w:val="00D8154D"/>
    <w:rsid w:val="00D843D9"/>
    <w:rsid w:val="00D91D5F"/>
    <w:rsid w:val="00D92105"/>
    <w:rsid w:val="00D9720B"/>
    <w:rsid w:val="00D97A16"/>
    <w:rsid w:val="00DA28E7"/>
    <w:rsid w:val="00DA5FD9"/>
    <w:rsid w:val="00DA6013"/>
    <w:rsid w:val="00DA6275"/>
    <w:rsid w:val="00DB325C"/>
    <w:rsid w:val="00DB3E5A"/>
    <w:rsid w:val="00DB7C65"/>
    <w:rsid w:val="00DC1216"/>
    <w:rsid w:val="00DC4C65"/>
    <w:rsid w:val="00DC7A45"/>
    <w:rsid w:val="00DD3B68"/>
    <w:rsid w:val="00DD4E4F"/>
    <w:rsid w:val="00DD69A9"/>
    <w:rsid w:val="00DE156C"/>
    <w:rsid w:val="00DE24F6"/>
    <w:rsid w:val="00E1379E"/>
    <w:rsid w:val="00E22BFB"/>
    <w:rsid w:val="00E257E5"/>
    <w:rsid w:val="00E2676A"/>
    <w:rsid w:val="00E26A38"/>
    <w:rsid w:val="00E31467"/>
    <w:rsid w:val="00E32301"/>
    <w:rsid w:val="00E53032"/>
    <w:rsid w:val="00E53868"/>
    <w:rsid w:val="00E66F53"/>
    <w:rsid w:val="00E7236D"/>
    <w:rsid w:val="00E727AA"/>
    <w:rsid w:val="00E77606"/>
    <w:rsid w:val="00E7787B"/>
    <w:rsid w:val="00E80FF7"/>
    <w:rsid w:val="00E82A8F"/>
    <w:rsid w:val="00E908EB"/>
    <w:rsid w:val="00E90C88"/>
    <w:rsid w:val="00E92B6A"/>
    <w:rsid w:val="00E92DBA"/>
    <w:rsid w:val="00E92DCC"/>
    <w:rsid w:val="00E9456B"/>
    <w:rsid w:val="00E95E31"/>
    <w:rsid w:val="00EA5E0F"/>
    <w:rsid w:val="00EB2D37"/>
    <w:rsid w:val="00EB3009"/>
    <w:rsid w:val="00EB550D"/>
    <w:rsid w:val="00EC6F92"/>
    <w:rsid w:val="00EC7EF8"/>
    <w:rsid w:val="00ED64B0"/>
    <w:rsid w:val="00ED7778"/>
    <w:rsid w:val="00EE1110"/>
    <w:rsid w:val="00EE1C8D"/>
    <w:rsid w:val="00EE315E"/>
    <w:rsid w:val="00EF2918"/>
    <w:rsid w:val="00EF3B59"/>
    <w:rsid w:val="00EF77EC"/>
    <w:rsid w:val="00F04ACE"/>
    <w:rsid w:val="00F0506D"/>
    <w:rsid w:val="00F06C7E"/>
    <w:rsid w:val="00F118FD"/>
    <w:rsid w:val="00F14530"/>
    <w:rsid w:val="00F155EF"/>
    <w:rsid w:val="00F1568F"/>
    <w:rsid w:val="00F15812"/>
    <w:rsid w:val="00F21449"/>
    <w:rsid w:val="00F22556"/>
    <w:rsid w:val="00F228B3"/>
    <w:rsid w:val="00F31E90"/>
    <w:rsid w:val="00F46570"/>
    <w:rsid w:val="00F51DC0"/>
    <w:rsid w:val="00F57E43"/>
    <w:rsid w:val="00F64705"/>
    <w:rsid w:val="00F65114"/>
    <w:rsid w:val="00F65DB6"/>
    <w:rsid w:val="00F65E20"/>
    <w:rsid w:val="00F66ED2"/>
    <w:rsid w:val="00F7186E"/>
    <w:rsid w:val="00F720AD"/>
    <w:rsid w:val="00F72956"/>
    <w:rsid w:val="00F927CF"/>
    <w:rsid w:val="00F95535"/>
    <w:rsid w:val="00F95FF6"/>
    <w:rsid w:val="00F97EB8"/>
    <w:rsid w:val="00FA1739"/>
    <w:rsid w:val="00FA1817"/>
    <w:rsid w:val="00FA30ED"/>
    <w:rsid w:val="00FA3CD6"/>
    <w:rsid w:val="00FA7B4B"/>
    <w:rsid w:val="00FB6A86"/>
    <w:rsid w:val="00FC2BDB"/>
    <w:rsid w:val="00FC4905"/>
    <w:rsid w:val="00FC564E"/>
    <w:rsid w:val="00FC5E47"/>
    <w:rsid w:val="00FD3181"/>
    <w:rsid w:val="00FD6149"/>
    <w:rsid w:val="00FD7742"/>
    <w:rsid w:val="00FE5AD0"/>
    <w:rsid w:val="00FF16B2"/>
    <w:rsid w:val="00FF322C"/>
    <w:rsid w:val="00FF4CE7"/>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9278"/>
  <w15:docId w15:val="{00487E80-BFDE-42D7-947F-1C01AA49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120" w:after="120"/>
        <w:ind w:firstLine="562"/>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5554"/>
  </w:style>
  <w:style w:type="paragraph" w:styleId="NormalWeb">
    <w:name w:val="Normal (Web)"/>
    <w:basedOn w:val="Normal"/>
    <w:uiPriority w:val="99"/>
    <w:unhideWhenUsed/>
    <w:rsid w:val="00085554"/>
    <w:pPr>
      <w:spacing w:before="100" w:beforeAutospacing="1" w:after="100" w:afterAutospacing="1"/>
      <w:ind w:firstLine="0"/>
      <w:jc w:val="left"/>
    </w:pPr>
    <w:rPr>
      <w:sz w:val="24"/>
      <w:szCs w:val="24"/>
    </w:rPr>
  </w:style>
  <w:style w:type="character" w:customStyle="1" w:styleId="apple-converted-space">
    <w:name w:val="apple-converted-space"/>
    <w:basedOn w:val="DefaultParagraphFont"/>
    <w:rsid w:val="00085554"/>
  </w:style>
  <w:style w:type="character" w:styleId="Hyperlink">
    <w:name w:val="Hyperlink"/>
    <w:basedOn w:val="DefaultParagraphFont"/>
    <w:uiPriority w:val="99"/>
    <w:unhideWhenUsed/>
    <w:rsid w:val="00085554"/>
    <w:rPr>
      <w:color w:val="0000FF"/>
      <w:u w:val="single"/>
    </w:rPr>
  </w:style>
  <w:style w:type="character" w:styleId="FollowedHyperlink">
    <w:name w:val="FollowedHyperlink"/>
    <w:basedOn w:val="DefaultParagraphFont"/>
    <w:uiPriority w:val="99"/>
    <w:unhideWhenUsed/>
    <w:rsid w:val="00085554"/>
    <w:rPr>
      <w:color w:val="800080"/>
      <w:u w:val="single"/>
    </w:rPr>
  </w:style>
  <w:style w:type="paragraph" w:styleId="ListParagraph">
    <w:name w:val="List Paragraph"/>
    <w:basedOn w:val="Normal"/>
    <w:uiPriority w:val="34"/>
    <w:qFormat/>
    <w:rsid w:val="006950AB"/>
    <w:pPr>
      <w:ind w:left="720"/>
      <w:contextualSpacing/>
    </w:pPr>
  </w:style>
  <w:style w:type="paragraph" w:styleId="Header">
    <w:name w:val="header"/>
    <w:basedOn w:val="Normal"/>
    <w:link w:val="HeaderChar"/>
    <w:uiPriority w:val="99"/>
    <w:rsid w:val="00C74E03"/>
    <w:pPr>
      <w:tabs>
        <w:tab w:val="center" w:pos="4680"/>
        <w:tab w:val="right" w:pos="9360"/>
      </w:tabs>
      <w:spacing w:before="0" w:after="0"/>
    </w:pPr>
  </w:style>
  <w:style w:type="character" w:customStyle="1" w:styleId="HeaderChar">
    <w:name w:val="Header Char"/>
    <w:basedOn w:val="DefaultParagraphFont"/>
    <w:link w:val="Header"/>
    <w:uiPriority w:val="99"/>
    <w:rsid w:val="00C74E03"/>
  </w:style>
  <w:style w:type="paragraph" w:styleId="Footer">
    <w:name w:val="footer"/>
    <w:basedOn w:val="Normal"/>
    <w:link w:val="FooterChar"/>
    <w:rsid w:val="00C74E03"/>
    <w:pPr>
      <w:tabs>
        <w:tab w:val="center" w:pos="4680"/>
        <w:tab w:val="right" w:pos="9360"/>
      </w:tabs>
      <w:spacing w:before="0" w:after="0"/>
    </w:pPr>
  </w:style>
  <w:style w:type="character" w:customStyle="1" w:styleId="FooterChar">
    <w:name w:val="Footer Char"/>
    <w:basedOn w:val="DefaultParagraphFont"/>
    <w:link w:val="Footer"/>
    <w:rsid w:val="00C74E03"/>
  </w:style>
  <w:style w:type="paragraph" w:styleId="BalloonText">
    <w:name w:val="Balloon Text"/>
    <w:basedOn w:val="Normal"/>
    <w:link w:val="BalloonTextChar"/>
    <w:rsid w:val="00D34892"/>
    <w:pPr>
      <w:spacing w:before="0" w:after="0"/>
    </w:pPr>
    <w:rPr>
      <w:rFonts w:ascii="Tahoma" w:hAnsi="Tahoma" w:cs="Tahoma"/>
      <w:sz w:val="16"/>
      <w:szCs w:val="16"/>
    </w:rPr>
  </w:style>
  <w:style w:type="character" w:customStyle="1" w:styleId="BalloonTextChar">
    <w:name w:val="Balloon Text Char"/>
    <w:basedOn w:val="DefaultParagraphFont"/>
    <w:link w:val="BalloonText"/>
    <w:rsid w:val="00D34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36723">
      <w:bodyDiv w:val="1"/>
      <w:marLeft w:val="0"/>
      <w:marRight w:val="0"/>
      <w:marTop w:val="0"/>
      <w:marBottom w:val="0"/>
      <w:divBdr>
        <w:top w:val="none" w:sz="0" w:space="0" w:color="auto"/>
        <w:left w:val="none" w:sz="0" w:space="0" w:color="auto"/>
        <w:bottom w:val="none" w:sz="0" w:space="0" w:color="auto"/>
        <w:right w:val="none" w:sz="0" w:space="0" w:color="auto"/>
      </w:divBdr>
      <w:divsChild>
        <w:div w:id="611936385">
          <w:marLeft w:val="0"/>
          <w:marRight w:val="0"/>
          <w:marTop w:val="0"/>
          <w:marBottom w:val="150"/>
          <w:divBdr>
            <w:top w:val="none" w:sz="0" w:space="0" w:color="auto"/>
            <w:left w:val="none" w:sz="0" w:space="0" w:color="auto"/>
            <w:bottom w:val="none" w:sz="0" w:space="0" w:color="auto"/>
            <w:right w:val="none" w:sz="0" w:space="0" w:color="auto"/>
          </w:divBdr>
          <w:divsChild>
            <w:div w:id="1014528937">
              <w:marLeft w:val="0"/>
              <w:marRight w:val="0"/>
              <w:marTop w:val="0"/>
              <w:marBottom w:val="0"/>
              <w:divBdr>
                <w:top w:val="none" w:sz="0" w:space="0" w:color="auto"/>
                <w:left w:val="none" w:sz="0" w:space="0" w:color="auto"/>
                <w:bottom w:val="none" w:sz="0" w:space="0" w:color="auto"/>
                <w:right w:val="none" w:sz="0" w:space="0" w:color="auto"/>
              </w:divBdr>
              <w:divsChild>
                <w:div w:id="1475215818">
                  <w:marLeft w:val="0"/>
                  <w:marRight w:val="0"/>
                  <w:marTop w:val="0"/>
                  <w:marBottom w:val="0"/>
                  <w:divBdr>
                    <w:top w:val="none" w:sz="0" w:space="0" w:color="auto"/>
                    <w:left w:val="none" w:sz="0" w:space="0" w:color="auto"/>
                    <w:bottom w:val="none" w:sz="0" w:space="0" w:color="auto"/>
                    <w:right w:val="none" w:sz="0" w:space="0" w:color="auto"/>
                  </w:divBdr>
                  <w:divsChild>
                    <w:div w:id="1400664658">
                      <w:marLeft w:val="0"/>
                      <w:marRight w:val="0"/>
                      <w:marTop w:val="0"/>
                      <w:marBottom w:val="0"/>
                      <w:divBdr>
                        <w:top w:val="none" w:sz="0" w:space="0" w:color="auto"/>
                        <w:left w:val="none" w:sz="0" w:space="0" w:color="auto"/>
                        <w:bottom w:val="none" w:sz="0" w:space="0" w:color="auto"/>
                        <w:right w:val="none" w:sz="0" w:space="0" w:color="auto"/>
                      </w:divBdr>
                      <w:divsChild>
                        <w:div w:id="1357653704">
                          <w:marLeft w:val="0"/>
                          <w:marRight w:val="0"/>
                          <w:marTop w:val="0"/>
                          <w:marBottom w:val="0"/>
                          <w:divBdr>
                            <w:top w:val="none" w:sz="0" w:space="0" w:color="auto"/>
                            <w:left w:val="none" w:sz="0" w:space="0" w:color="auto"/>
                            <w:bottom w:val="none" w:sz="0" w:space="0" w:color="auto"/>
                            <w:right w:val="none" w:sz="0" w:space="0" w:color="auto"/>
                          </w:divBdr>
                          <w:divsChild>
                            <w:div w:id="1755322288">
                              <w:marLeft w:val="0"/>
                              <w:marRight w:val="0"/>
                              <w:marTop w:val="0"/>
                              <w:marBottom w:val="0"/>
                              <w:divBdr>
                                <w:top w:val="none" w:sz="0" w:space="0" w:color="auto"/>
                                <w:left w:val="none" w:sz="0" w:space="0" w:color="auto"/>
                                <w:bottom w:val="none" w:sz="0" w:space="0" w:color="auto"/>
                                <w:right w:val="none" w:sz="0" w:space="0" w:color="auto"/>
                              </w:divBdr>
                              <w:divsChild>
                                <w:div w:id="221715821">
                                  <w:marLeft w:val="0"/>
                                  <w:marRight w:val="0"/>
                                  <w:marTop w:val="0"/>
                                  <w:marBottom w:val="0"/>
                                  <w:divBdr>
                                    <w:top w:val="none" w:sz="0" w:space="0" w:color="auto"/>
                                    <w:left w:val="none" w:sz="0" w:space="0" w:color="auto"/>
                                    <w:bottom w:val="none" w:sz="0" w:space="0" w:color="auto"/>
                                    <w:right w:val="none" w:sz="0" w:space="0" w:color="auto"/>
                                  </w:divBdr>
                                  <w:divsChild>
                                    <w:div w:id="196897183">
                                      <w:marLeft w:val="0"/>
                                      <w:marRight w:val="0"/>
                                      <w:marTop w:val="0"/>
                                      <w:marBottom w:val="0"/>
                                      <w:divBdr>
                                        <w:top w:val="none" w:sz="0" w:space="0" w:color="auto"/>
                                        <w:left w:val="none" w:sz="0" w:space="0" w:color="auto"/>
                                        <w:bottom w:val="none" w:sz="0" w:space="0" w:color="auto"/>
                                        <w:right w:val="none" w:sz="0" w:space="0" w:color="auto"/>
                                      </w:divBdr>
                                      <w:divsChild>
                                        <w:div w:id="20149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38002-8B22-46A3-B9D5-35CD3352E406}">
  <ds:schemaRefs>
    <ds:schemaRef ds:uri="http://schemas.openxmlformats.org/officeDocument/2006/bibliography"/>
  </ds:schemaRefs>
</ds:datastoreItem>
</file>

<file path=customXml/itemProps2.xml><?xml version="1.0" encoding="utf-8"?>
<ds:datastoreItem xmlns:ds="http://schemas.openxmlformats.org/officeDocument/2006/customXml" ds:itemID="{1946CD6C-EA40-4CE5-B7BE-06FF2822F106}"/>
</file>

<file path=customXml/itemProps3.xml><?xml version="1.0" encoding="utf-8"?>
<ds:datastoreItem xmlns:ds="http://schemas.openxmlformats.org/officeDocument/2006/customXml" ds:itemID="{E9D55872-DB4A-46F4-A75C-7B18FEFFA93E}"/>
</file>

<file path=customXml/itemProps4.xml><?xml version="1.0" encoding="utf-8"?>
<ds:datastoreItem xmlns:ds="http://schemas.openxmlformats.org/officeDocument/2006/customXml" ds:itemID="{6887283B-9FA4-43B4-AB16-F1606D9E216F}"/>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2024-03-04T01:36:00Z</cp:lastPrinted>
  <dcterms:created xsi:type="dcterms:W3CDTF">2025-11-19T02:11:00Z</dcterms:created>
  <dcterms:modified xsi:type="dcterms:W3CDTF">2025-11-19T02:11:00Z</dcterms:modified>
</cp:coreProperties>
</file>