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95" w:type="pct"/>
        <w:tblCellSpacing w:w="0" w:type="dxa"/>
        <w:tblInd w:w="-270" w:type="dxa"/>
        <w:shd w:val="clear" w:color="auto" w:fill="FFFFFF"/>
        <w:tblCellMar>
          <w:left w:w="0" w:type="dxa"/>
          <w:right w:w="0" w:type="dxa"/>
        </w:tblCellMar>
        <w:tblLook w:val="04A0" w:firstRow="1" w:lastRow="0" w:firstColumn="1" w:lastColumn="0" w:noHBand="0" w:noVBand="1"/>
      </w:tblPr>
      <w:tblGrid>
        <w:gridCol w:w="3443"/>
        <w:gridCol w:w="6395"/>
      </w:tblGrid>
      <w:tr w:rsidR="009E74F6" w:rsidRPr="009E74F6" w14:paraId="228FFF54" w14:textId="77777777" w:rsidTr="00DD7691">
        <w:trPr>
          <w:trHeight w:val="972"/>
          <w:tblCellSpacing w:w="0" w:type="dxa"/>
        </w:trPr>
        <w:tc>
          <w:tcPr>
            <w:tcW w:w="1750" w:type="pct"/>
            <w:shd w:val="clear" w:color="auto" w:fill="FFFFFF"/>
            <w:tcMar>
              <w:top w:w="0" w:type="dxa"/>
              <w:left w:w="108" w:type="dxa"/>
              <w:bottom w:w="0" w:type="dxa"/>
              <w:right w:w="108" w:type="dxa"/>
            </w:tcMar>
            <w:hideMark/>
          </w:tcPr>
          <w:p w14:paraId="380F2C64" w14:textId="441FCD78" w:rsidR="00B412E1" w:rsidRPr="009E74F6" w:rsidRDefault="007D31B9" w:rsidP="00253763">
            <w:pPr>
              <w:spacing w:before="120" w:after="120" w:line="234" w:lineRule="atLeast"/>
              <w:jc w:val="center"/>
              <w:rPr>
                <w:rFonts w:ascii="Times New Roman" w:eastAsia="Times New Roman" w:hAnsi="Times New Roman" w:cs="Times New Roman"/>
                <w:sz w:val="26"/>
                <w:szCs w:val="26"/>
              </w:rPr>
            </w:pPr>
            <w:r w:rsidRPr="009E74F6">
              <w:rPr>
                <w:rFonts w:ascii="Times New Roman" w:eastAsia="Times New Roman" w:hAnsi="Times New Roman" w:cs="Times New Roman"/>
                <w:noProof/>
                <w:sz w:val="28"/>
                <w:szCs w:val="28"/>
              </w:rPr>
              <mc:AlternateContent>
                <mc:Choice Requires="wps">
                  <w:drawing>
                    <wp:anchor distT="4294967293" distB="4294967293" distL="114300" distR="114300" simplePos="0" relativeHeight="251658240" behindDoc="0" locked="0" layoutInCell="1" allowOverlap="1" wp14:anchorId="69B1D3FD" wp14:editId="34F9897C">
                      <wp:simplePos x="0" y="0"/>
                      <wp:positionH relativeFrom="column">
                        <wp:posOffset>614680</wp:posOffset>
                      </wp:positionH>
                      <wp:positionV relativeFrom="paragraph">
                        <wp:posOffset>467691</wp:posOffset>
                      </wp:positionV>
                      <wp:extent cx="739471" cy="0"/>
                      <wp:effectExtent l="0" t="0" r="2286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471"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26B3B8D" id="_x0000_t32" coordsize="21600,21600" o:spt="32" o:oned="t" path="m,l21600,21600e" filled="f">
                      <v:path arrowok="t" fillok="f" o:connecttype="none"/>
                      <o:lock v:ext="edit" shapetype="t"/>
                    </v:shapetype>
                    <v:shape id="AutoShape 4" o:spid="_x0000_s1026" type="#_x0000_t32" style="position:absolute;margin-left:48.4pt;margin-top:36.85pt;width:58.2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"/>
                  </w:pict>
                </mc:Fallback>
              </mc:AlternateContent>
            </w:r>
            <w:r w:rsidR="00B412E1" w:rsidRPr="009E74F6">
              <w:rPr>
                <w:rFonts w:ascii="Times New Roman" w:eastAsia="Times New Roman" w:hAnsi="Times New Roman" w:cs="Times New Roman"/>
                <w:b/>
                <w:bCs/>
                <w:sz w:val="26"/>
                <w:szCs w:val="26"/>
                <w:lang w:val="vi-VN"/>
              </w:rPr>
              <w:t>ỦY BAN NHÂN DÂN</w:t>
            </w:r>
            <w:r w:rsidR="00B412E1" w:rsidRPr="009E74F6">
              <w:rPr>
                <w:rFonts w:ascii="Times New Roman" w:eastAsia="Times New Roman" w:hAnsi="Times New Roman" w:cs="Times New Roman"/>
                <w:b/>
                <w:bCs/>
                <w:sz w:val="26"/>
                <w:szCs w:val="26"/>
                <w:lang w:val="vi-VN"/>
              </w:rPr>
              <w:br/>
              <w:t>TỈNH ĐẮK LẮK</w:t>
            </w:r>
          </w:p>
        </w:tc>
        <w:tc>
          <w:tcPr>
            <w:tcW w:w="3250" w:type="pct"/>
            <w:shd w:val="clear" w:color="auto" w:fill="FFFFFF"/>
            <w:tcMar>
              <w:top w:w="0" w:type="dxa"/>
              <w:left w:w="108" w:type="dxa"/>
              <w:bottom w:w="0" w:type="dxa"/>
              <w:right w:w="108" w:type="dxa"/>
            </w:tcMar>
            <w:hideMark/>
          </w:tcPr>
          <w:p w14:paraId="3926DA43" w14:textId="2A692A08" w:rsidR="00B412E1" w:rsidRPr="009E74F6" w:rsidRDefault="007D31B9" w:rsidP="00670078">
            <w:pPr>
              <w:spacing w:before="120" w:after="120" w:line="234" w:lineRule="atLeast"/>
              <w:jc w:val="center"/>
              <w:rPr>
                <w:rFonts w:ascii="Times New Roman" w:eastAsia="Times New Roman" w:hAnsi="Times New Roman" w:cs="Times New Roman"/>
                <w:sz w:val="26"/>
                <w:szCs w:val="26"/>
              </w:rPr>
            </w:pPr>
            <w:r w:rsidRPr="009E74F6">
              <w:rPr>
                <w:rFonts w:ascii="Times New Roman" w:eastAsia="Times New Roman" w:hAnsi="Times New Roman" w:cs="Times New Roman"/>
                <w:b/>
                <w:bCs/>
                <w:noProof/>
                <w:sz w:val="26"/>
                <w:szCs w:val="26"/>
              </w:rPr>
              <mc:AlternateContent>
                <mc:Choice Requires="wps">
                  <w:drawing>
                    <wp:anchor distT="4294967293" distB="4294967293" distL="114300" distR="114300" simplePos="0" relativeHeight="251659264" behindDoc="0" locked="0" layoutInCell="1" allowOverlap="1" wp14:anchorId="661E772F" wp14:editId="05FF628D">
                      <wp:simplePos x="0" y="0"/>
                      <wp:positionH relativeFrom="column">
                        <wp:posOffset>940766</wp:posOffset>
                      </wp:positionH>
                      <wp:positionV relativeFrom="paragraph">
                        <wp:posOffset>480060</wp:posOffset>
                      </wp:positionV>
                      <wp:extent cx="2042105" cy="0"/>
                      <wp:effectExtent l="0" t="0" r="1587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445AE4" id="AutoShape 5" o:spid="_x0000_s1026" type="#_x0000_t32" style="position:absolute;margin-left:74.1pt;margin-top:37.8pt;width:160.8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"/>
                  </w:pict>
                </mc:Fallback>
              </mc:AlternateContent>
            </w:r>
            <w:r w:rsidR="00B412E1" w:rsidRPr="009E74F6">
              <w:rPr>
                <w:rFonts w:ascii="Times New Roman" w:eastAsia="Times New Roman" w:hAnsi="Times New Roman" w:cs="Times New Roman"/>
                <w:b/>
                <w:bCs/>
                <w:sz w:val="26"/>
                <w:szCs w:val="26"/>
                <w:lang w:val="vi-VN"/>
              </w:rPr>
              <w:t>CỘNG HÒA XÃ HỘI CHỦ NGHĨA VIỆT NAM</w:t>
            </w:r>
            <w:r w:rsidR="00B412E1" w:rsidRPr="009E74F6">
              <w:rPr>
                <w:rFonts w:ascii="Times New Roman" w:eastAsia="Times New Roman" w:hAnsi="Times New Roman" w:cs="Times New Roman"/>
                <w:b/>
                <w:bCs/>
                <w:sz w:val="26"/>
                <w:szCs w:val="26"/>
                <w:lang w:val="vi-VN"/>
              </w:rPr>
              <w:br/>
            </w:r>
            <w:r w:rsidR="00B412E1" w:rsidRPr="00CA2F13">
              <w:rPr>
                <w:rFonts w:ascii="Times New Roman" w:eastAsia="Times New Roman" w:hAnsi="Times New Roman" w:cs="Times New Roman"/>
                <w:b/>
                <w:bCs/>
                <w:sz w:val="28"/>
                <w:szCs w:val="28"/>
                <w:lang w:val="vi-VN"/>
              </w:rPr>
              <w:t>Độc lập - Tự do - Hạnh phúc</w:t>
            </w:r>
          </w:p>
        </w:tc>
      </w:tr>
      <w:tr w:rsidR="009E74F6" w:rsidRPr="009E74F6" w14:paraId="16500CA8" w14:textId="77777777" w:rsidTr="00DD7691">
        <w:trPr>
          <w:tblCellSpacing w:w="0" w:type="dxa"/>
        </w:trPr>
        <w:tc>
          <w:tcPr>
            <w:tcW w:w="1750" w:type="pct"/>
            <w:shd w:val="clear" w:color="auto" w:fill="FFFFFF"/>
            <w:tcMar>
              <w:top w:w="0" w:type="dxa"/>
              <w:left w:w="108" w:type="dxa"/>
              <w:bottom w:w="0" w:type="dxa"/>
              <w:right w:w="108" w:type="dxa"/>
            </w:tcMar>
            <w:hideMark/>
          </w:tcPr>
          <w:p w14:paraId="0942FBD5" w14:textId="62597075" w:rsidR="00B412E1" w:rsidRPr="009E74F6" w:rsidRDefault="0008264B" w:rsidP="00253763">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Số: 45</w:t>
            </w:r>
            <w:r w:rsidR="00B412E1" w:rsidRPr="009E74F6">
              <w:rPr>
                <w:rFonts w:ascii="Times New Roman" w:eastAsia="Times New Roman" w:hAnsi="Times New Roman" w:cs="Times New Roman"/>
                <w:sz w:val="28"/>
                <w:szCs w:val="28"/>
                <w:lang w:val="vi-VN"/>
              </w:rPr>
              <w:t>/202</w:t>
            </w:r>
            <w:r w:rsidR="008C2185" w:rsidRPr="009E74F6">
              <w:rPr>
                <w:rFonts w:ascii="Times New Roman" w:eastAsia="Times New Roman" w:hAnsi="Times New Roman" w:cs="Times New Roman"/>
                <w:sz w:val="28"/>
                <w:szCs w:val="28"/>
              </w:rPr>
              <w:t>3</w:t>
            </w:r>
            <w:r w:rsidR="00B412E1" w:rsidRPr="009E74F6">
              <w:rPr>
                <w:rFonts w:ascii="Times New Roman" w:eastAsia="Times New Roman" w:hAnsi="Times New Roman" w:cs="Times New Roman"/>
                <w:sz w:val="28"/>
                <w:szCs w:val="28"/>
                <w:lang w:val="vi-VN"/>
              </w:rPr>
              <w:t>/QĐ-UBND</w:t>
            </w:r>
          </w:p>
        </w:tc>
        <w:tc>
          <w:tcPr>
            <w:tcW w:w="3250" w:type="pct"/>
            <w:shd w:val="clear" w:color="auto" w:fill="FFFFFF"/>
            <w:tcMar>
              <w:top w:w="0" w:type="dxa"/>
              <w:left w:w="108" w:type="dxa"/>
              <w:bottom w:w="0" w:type="dxa"/>
              <w:right w:w="108" w:type="dxa"/>
            </w:tcMar>
            <w:hideMark/>
          </w:tcPr>
          <w:p w14:paraId="69C3C456" w14:textId="5C1F42BC" w:rsidR="00B412E1" w:rsidRPr="009E74F6" w:rsidRDefault="0008264B" w:rsidP="00253763">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vi-VN"/>
              </w:rPr>
              <w:t xml:space="preserve">Đắk Lắk, ngày 29 tháng 12 </w:t>
            </w:r>
            <w:r w:rsidR="00B412E1" w:rsidRPr="009E74F6">
              <w:rPr>
                <w:rFonts w:ascii="Times New Roman" w:eastAsia="Times New Roman" w:hAnsi="Times New Roman" w:cs="Times New Roman"/>
                <w:i/>
                <w:iCs/>
                <w:sz w:val="28"/>
                <w:szCs w:val="28"/>
                <w:lang w:val="vi-VN"/>
              </w:rPr>
              <w:t>năm 202</w:t>
            </w:r>
            <w:r w:rsidR="008C2185" w:rsidRPr="009E74F6">
              <w:rPr>
                <w:rFonts w:ascii="Times New Roman" w:eastAsia="Times New Roman" w:hAnsi="Times New Roman" w:cs="Times New Roman"/>
                <w:i/>
                <w:iCs/>
                <w:sz w:val="28"/>
                <w:szCs w:val="28"/>
              </w:rPr>
              <w:t>3</w:t>
            </w:r>
          </w:p>
        </w:tc>
      </w:tr>
    </w:tbl>
    <w:p w14:paraId="1FE35AE9" w14:textId="094B4E45" w:rsidR="00670078" w:rsidRDefault="009D57C9" w:rsidP="0008264B">
      <w:pPr>
        <w:shd w:val="clear" w:color="auto" w:fill="FFFFFF"/>
        <w:spacing w:before="120" w:after="0" w:line="240" w:lineRule="auto"/>
        <w:rPr>
          <w:rFonts w:ascii="Times New Roman" w:eastAsia="Times New Roman" w:hAnsi="Times New Roman" w:cs="Times New Roman"/>
          <w:b/>
          <w:bCs/>
          <w:sz w:val="27"/>
          <w:szCs w:val="27"/>
        </w:rPr>
      </w:pPr>
      <w:bookmarkStart w:id="0" w:name="loai_1"/>
      <w:r w:rsidRPr="009E74F6">
        <w:rPr>
          <w:rFonts w:ascii="Times New Roman" w:eastAsia="Times New Roman" w:hAnsi="Times New Roman" w:cs="Times New Roman"/>
          <w:b/>
          <w:bCs/>
          <w:sz w:val="27"/>
          <w:szCs w:val="27"/>
        </w:rPr>
        <w:tab/>
      </w:r>
      <w:r w:rsidRPr="009E74F6">
        <w:rPr>
          <w:rFonts w:ascii="Times New Roman" w:eastAsia="Times New Roman" w:hAnsi="Times New Roman" w:cs="Times New Roman"/>
          <w:b/>
          <w:bCs/>
          <w:sz w:val="27"/>
          <w:szCs w:val="27"/>
        </w:rPr>
        <w:tab/>
      </w:r>
    </w:p>
    <w:p w14:paraId="2C788F21" w14:textId="702369AB" w:rsidR="00B412E1" w:rsidRPr="009E74F6" w:rsidRDefault="00B412E1" w:rsidP="00741584">
      <w:pPr>
        <w:shd w:val="clear" w:color="auto" w:fill="FFFFFF"/>
        <w:spacing w:before="120" w:after="120" w:line="240" w:lineRule="auto"/>
        <w:jc w:val="center"/>
        <w:rPr>
          <w:rFonts w:ascii="Times New Roman" w:eastAsia="Times New Roman" w:hAnsi="Times New Roman" w:cs="Times New Roman"/>
          <w:b/>
          <w:bCs/>
          <w:sz w:val="28"/>
          <w:szCs w:val="28"/>
          <w:lang w:val="vi-VN"/>
        </w:rPr>
      </w:pPr>
      <w:r w:rsidRPr="009E74F6">
        <w:rPr>
          <w:rFonts w:ascii="Times New Roman" w:eastAsia="Times New Roman" w:hAnsi="Times New Roman" w:cs="Times New Roman"/>
          <w:b/>
          <w:bCs/>
          <w:sz w:val="28"/>
          <w:szCs w:val="28"/>
          <w:lang w:val="vi-VN"/>
        </w:rPr>
        <w:t>QUYẾT ĐỊNH</w:t>
      </w:r>
      <w:bookmarkEnd w:id="0"/>
    </w:p>
    <w:p w14:paraId="0181E534" w14:textId="77777777" w:rsidR="00E67555" w:rsidRDefault="00F32BF5" w:rsidP="00F24DEA">
      <w:pPr>
        <w:shd w:val="clear" w:color="auto" w:fill="FFFFFF"/>
        <w:spacing w:after="0" w:line="240" w:lineRule="auto"/>
        <w:jc w:val="center"/>
        <w:rPr>
          <w:rStyle w:val="fontstyle01"/>
          <w:rFonts w:asciiTheme="minorHAnsi" w:hAnsiTheme="minorHAnsi" w:cs="Times New Roman"/>
          <w:b/>
          <w:bCs/>
          <w:i w:val="0"/>
          <w:iCs w:val="0"/>
          <w:color w:val="auto"/>
          <w:spacing w:val="-4"/>
          <w:lang w:val="vi-VN"/>
        </w:rPr>
      </w:pPr>
      <w:r w:rsidRPr="00741584">
        <w:rPr>
          <w:rStyle w:val="fontstyle01"/>
          <w:rFonts w:ascii="Times New Roman Bold" w:hAnsi="Times New Roman Bold" w:cs="Times New Roman"/>
          <w:b/>
          <w:bCs/>
          <w:i w:val="0"/>
          <w:iCs w:val="0"/>
          <w:color w:val="auto"/>
          <w:spacing w:val="-4"/>
          <w:lang w:val="vi-VN"/>
        </w:rPr>
        <w:t xml:space="preserve">Sửa đổi, bổ sung một số điều của </w:t>
      </w:r>
      <w:bookmarkStart w:id="1" w:name="_Hlk150681090"/>
      <w:r w:rsidRPr="00741584">
        <w:rPr>
          <w:rStyle w:val="fontstyle01"/>
          <w:rFonts w:ascii="Times New Roman Bold" w:hAnsi="Times New Roman Bold" w:cs="Times New Roman"/>
          <w:b/>
          <w:bCs/>
          <w:i w:val="0"/>
          <w:iCs w:val="0"/>
          <w:color w:val="auto"/>
          <w:spacing w:val="-4"/>
          <w:lang w:val="vi-VN"/>
        </w:rPr>
        <w:t>Quy định hạn mức một số</w:t>
      </w:r>
      <w:r w:rsidR="006051FC" w:rsidRPr="00741584">
        <w:rPr>
          <w:rStyle w:val="fontstyle01"/>
          <w:rFonts w:ascii="Times New Roman Bold" w:hAnsi="Times New Roman Bold" w:cs="Times New Roman"/>
          <w:b/>
          <w:bCs/>
          <w:i w:val="0"/>
          <w:iCs w:val="0"/>
          <w:color w:val="auto"/>
          <w:spacing w:val="-4"/>
          <w:lang w:val="vi-VN"/>
        </w:rPr>
        <w:t xml:space="preserve"> </w:t>
      </w:r>
      <w:r w:rsidRPr="00741584">
        <w:rPr>
          <w:rStyle w:val="fontstyle01"/>
          <w:rFonts w:ascii="Times New Roman Bold" w:hAnsi="Times New Roman Bold" w:cs="Times New Roman"/>
          <w:b/>
          <w:bCs/>
          <w:i w:val="0"/>
          <w:iCs w:val="0"/>
          <w:color w:val="auto"/>
          <w:spacing w:val="-4"/>
          <w:lang w:val="vi-VN"/>
        </w:rPr>
        <w:t>loại đất;</w:t>
      </w:r>
      <w:r w:rsidR="00F325FE" w:rsidRPr="00741584">
        <w:rPr>
          <w:rStyle w:val="fontstyle01"/>
          <w:rFonts w:ascii="Times New Roman Bold" w:hAnsi="Times New Roman Bold" w:cs="Times New Roman"/>
          <w:b/>
          <w:bCs/>
          <w:i w:val="0"/>
          <w:iCs w:val="0"/>
          <w:color w:val="auto"/>
          <w:spacing w:val="-4"/>
          <w:lang w:val="vi-VN"/>
        </w:rPr>
        <w:t xml:space="preserve"> </w:t>
      </w:r>
      <w:r w:rsidRPr="00741584">
        <w:rPr>
          <w:rStyle w:val="fontstyle01"/>
          <w:rFonts w:ascii="Times New Roman Bold" w:hAnsi="Times New Roman Bold" w:cs="Times New Roman"/>
          <w:b/>
          <w:bCs/>
          <w:i w:val="0"/>
          <w:iCs w:val="0"/>
          <w:color w:val="auto"/>
          <w:spacing w:val="-4"/>
          <w:lang w:val="vi-VN"/>
        </w:rPr>
        <w:t>kích thước, diện tích đất tối thiểu được phép tách thửa</w:t>
      </w:r>
      <w:r w:rsidR="00583C59" w:rsidRPr="00741584">
        <w:rPr>
          <w:rStyle w:val="fontstyle01"/>
          <w:rFonts w:ascii="Times New Roman Bold" w:hAnsi="Times New Roman Bold" w:cs="Times New Roman"/>
          <w:b/>
          <w:bCs/>
          <w:i w:val="0"/>
          <w:iCs w:val="0"/>
          <w:color w:val="auto"/>
          <w:spacing w:val="-4"/>
          <w:lang w:val="vi-VN"/>
        </w:rPr>
        <w:t>,</w:t>
      </w:r>
      <w:r w:rsidR="006051FC" w:rsidRPr="00741584">
        <w:rPr>
          <w:rStyle w:val="fontstyle01"/>
          <w:rFonts w:ascii="Times New Roman Bold" w:hAnsi="Times New Roman Bold" w:cs="Times New Roman"/>
          <w:b/>
          <w:bCs/>
          <w:i w:val="0"/>
          <w:iCs w:val="0"/>
          <w:color w:val="auto"/>
          <w:spacing w:val="-4"/>
          <w:lang w:val="vi-VN"/>
        </w:rPr>
        <w:t xml:space="preserve"> </w:t>
      </w:r>
      <w:r w:rsidR="00583C59" w:rsidRPr="00741584">
        <w:rPr>
          <w:rStyle w:val="fontstyle01"/>
          <w:rFonts w:ascii="Times New Roman Bold" w:hAnsi="Times New Roman Bold" w:cs="Times New Roman"/>
          <w:b/>
          <w:bCs/>
          <w:i w:val="0"/>
          <w:iCs w:val="0"/>
          <w:color w:val="auto"/>
          <w:spacing w:val="-4"/>
          <w:lang w:val="vi-VN"/>
        </w:rPr>
        <w:t>hợp thửa</w:t>
      </w:r>
      <w:r w:rsidRPr="00741584">
        <w:rPr>
          <w:rStyle w:val="fontstyle01"/>
          <w:rFonts w:ascii="Times New Roman Bold" w:hAnsi="Times New Roman Bold" w:cs="Times New Roman"/>
          <w:b/>
          <w:bCs/>
          <w:i w:val="0"/>
          <w:iCs w:val="0"/>
          <w:color w:val="auto"/>
          <w:spacing w:val="-4"/>
          <w:lang w:val="vi-VN"/>
        </w:rPr>
        <w:t xml:space="preserve"> cho hộ gia đình, cá nhân; việc rà soát, công bố công khai</w:t>
      </w:r>
      <w:r w:rsidR="006051FC" w:rsidRPr="00741584">
        <w:rPr>
          <w:rStyle w:val="fontstyle01"/>
          <w:rFonts w:ascii="Times New Roman Bold" w:hAnsi="Times New Roman Bold" w:cs="Times New Roman"/>
          <w:b/>
          <w:bCs/>
          <w:i w:val="0"/>
          <w:iCs w:val="0"/>
          <w:color w:val="auto"/>
          <w:spacing w:val="-4"/>
          <w:lang w:val="vi-VN"/>
        </w:rPr>
        <w:t xml:space="preserve"> </w:t>
      </w:r>
      <w:r w:rsidRPr="00741584">
        <w:rPr>
          <w:rStyle w:val="fontstyle01"/>
          <w:rFonts w:ascii="Times New Roman Bold" w:hAnsi="Times New Roman Bold" w:cs="Times New Roman"/>
          <w:b/>
          <w:bCs/>
          <w:i w:val="0"/>
          <w:iCs w:val="0"/>
          <w:color w:val="auto"/>
          <w:spacing w:val="-4"/>
          <w:lang w:val="vi-VN"/>
        </w:rPr>
        <w:t>các thửa đất nhỏ hẹp do</w:t>
      </w:r>
      <w:r w:rsidR="00F325FE" w:rsidRPr="00741584">
        <w:rPr>
          <w:rStyle w:val="fontstyle01"/>
          <w:rFonts w:ascii="Times New Roman Bold" w:hAnsi="Times New Roman Bold" w:cs="Times New Roman"/>
          <w:b/>
          <w:bCs/>
          <w:i w:val="0"/>
          <w:iCs w:val="0"/>
          <w:color w:val="auto"/>
          <w:spacing w:val="-4"/>
          <w:lang w:val="vi-VN"/>
        </w:rPr>
        <w:t xml:space="preserve"> </w:t>
      </w:r>
      <w:r w:rsidRPr="00741584">
        <w:rPr>
          <w:rStyle w:val="fontstyle01"/>
          <w:rFonts w:ascii="Times New Roman Bold" w:hAnsi="Times New Roman Bold" w:cs="Times New Roman"/>
          <w:b/>
          <w:bCs/>
          <w:i w:val="0"/>
          <w:iCs w:val="0"/>
          <w:color w:val="auto"/>
          <w:spacing w:val="-4"/>
          <w:lang w:val="vi-VN"/>
        </w:rPr>
        <w:t>Nhà nước trực tiếp quản lý trên địa bàn</w:t>
      </w:r>
      <w:r w:rsidR="006051FC" w:rsidRPr="00741584">
        <w:rPr>
          <w:rStyle w:val="fontstyle01"/>
          <w:rFonts w:ascii="Times New Roman Bold" w:hAnsi="Times New Roman Bold" w:cs="Times New Roman"/>
          <w:b/>
          <w:bCs/>
          <w:i w:val="0"/>
          <w:iCs w:val="0"/>
          <w:color w:val="auto"/>
          <w:spacing w:val="-4"/>
          <w:lang w:val="vi-VN"/>
        </w:rPr>
        <w:t xml:space="preserve"> </w:t>
      </w:r>
      <w:r w:rsidRPr="00741584">
        <w:rPr>
          <w:rStyle w:val="fontstyle01"/>
          <w:rFonts w:ascii="Times New Roman Bold" w:hAnsi="Times New Roman Bold" w:cs="Times New Roman"/>
          <w:b/>
          <w:bCs/>
          <w:i w:val="0"/>
          <w:iCs w:val="0"/>
          <w:color w:val="auto"/>
          <w:spacing w:val="-4"/>
          <w:lang w:val="vi-VN"/>
        </w:rPr>
        <w:t xml:space="preserve">tỉnh Đắk Lắk ban hành kèm theo Quyết định </w:t>
      </w:r>
    </w:p>
    <w:p w14:paraId="27ED02E8" w14:textId="6F42A792" w:rsidR="00B412E1" w:rsidRPr="00741584" w:rsidRDefault="00F32BF5" w:rsidP="00F24DEA">
      <w:pPr>
        <w:shd w:val="clear" w:color="auto" w:fill="FFFFFF"/>
        <w:spacing w:after="0" w:line="240" w:lineRule="auto"/>
        <w:jc w:val="center"/>
        <w:rPr>
          <w:rFonts w:ascii="Times New Roman Bold" w:hAnsi="Times New Roman Bold" w:cs="Times New Roman"/>
          <w:b/>
          <w:bCs/>
          <w:iCs/>
          <w:spacing w:val="-4"/>
          <w:sz w:val="28"/>
          <w:szCs w:val="28"/>
        </w:rPr>
      </w:pPr>
      <w:r w:rsidRPr="00741584">
        <w:rPr>
          <w:rStyle w:val="fontstyle01"/>
          <w:rFonts w:ascii="Times New Roman Bold" w:hAnsi="Times New Roman Bold" w:cs="Times New Roman"/>
          <w:b/>
          <w:bCs/>
          <w:i w:val="0"/>
          <w:iCs w:val="0"/>
          <w:color w:val="auto"/>
          <w:spacing w:val="-4"/>
          <w:lang w:val="vi-VN"/>
        </w:rPr>
        <w:t>số 07/2022/QĐ-UBND</w:t>
      </w:r>
      <w:r w:rsidR="006051FC" w:rsidRPr="00741584">
        <w:rPr>
          <w:rStyle w:val="fontstyle01"/>
          <w:rFonts w:ascii="Times New Roman Bold" w:hAnsi="Times New Roman Bold" w:cs="Times New Roman"/>
          <w:b/>
          <w:bCs/>
          <w:i w:val="0"/>
          <w:iCs w:val="0"/>
          <w:color w:val="auto"/>
          <w:spacing w:val="-4"/>
          <w:lang w:val="vi-VN"/>
        </w:rPr>
        <w:t xml:space="preserve"> </w:t>
      </w:r>
      <w:r w:rsidRPr="00741584">
        <w:rPr>
          <w:rStyle w:val="fontstyle01"/>
          <w:rFonts w:ascii="Times New Roman Bold" w:hAnsi="Times New Roman Bold" w:cs="Times New Roman"/>
          <w:b/>
          <w:bCs/>
          <w:i w:val="0"/>
          <w:iCs w:val="0"/>
          <w:color w:val="auto"/>
          <w:spacing w:val="-4"/>
          <w:lang w:val="vi-VN"/>
        </w:rPr>
        <w:t>ngày 21</w:t>
      </w:r>
      <w:r w:rsidR="00F24DEA" w:rsidRPr="00F24DEA">
        <w:rPr>
          <w:rStyle w:val="fontstyle01"/>
          <w:rFonts w:ascii="Times New Roman Bold" w:hAnsi="Times New Roman Bold" w:cs="Times New Roman"/>
          <w:b/>
          <w:bCs/>
          <w:i w:val="0"/>
          <w:iCs w:val="0"/>
          <w:color w:val="auto"/>
          <w:spacing w:val="-4"/>
          <w:lang w:val="vi-VN"/>
        </w:rPr>
        <w:t>/</w:t>
      </w:r>
      <w:r w:rsidRPr="00741584">
        <w:rPr>
          <w:rStyle w:val="fontstyle01"/>
          <w:rFonts w:ascii="Times New Roman Bold" w:hAnsi="Times New Roman Bold" w:cs="Times New Roman"/>
          <w:b/>
          <w:bCs/>
          <w:i w:val="0"/>
          <w:iCs w:val="0"/>
          <w:color w:val="auto"/>
          <w:spacing w:val="-4"/>
          <w:lang w:val="vi-VN"/>
        </w:rPr>
        <w:t>01</w:t>
      </w:r>
      <w:r w:rsidR="00F24DEA" w:rsidRPr="00F24DEA">
        <w:rPr>
          <w:rStyle w:val="fontstyle01"/>
          <w:rFonts w:ascii="Times New Roman Bold" w:hAnsi="Times New Roman Bold" w:cs="Times New Roman"/>
          <w:b/>
          <w:bCs/>
          <w:i w:val="0"/>
          <w:iCs w:val="0"/>
          <w:color w:val="auto"/>
          <w:spacing w:val="-4"/>
          <w:lang w:val="vi-VN"/>
        </w:rPr>
        <w:t>/</w:t>
      </w:r>
      <w:r w:rsidRPr="00741584">
        <w:rPr>
          <w:rStyle w:val="fontstyle01"/>
          <w:rFonts w:ascii="Times New Roman Bold" w:hAnsi="Times New Roman Bold" w:cs="Times New Roman"/>
          <w:b/>
          <w:bCs/>
          <w:i w:val="0"/>
          <w:iCs w:val="0"/>
          <w:color w:val="auto"/>
          <w:spacing w:val="-4"/>
          <w:lang w:val="vi-VN"/>
        </w:rPr>
        <w:t>2022 của UBND tỉnh</w:t>
      </w:r>
      <w:r w:rsidR="0071010D" w:rsidRPr="00741584">
        <w:rPr>
          <w:rFonts w:ascii="Times New Roman Bold" w:hAnsi="Times New Roman Bold" w:cs="Times New Roman"/>
          <w:b/>
          <w:bCs/>
          <w:i/>
          <w:iCs/>
          <w:spacing w:val="-4"/>
          <w:sz w:val="28"/>
          <w:szCs w:val="28"/>
          <w:lang w:val="vi-VN"/>
        </w:rPr>
        <w:t xml:space="preserve"> </w:t>
      </w:r>
      <w:r w:rsidR="0000745A" w:rsidRPr="00741584">
        <w:rPr>
          <w:rFonts w:ascii="Times New Roman Bold" w:hAnsi="Times New Roman Bold" w:cs="Times New Roman"/>
          <w:b/>
          <w:bCs/>
          <w:iCs/>
          <w:spacing w:val="-4"/>
          <w:sz w:val="28"/>
          <w:szCs w:val="28"/>
          <w:lang w:val="vi-VN"/>
        </w:rPr>
        <w:t>Đắk Lắk</w:t>
      </w:r>
    </w:p>
    <w:bookmarkEnd w:id="1"/>
    <w:p w14:paraId="5D2EDCC5" w14:textId="2F556905" w:rsidR="00B412E1" w:rsidRPr="009E74F6" w:rsidRDefault="003B09B1" w:rsidP="00D567F7">
      <w:pPr>
        <w:shd w:val="clear" w:color="auto" w:fill="FFFFFF"/>
        <w:spacing w:before="360" w:after="240" w:line="240" w:lineRule="auto"/>
        <w:jc w:val="center"/>
        <w:rPr>
          <w:rFonts w:ascii="Times New Roman" w:eastAsia="Times New Roman" w:hAnsi="Times New Roman" w:cs="Times New Roman"/>
          <w:b/>
          <w:bCs/>
          <w:sz w:val="28"/>
          <w:szCs w:val="28"/>
          <w:lang w:val="vi-VN"/>
        </w:rPr>
      </w:pPr>
      <w:r w:rsidRPr="009E74F6">
        <w:rPr>
          <w:rFonts w:ascii="Times New Roman" w:eastAsia="Times New Roman" w:hAnsi="Times New Roman" w:cs="Times New Roman"/>
          <w:b/>
          <w:bCs/>
          <w:iCs/>
          <w:noProof/>
          <w:sz w:val="28"/>
          <w:szCs w:val="28"/>
        </w:rPr>
        <mc:AlternateContent>
          <mc:Choice Requires="wps">
            <w:drawing>
              <wp:anchor distT="0" distB="0" distL="114300" distR="114300" simplePos="0" relativeHeight="251660288" behindDoc="0" locked="0" layoutInCell="1" allowOverlap="1" wp14:anchorId="47ACF731" wp14:editId="669A74E0">
                <wp:simplePos x="0" y="0"/>
                <wp:positionH relativeFrom="column">
                  <wp:posOffset>1871041</wp:posOffset>
                </wp:positionH>
                <wp:positionV relativeFrom="paragraph">
                  <wp:posOffset>36195</wp:posOffset>
                </wp:positionV>
                <wp:extent cx="2138901"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213890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815013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35pt,2.85pt" to="31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" strokecolor="black [3213]" strokeweight=".5pt"/>
            </w:pict>
          </mc:Fallback>
        </mc:AlternateContent>
      </w:r>
      <w:r w:rsidR="00B412E1" w:rsidRPr="009E74F6">
        <w:rPr>
          <w:rFonts w:ascii="Times New Roman" w:eastAsia="Times New Roman" w:hAnsi="Times New Roman" w:cs="Times New Roman"/>
          <w:b/>
          <w:bCs/>
          <w:sz w:val="28"/>
          <w:szCs w:val="28"/>
          <w:lang w:val="vi-VN"/>
        </w:rPr>
        <w:t>ỦY BAN NHÂN DÂN TỈNH ĐẮK LẮK</w:t>
      </w:r>
    </w:p>
    <w:p w14:paraId="69D85DE9" w14:textId="05DF5C9F" w:rsidR="008963ED" w:rsidRPr="009E74F6" w:rsidRDefault="002268C3" w:rsidP="00E54828">
      <w:pPr>
        <w:shd w:val="clear" w:color="auto" w:fill="FFFFFF"/>
        <w:spacing w:before="60" w:after="60" w:line="240" w:lineRule="auto"/>
        <w:ind w:firstLine="709"/>
        <w:jc w:val="both"/>
        <w:rPr>
          <w:rFonts w:ascii="Times New Roman" w:eastAsia="Times New Roman" w:hAnsi="Times New Roman" w:cs="Times New Roman"/>
          <w:i/>
          <w:iCs/>
          <w:spacing w:val="-2"/>
          <w:sz w:val="28"/>
          <w:szCs w:val="28"/>
          <w:lang w:val="vi-VN"/>
        </w:rPr>
      </w:pPr>
      <w:r w:rsidRPr="009E74F6">
        <w:rPr>
          <w:rFonts w:ascii="Times New Roman" w:eastAsia="Times New Roman" w:hAnsi="Times New Roman" w:cs="Times New Roman"/>
          <w:i/>
          <w:iCs/>
          <w:spacing w:val="-2"/>
          <w:sz w:val="28"/>
          <w:szCs w:val="28"/>
          <w:lang w:val="vi-VN"/>
        </w:rPr>
        <w:t>Căn cứ Luật Tổ chức</w:t>
      </w:r>
      <w:r w:rsidR="00DF7228">
        <w:rPr>
          <w:rFonts w:ascii="Times New Roman" w:eastAsia="Times New Roman" w:hAnsi="Times New Roman" w:cs="Times New Roman"/>
          <w:i/>
          <w:iCs/>
          <w:spacing w:val="-2"/>
          <w:sz w:val="28"/>
          <w:szCs w:val="28"/>
          <w:lang w:val="vi-VN"/>
        </w:rPr>
        <w:t xml:space="preserve"> chính quyền địa phương ngày 19</w:t>
      </w:r>
      <w:r w:rsidR="00231F34">
        <w:rPr>
          <w:rFonts w:ascii="Times New Roman" w:eastAsia="Times New Roman" w:hAnsi="Times New Roman" w:cs="Times New Roman"/>
          <w:i/>
          <w:iCs/>
          <w:spacing w:val="-2"/>
          <w:sz w:val="28"/>
          <w:szCs w:val="28"/>
          <w:lang w:val="vi-VN"/>
        </w:rPr>
        <w:t>/</w:t>
      </w:r>
      <w:r w:rsidR="00DF7228">
        <w:rPr>
          <w:rFonts w:ascii="Times New Roman" w:eastAsia="Times New Roman" w:hAnsi="Times New Roman" w:cs="Times New Roman"/>
          <w:i/>
          <w:iCs/>
          <w:spacing w:val="-2"/>
          <w:sz w:val="28"/>
          <w:szCs w:val="28"/>
          <w:lang w:val="vi-VN"/>
        </w:rPr>
        <w:t>6</w:t>
      </w:r>
      <w:r w:rsidR="00231F34">
        <w:rPr>
          <w:rFonts w:ascii="Times New Roman" w:eastAsia="Times New Roman" w:hAnsi="Times New Roman" w:cs="Times New Roman"/>
          <w:i/>
          <w:iCs/>
          <w:spacing w:val="-2"/>
          <w:sz w:val="28"/>
          <w:szCs w:val="28"/>
          <w:lang w:val="vi-VN"/>
        </w:rPr>
        <w:t>/</w:t>
      </w:r>
      <w:r w:rsidRPr="009E74F6">
        <w:rPr>
          <w:rFonts w:ascii="Times New Roman" w:eastAsia="Times New Roman" w:hAnsi="Times New Roman" w:cs="Times New Roman"/>
          <w:i/>
          <w:iCs/>
          <w:spacing w:val="-2"/>
          <w:sz w:val="28"/>
          <w:szCs w:val="28"/>
          <w:lang w:val="vi-VN"/>
        </w:rPr>
        <w:t xml:space="preserve">2015; </w:t>
      </w:r>
    </w:p>
    <w:p w14:paraId="2C97A683" w14:textId="2E44AD57" w:rsidR="002268C3" w:rsidRPr="009E74F6" w:rsidRDefault="008963ED" w:rsidP="00E54828">
      <w:pPr>
        <w:shd w:val="clear" w:color="auto" w:fill="FFFFFF"/>
        <w:spacing w:before="60" w:after="60" w:line="240" w:lineRule="auto"/>
        <w:ind w:firstLine="709"/>
        <w:jc w:val="both"/>
        <w:rPr>
          <w:rFonts w:ascii="Times New Roman" w:eastAsia="Times New Roman" w:hAnsi="Times New Roman" w:cs="Times New Roman"/>
          <w:i/>
          <w:iCs/>
          <w:spacing w:val="-2"/>
          <w:sz w:val="28"/>
          <w:szCs w:val="28"/>
          <w:lang w:val="vi-VN"/>
        </w:rPr>
      </w:pPr>
      <w:r w:rsidRPr="009E74F6">
        <w:rPr>
          <w:rFonts w:ascii="Times New Roman" w:eastAsia="Times New Roman" w:hAnsi="Times New Roman" w:cs="Times New Roman"/>
          <w:i/>
          <w:iCs/>
          <w:spacing w:val="-2"/>
          <w:sz w:val="28"/>
          <w:szCs w:val="28"/>
          <w:lang w:val="vi-VN"/>
        </w:rPr>
        <w:t xml:space="preserve">Căn cứ </w:t>
      </w:r>
      <w:r w:rsidR="002268C3" w:rsidRPr="009E74F6">
        <w:rPr>
          <w:rFonts w:ascii="Times New Roman" w:eastAsia="Times New Roman" w:hAnsi="Times New Roman" w:cs="Times New Roman"/>
          <w:i/>
          <w:iCs/>
          <w:spacing w:val="-2"/>
          <w:sz w:val="28"/>
          <w:szCs w:val="28"/>
          <w:lang w:val="vi-VN"/>
        </w:rPr>
        <w:t xml:space="preserve">Luật sửa đổi, bổ sung một số điều của Luật Tổ chức chính phủ và Luật Tổ chức chính </w:t>
      </w:r>
      <w:r w:rsidR="00DF7228">
        <w:rPr>
          <w:rFonts w:ascii="Times New Roman" w:eastAsia="Times New Roman" w:hAnsi="Times New Roman" w:cs="Times New Roman"/>
          <w:i/>
          <w:iCs/>
          <w:spacing w:val="-2"/>
          <w:sz w:val="28"/>
          <w:szCs w:val="28"/>
          <w:lang w:val="vi-VN"/>
        </w:rPr>
        <w:t>quyền địa phương ngày 22</w:t>
      </w:r>
      <w:r w:rsidR="00231F34">
        <w:rPr>
          <w:rFonts w:ascii="Times New Roman" w:eastAsia="Times New Roman" w:hAnsi="Times New Roman" w:cs="Times New Roman"/>
          <w:i/>
          <w:iCs/>
          <w:spacing w:val="-2"/>
          <w:sz w:val="28"/>
          <w:szCs w:val="28"/>
          <w:lang w:val="vi-VN"/>
        </w:rPr>
        <w:t>/</w:t>
      </w:r>
      <w:r w:rsidR="00DF7228">
        <w:rPr>
          <w:rFonts w:ascii="Times New Roman" w:eastAsia="Times New Roman" w:hAnsi="Times New Roman" w:cs="Times New Roman"/>
          <w:i/>
          <w:iCs/>
          <w:spacing w:val="-2"/>
          <w:sz w:val="28"/>
          <w:szCs w:val="28"/>
          <w:lang w:val="vi-VN"/>
        </w:rPr>
        <w:t>11</w:t>
      </w:r>
      <w:r w:rsidR="00231F34">
        <w:rPr>
          <w:rFonts w:ascii="Times New Roman" w:eastAsia="Times New Roman" w:hAnsi="Times New Roman" w:cs="Times New Roman"/>
          <w:i/>
          <w:iCs/>
          <w:spacing w:val="-2"/>
          <w:sz w:val="28"/>
          <w:szCs w:val="28"/>
          <w:lang w:val="vi-VN"/>
        </w:rPr>
        <w:t>/</w:t>
      </w:r>
      <w:r w:rsidR="002268C3" w:rsidRPr="009E74F6">
        <w:rPr>
          <w:rFonts w:ascii="Times New Roman" w:eastAsia="Times New Roman" w:hAnsi="Times New Roman" w:cs="Times New Roman"/>
          <w:i/>
          <w:iCs/>
          <w:spacing w:val="-2"/>
          <w:sz w:val="28"/>
          <w:szCs w:val="28"/>
          <w:lang w:val="vi-VN"/>
        </w:rPr>
        <w:t>2019;</w:t>
      </w:r>
    </w:p>
    <w:p w14:paraId="50DBB486" w14:textId="3980510C" w:rsidR="008963ED" w:rsidRPr="009E74F6" w:rsidRDefault="00DF7228" w:rsidP="00E54828">
      <w:pPr>
        <w:shd w:val="clear" w:color="auto" w:fill="FFFFFF"/>
        <w:spacing w:before="60" w:after="60" w:line="240" w:lineRule="auto"/>
        <w:ind w:firstLine="709"/>
        <w:jc w:val="both"/>
        <w:rPr>
          <w:rFonts w:ascii="Times New Roman" w:eastAsia="Times New Roman" w:hAnsi="Times New Roman" w:cs="Times New Roman"/>
          <w:i/>
          <w:iCs/>
          <w:spacing w:val="-2"/>
          <w:sz w:val="28"/>
          <w:szCs w:val="28"/>
          <w:lang w:val="vi-VN"/>
        </w:rPr>
      </w:pPr>
      <w:r>
        <w:rPr>
          <w:rFonts w:ascii="Times New Roman" w:eastAsia="Times New Roman" w:hAnsi="Times New Roman" w:cs="Times New Roman"/>
          <w:i/>
          <w:iCs/>
          <w:spacing w:val="-2"/>
          <w:sz w:val="28"/>
          <w:szCs w:val="28"/>
          <w:lang w:val="vi-VN"/>
        </w:rPr>
        <w:t>Căn cứ Luật Đất đai ngày 29</w:t>
      </w:r>
      <w:r w:rsidR="00231F34">
        <w:rPr>
          <w:rFonts w:ascii="Times New Roman" w:eastAsia="Times New Roman" w:hAnsi="Times New Roman" w:cs="Times New Roman"/>
          <w:i/>
          <w:iCs/>
          <w:spacing w:val="-2"/>
          <w:sz w:val="28"/>
          <w:szCs w:val="28"/>
          <w:lang w:val="vi-VN"/>
        </w:rPr>
        <w:t>/</w:t>
      </w:r>
      <w:r>
        <w:rPr>
          <w:rFonts w:ascii="Times New Roman" w:eastAsia="Times New Roman" w:hAnsi="Times New Roman" w:cs="Times New Roman"/>
          <w:i/>
          <w:iCs/>
          <w:spacing w:val="-2"/>
          <w:sz w:val="28"/>
          <w:szCs w:val="28"/>
          <w:lang w:val="vi-VN"/>
        </w:rPr>
        <w:t>11</w:t>
      </w:r>
      <w:r w:rsidR="00231F34">
        <w:rPr>
          <w:rFonts w:ascii="Times New Roman" w:eastAsia="Times New Roman" w:hAnsi="Times New Roman" w:cs="Times New Roman"/>
          <w:i/>
          <w:iCs/>
          <w:spacing w:val="-2"/>
          <w:sz w:val="28"/>
          <w:szCs w:val="28"/>
          <w:lang w:val="vi-VN"/>
        </w:rPr>
        <w:t>/</w:t>
      </w:r>
      <w:r w:rsidR="002268C3" w:rsidRPr="009E74F6">
        <w:rPr>
          <w:rFonts w:ascii="Times New Roman" w:eastAsia="Times New Roman" w:hAnsi="Times New Roman" w:cs="Times New Roman"/>
          <w:i/>
          <w:iCs/>
          <w:spacing w:val="-2"/>
          <w:sz w:val="28"/>
          <w:szCs w:val="28"/>
          <w:lang w:val="vi-VN"/>
        </w:rPr>
        <w:t xml:space="preserve">2013; </w:t>
      </w:r>
    </w:p>
    <w:p w14:paraId="17A956B8" w14:textId="6110E4CB" w:rsidR="008963ED" w:rsidRPr="009E74F6" w:rsidRDefault="00DF7228" w:rsidP="00E54828">
      <w:pPr>
        <w:shd w:val="clear" w:color="auto" w:fill="FFFFFF"/>
        <w:spacing w:before="60" w:after="60" w:line="240" w:lineRule="auto"/>
        <w:ind w:firstLine="709"/>
        <w:jc w:val="both"/>
        <w:rPr>
          <w:rFonts w:ascii="Times New Roman" w:eastAsia="Times New Roman" w:hAnsi="Times New Roman" w:cs="Times New Roman"/>
          <w:i/>
          <w:spacing w:val="-2"/>
          <w:sz w:val="28"/>
          <w:szCs w:val="28"/>
          <w:lang w:val="vi-VN"/>
        </w:rPr>
      </w:pPr>
      <w:r>
        <w:rPr>
          <w:rFonts w:ascii="Times New Roman" w:eastAsia="Times New Roman" w:hAnsi="Times New Roman" w:cs="Times New Roman"/>
          <w:i/>
          <w:iCs/>
          <w:spacing w:val="-2"/>
          <w:sz w:val="28"/>
          <w:szCs w:val="28"/>
          <w:lang w:val="vi-VN"/>
        </w:rPr>
        <w:t>Căn cứ Luật Nhà ở ngày 25</w:t>
      </w:r>
      <w:r w:rsidR="00231F34">
        <w:rPr>
          <w:rFonts w:ascii="Times New Roman" w:eastAsia="Times New Roman" w:hAnsi="Times New Roman" w:cs="Times New Roman"/>
          <w:i/>
          <w:iCs/>
          <w:spacing w:val="-2"/>
          <w:sz w:val="28"/>
          <w:szCs w:val="28"/>
          <w:lang w:val="vi-VN"/>
        </w:rPr>
        <w:t>/</w:t>
      </w:r>
      <w:r>
        <w:rPr>
          <w:rFonts w:ascii="Times New Roman" w:eastAsia="Times New Roman" w:hAnsi="Times New Roman" w:cs="Times New Roman"/>
          <w:i/>
          <w:iCs/>
          <w:spacing w:val="-2"/>
          <w:sz w:val="28"/>
          <w:szCs w:val="28"/>
          <w:lang w:val="vi-VN"/>
        </w:rPr>
        <w:t>11</w:t>
      </w:r>
      <w:r w:rsidR="00231F34">
        <w:rPr>
          <w:rFonts w:ascii="Times New Roman" w:eastAsia="Times New Roman" w:hAnsi="Times New Roman" w:cs="Times New Roman"/>
          <w:i/>
          <w:iCs/>
          <w:spacing w:val="-2"/>
          <w:sz w:val="28"/>
          <w:szCs w:val="28"/>
          <w:lang w:val="vi-VN"/>
        </w:rPr>
        <w:t>/</w:t>
      </w:r>
      <w:r w:rsidR="008963ED" w:rsidRPr="009E74F6">
        <w:rPr>
          <w:rFonts w:ascii="Times New Roman" w:eastAsia="Times New Roman" w:hAnsi="Times New Roman" w:cs="Times New Roman"/>
          <w:i/>
          <w:iCs/>
          <w:spacing w:val="-2"/>
          <w:sz w:val="28"/>
          <w:szCs w:val="28"/>
          <w:lang w:val="vi-VN"/>
        </w:rPr>
        <w:t>2014;</w:t>
      </w:r>
    </w:p>
    <w:p w14:paraId="567082BF" w14:textId="5DAFE0CF" w:rsidR="002268C3" w:rsidRPr="009E74F6" w:rsidRDefault="008963ED" w:rsidP="00E54828">
      <w:pPr>
        <w:shd w:val="clear" w:color="auto" w:fill="FFFFFF"/>
        <w:spacing w:before="60" w:after="60" w:line="240" w:lineRule="auto"/>
        <w:ind w:firstLine="709"/>
        <w:jc w:val="both"/>
        <w:rPr>
          <w:rFonts w:ascii="Times New Roman" w:eastAsia="Times New Roman" w:hAnsi="Times New Roman" w:cs="Times New Roman"/>
          <w:i/>
          <w:spacing w:val="-2"/>
          <w:sz w:val="28"/>
          <w:szCs w:val="28"/>
          <w:lang w:val="vi-VN"/>
        </w:rPr>
      </w:pPr>
      <w:r w:rsidRPr="009E74F6">
        <w:rPr>
          <w:rFonts w:ascii="Times New Roman" w:eastAsia="Times New Roman" w:hAnsi="Times New Roman" w:cs="Times New Roman"/>
          <w:i/>
          <w:iCs/>
          <w:spacing w:val="-2"/>
          <w:sz w:val="28"/>
          <w:szCs w:val="28"/>
          <w:lang w:val="vi-VN"/>
        </w:rPr>
        <w:t xml:space="preserve">Căn cứ </w:t>
      </w:r>
      <w:r w:rsidR="002268C3" w:rsidRPr="009E74F6">
        <w:rPr>
          <w:rFonts w:ascii="Times New Roman" w:eastAsia="Times New Roman" w:hAnsi="Times New Roman" w:cs="Times New Roman"/>
          <w:i/>
          <w:iCs/>
          <w:spacing w:val="-2"/>
          <w:sz w:val="28"/>
          <w:szCs w:val="28"/>
          <w:lang w:val="vi-VN"/>
        </w:rPr>
        <w:t xml:space="preserve">Luật Sửa đổi, bổ sung một số điều của 37 luật có </w:t>
      </w:r>
      <w:r w:rsidR="00DF7228">
        <w:rPr>
          <w:rFonts w:ascii="Times New Roman" w:eastAsia="Times New Roman" w:hAnsi="Times New Roman" w:cs="Times New Roman"/>
          <w:i/>
          <w:iCs/>
          <w:spacing w:val="-2"/>
          <w:sz w:val="28"/>
          <w:szCs w:val="28"/>
          <w:lang w:val="vi-VN"/>
        </w:rPr>
        <w:t>liên quan đến quy hoạch ngày 20</w:t>
      </w:r>
      <w:r w:rsidR="00231F34">
        <w:rPr>
          <w:rFonts w:ascii="Times New Roman" w:eastAsia="Times New Roman" w:hAnsi="Times New Roman" w:cs="Times New Roman"/>
          <w:i/>
          <w:iCs/>
          <w:spacing w:val="-2"/>
          <w:sz w:val="28"/>
          <w:szCs w:val="28"/>
          <w:lang w:val="vi-VN"/>
        </w:rPr>
        <w:t>/</w:t>
      </w:r>
      <w:r w:rsidR="00DF7228">
        <w:rPr>
          <w:rFonts w:ascii="Times New Roman" w:eastAsia="Times New Roman" w:hAnsi="Times New Roman" w:cs="Times New Roman"/>
          <w:i/>
          <w:iCs/>
          <w:spacing w:val="-2"/>
          <w:sz w:val="28"/>
          <w:szCs w:val="28"/>
          <w:lang w:val="vi-VN"/>
        </w:rPr>
        <w:t>11</w:t>
      </w:r>
      <w:r w:rsidR="00231F34">
        <w:rPr>
          <w:rFonts w:ascii="Times New Roman" w:eastAsia="Times New Roman" w:hAnsi="Times New Roman" w:cs="Times New Roman"/>
          <w:i/>
          <w:iCs/>
          <w:spacing w:val="-2"/>
          <w:sz w:val="28"/>
          <w:szCs w:val="28"/>
          <w:lang w:val="vi-VN"/>
        </w:rPr>
        <w:t>/</w:t>
      </w:r>
      <w:r w:rsidR="002268C3" w:rsidRPr="009E74F6">
        <w:rPr>
          <w:rFonts w:ascii="Times New Roman" w:eastAsia="Times New Roman" w:hAnsi="Times New Roman" w:cs="Times New Roman"/>
          <w:i/>
          <w:iCs/>
          <w:spacing w:val="-2"/>
          <w:sz w:val="28"/>
          <w:szCs w:val="28"/>
          <w:lang w:val="vi-VN"/>
        </w:rPr>
        <w:t>2018;</w:t>
      </w:r>
    </w:p>
    <w:p w14:paraId="3554B22D" w14:textId="4CF08C0E" w:rsidR="000F0F8B" w:rsidRPr="009E74F6" w:rsidRDefault="002268C3" w:rsidP="00E54828">
      <w:pPr>
        <w:spacing w:before="60" w:after="60" w:line="240" w:lineRule="auto"/>
        <w:ind w:firstLine="709"/>
        <w:jc w:val="both"/>
        <w:rPr>
          <w:rFonts w:ascii="Times New Roman" w:eastAsia="Times New Roman" w:hAnsi="Times New Roman" w:cs="Times New Roman"/>
          <w:i/>
          <w:iCs/>
          <w:spacing w:val="-2"/>
          <w:sz w:val="28"/>
          <w:szCs w:val="28"/>
          <w:lang w:val="vi-VN"/>
        </w:rPr>
      </w:pPr>
      <w:r w:rsidRPr="009E74F6">
        <w:rPr>
          <w:rFonts w:ascii="Times New Roman" w:eastAsia="Times New Roman" w:hAnsi="Times New Roman" w:cs="Times New Roman"/>
          <w:i/>
          <w:iCs/>
          <w:spacing w:val="-2"/>
          <w:sz w:val="28"/>
          <w:szCs w:val="28"/>
          <w:lang w:val="vi-VN"/>
        </w:rPr>
        <w:t>Căn cứ Nghị định số </w:t>
      </w:r>
      <w:hyperlink r:id="rId12" w:tgtFrame="_blank" w:tooltip="Nghị định 43/2014/NĐ-CP" w:history="1">
        <w:r w:rsidRPr="009E74F6">
          <w:rPr>
            <w:rFonts w:ascii="Times New Roman" w:eastAsia="Times New Roman" w:hAnsi="Times New Roman" w:cs="Times New Roman"/>
            <w:i/>
            <w:iCs/>
            <w:spacing w:val="-2"/>
            <w:sz w:val="28"/>
            <w:szCs w:val="28"/>
            <w:lang w:val="vi-VN"/>
          </w:rPr>
          <w:t>43/2014/NĐ-CP</w:t>
        </w:r>
      </w:hyperlink>
      <w:r w:rsidR="00DF7228">
        <w:rPr>
          <w:rFonts w:ascii="Times New Roman" w:eastAsia="Times New Roman" w:hAnsi="Times New Roman" w:cs="Times New Roman"/>
          <w:i/>
          <w:iCs/>
          <w:spacing w:val="-2"/>
          <w:sz w:val="28"/>
          <w:szCs w:val="28"/>
          <w:lang w:val="vi-VN"/>
        </w:rPr>
        <w:t> ngày 15</w:t>
      </w:r>
      <w:r w:rsidR="00231F34">
        <w:rPr>
          <w:rFonts w:ascii="Times New Roman" w:eastAsia="Times New Roman" w:hAnsi="Times New Roman" w:cs="Times New Roman"/>
          <w:i/>
          <w:iCs/>
          <w:spacing w:val="-2"/>
          <w:sz w:val="28"/>
          <w:szCs w:val="28"/>
          <w:lang w:val="vi-VN"/>
        </w:rPr>
        <w:t>/</w:t>
      </w:r>
      <w:r w:rsidR="00DF7228">
        <w:rPr>
          <w:rFonts w:ascii="Times New Roman" w:eastAsia="Times New Roman" w:hAnsi="Times New Roman" w:cs="Times New Roman"/>
          <w:i/>
          <w:iCs/>
          <w:spacing w:val="-2"/>
          <w:sz w:val="28"/>
          <w:szCs w:val="28"/>
          <w:lang w:val="vi-VN"/>
        </w:rPr>
        <w:t>5</w:t>
      </w:r>
      <w:r w:rsidR="00231F34">
        <w:rPr>
          <w:rFonts w:ascii="Times New Roman" w:eastAsia="Times New Roman" w:hAnsi="Times New Roman" w:cs="Times New Roman"/>
          <w:i/>
          <w:iCs/>
          <w:spacing w:val="-2"/>
          <w:sz w:val="28"/>
          <w:szCs w:val="28"/>
          <w:lang w:val="vi-VN"/>
        </w:rPr>
        <w:t>/</w:t>
      </w:r>
      <w:r w:rsidRPr="009E74F6">
        <w:rPr>
          <w:rFonts w:ascii="Times New Roman" w:eastAsia="Times New Roman" w:hAnsi="Times New Roman" w:cs="Times New Roman"/>
          <w:i/>
          <w:iCs/>
          <w:spacing w:val="-2"/>
          <w:sz w:val="28"/>
          <w:szCs w:val="28"/>
          <w:lang w:val="vi-VN"/>
        </w:rPr>
        <w:t xml:space="preserve">2014 của Chính phủ </w:t>
      </w:r>
      <w:r w:rsidR="000F0F8B" w:rsidRPr="009E74F6">
        <w:rPr>
          <w:rFonts w:ascii="Times New Roman" w:eastAsia="Times New Roman" w:hAnsi="Times New Roman" w:cs="Times New Roman"/>
          <w:i/>
          <w:iCs/>
          <w:spacing w:val="-2"/>
          <w:sz w:val="28"/>
          <w:szCs w:val="28"/>
          <w:lang w:val="vi-VN"/>
        </w:rPr>
        <w:t>q</w:t>
      </w:r>
      <w:r w:rsidRPr="009E74F6">
        <w:rPr>
          <w:rFonts w:ascii="Times New Roman" w:eastAsia="Times New Roman" w:hAnsi="Times New Roman" w:cs="Times New Roman"/>
          <w:i/>
          <w:iCs/>
          <w:spacing w:val="-2"/>
          <w:sz w:val="28"/>
          <w:szCs w:val="28"/>
          <w:lang w:val="vi-VN"/>
        </w:rPr>
        <w:t xml:space="preserve">uy định chi tiết thi hành một số </w:t>
      </w:r>
      <w:r w:rsidR="000F0F8B" w:rsidRPr="009E74F6">
        <w:rPr>
          <w:rFonts w:ascii="Times New Roman" w:eastAsia="Times New Roman" w:hAnsi="Times New Roman" w:cs="Times New Roman"/>
          <w:i/>
          <w:iCs/>
          <w:spacing w:val="-2"/>
          <w:sz w:val="28"/>
          <w:szCs w:val="28"/>
          <w:lang w:val="vi-VN"/>
        </w:rPr>
        <w:t>đ</w:t>
      </w:r>
      <w:r w:rsidRPr="009E74F6">
        <w:rPr>
          <w:rFonts w:ascii="Times New Roman" w:eastAsia="Times New Roman" w:hAnsi="Times New Roman" w:cs="Times New Roman"/>
          <w:i/>
          <w:iCs/>
          <w:spacing w:val="-2"/>
          <w:sz w:val="28"/>
          <w:szCs w:val="28"/>
          <w:lang w:val="vi-VN"/>
        </w:rPr>
        <w:t xml:space="preserve">iều của Luật Đất đai; </w:t>
      </w:r>
    </w:p>
    <w:p w14:paraId="0D444B8E" w14:textId="05D18953" w:rsidR="000F0F8B" w:rsidRPr="009E74F6" w:rsidRDefault="000F0F8B" w:rsidP="00E54828">
      <w:pPr>
        <w:spacing w:before="60" w:after="60" w:line="240" w:lineRule="auto"/>
        <w:ind w:firstLine="709"/>
        <w:jc w:val="both"/>
        <w:rPr>
          <w:rFonts w:ascii="Times New Roman" w:eastAsia="Times New Roman" w:hAnsi="Times New Roman" w:cs="Times New Roman"/>
          <w:i/>
          <w:iCs/>
          <w:spacing w:val="-6"/>
          <w:sz w:val="28"/>
          <w:szCs w:val="28"/>
          <w:lang w:val="vi-VN"/>
        </w:rPr>
      </w:pPr>
      <w:r w:rsidRPr="009E74F6">
        <w:rPr>
          <w:rFonts w:ascii="Times New Roman" w:eastAsia="Times New Roman" w:hAnsi="Times New Roman" w:cs="Times New Roman"/>
          <w:i/>
          <w:iCs/>
          <w:spacing w:val="-6"/>
          <w:sz w:val="28"/>
          <w:szCs w:val="28"/>
          <w:lang w:val="vi-VN"/>
        </w:rPr>
        <w:t xml:space="preserve">Căn cứ </w:t>
      </w:r>
      <w:r w:rsidR="002268C3" w:rsidRPr="009E74F6">
        <w:rPr>
          <w:rFonts w:ascii="Times New Roman" w:eastAsia="Times New Roman" w:hAnsi="Times New Roman" w:cs="Times New Roman"/>
          <w:i/>
          <w:iCs/>
          <w:spacing w:val="-6"/>
          <w:sz w:val="28"/>
          <w:szCs w:val="28"/>
          <w:lang w:val="vi-VN"/>
        </w:rPr>
        <w:t>Nghị định số </w:t>
      </w:r>
      <w:hyperlink r:id="rId13" w:tgtFrame="_blank" w:tooltip="Nghị định 01/2017/NĐ-CP" w:history="1">
        <w:r w:rsidR="002268C3" w:rsidRPr="009E74F6">
          <w:rPr>
            <w:rFonts w:ascii="Times New Roman" w:eastAsia="Times New Roman" w:hAnsi="Times New Roman" w:cs="Times New Roman"/>
            <w:i/>
            <w:iCs/>
            <w:spacing w:val="-6"/>
            <w:sz w:val="28"/>
            <w:szCs w:val="28"/>
            <w:lang w:val="vi-VN"/>
          </w:rPr>
          <w:t>01/2017/NĐ-CP</w:t>
        </w:r>
      </w:hyperlink>
      <w:r w:rsidR="00DF7228">
        <w:rPr>
          <w:rFonts w:ascii="Times New Roman" w:eastAsia="Times New Roman" w:hAnsi="Times New Roman" w:cs="Times New Roman"/>
          <w:i/>
          <w:iCs/>
          <w:spacing w:val="-6"/>
          <w:sz w:val="28"/>
          <w:szCs w:val="28"/>
          <w:lang w:val="vi-VN"/>
        </w:rPr>
        <w:t> ngày 06</w:t>
      </w:r>
      <w:r w:rsidR="00231F34">
        <w:rPr>
          <w:rFonts w:ascii="Times New Roman" w:eastAsia="Times New Roman" w:hAnsi="Times New Roman" w:cs="Times New Roman"/>
          <w:i/>
          <w:iCs/>
          <w:spacing w:val="-6"/>
          <w:sz w:val="28"/>
          <w:szCs w:val="28"/>
          <w:lang w:val="vi-VN"/>
        </w:rPr>
        <w:t>/</w:t>
      </w:r>
      <w:r w:rsidR="00DF7228">
        <w:rPr>
          <w:rFonts w:ascii="Times New Roman" w:eastAsia="Times New Roman" w:hAnsi="Times New Roman" w:cs="Times New Roman"/>
          <w:i/>
          <w:iCs/>
          <w:spacing w:val="-6"/>
          <w:sz w:val="28"/>
          <w:szCs w:val="28"/>
          <w:lang w:val="vi-VN"/>
        </w:rPr>
        <w:t>01</w:t>
      </w:r>
      <w:r w:rsidR="00231F34">
        <w:rPr>
          <w:rFonts w:ascii="Times New Roman" w:eastAsia="Times New Roman" w:hAnsi="Times New Roman" w:cs="Times New Roman"/>
          <w:i/>
          <w:iCs/>
          <w:spacing w:val="-6"/>
          <w:sz w:val="28"/>
          <w:szCs w:val="28"/>
          <w:lang w:val="vi-VN"/>
        </w:rPr>
        <w:t>/</w:t>
      </w:r>
      <w:r w:rsidR="002268C3" w:rsidRPr="009E74F6">
        <w:rPr>
          <w:rFonts w:ascii="Times New Roman" w:eastAsia="Times New Roman" w:hAnsi="Times New Roman" w:cs="Times New Roman"/>
          <w:i/>
          <w:iCs/>
          <w:spacing w:val="-6"/>
          <w:sz w:val="28"/>
          <w:szCs w:val="28"/>
          <w:lang w:val="vi-VN"/>
        </w:rPr>
        <w:t xml:space="preserve">2017 của Chính phủ </w:t>
      </w:r>
      <w:r w:rsidRPr="009E74F6">
        <w:rPr>
          <w:rFonts w:ascii="Times New Roman" w:eastAsia="Times New Roman" w:hAnsi="Times New Roman" w:cs="Times New Roman"/>
          <w:i/>
          <w:iCs/>
          <w:spacing w:val="-6"/>
          <w:sz w:val="28"/>
          <w:szCs w:val="28"/>
          <w:lang w:val="vi-VN"/>
        </w:rPr>
        <w:t>s</w:t>
      </w:r>
      <w:r w:rsidR="002268C3" w:rsidRPr="009E74F6">
        <w:rPr>
          <w:rFonts w:ascii="Times New Roman" w:eastAsia="Times New Roman" w:hAnsi="Times New Roman" w:cs="Times New Roman"/>
          <w:i/>
          <w:iCs/>
          <w:spacing w:val="-6"/>
          <w:sz w:val="28"/>
          <w:szCs w:val="28"/>
          <w:lang w:val="vi-VN"/>
        </w:rPr>
        <w:t xml:space="preserve">ửa đổi, bổ sung một số nghị định quy định chi tiết thi hành Luật Đất đai; </w:t>
      </w:r>
    </w:p>
    <w:p w14:paraId="10134CF2" w14:textId="65FBB3C7" w:rsidR="000F0F8B" w:rsidRPr="009E74F6" w:rsidRDefault="000F0F8B" w:rsidP="00E54828">
      <w:pPr>
        <w:spacing w:before="60" w:after="60" w:line="240" w:lineRule="auto"/>
        <w:ind w:firstLine="709"/>
        <w:jc w:val="both"/>
        <w:rPr>
          <w:rFonts w:ascii="Times New Roman" w:hAnsi="Times New Roman" w:cs="Times New Roman"/>
          <w:i/>
          <w:spacing w:val="-6"/>
          <w:sz w:val="28"/>
          <w:szCs w:val="28"/>
          <w:lang w:val="nl-NL"/>
        </w:rPr>
      </w:pPr>
      <w:r w:rsidRPr="009E74F6">
        <w:rPr>
          <w:rFonts w:ascii="Times New Roman" w:eastAsia="Times New Roman" w:hAnsi="Times New Roman" w:cs="Times New Roman"/>
          <w:i/>
          <w:iCs/>
          <w:spacing w:val="-6"/>
          <w:sz w:val="28"/>
          <w:szCs w:val="28"/>
          <w:lang w:val="vi-VN"/>
        </w:rPr>
        <w:t xml:space="preserve">Căn cứ </w:t>
      </w:r>
      <w:r w:rsidR="002268C3" w:rsidRPr="009E74F6">
        <w:rPr>
          <w:rFonts w:ascii="Times New Roman" w:eastAsia="Times New Roman" w:hAnsi="Times New Roman" w:cs="Times New Roman"/>
          <w:i/>
          <w:iCs/>
          <w:spacing w:val="-6"/>
          <w:sz w:val="28"/>
          <w:szCs w:val="28"/>
          <w:lang w:val="vi-VN"/>
        </w:rPr>
        <w:t>Nghị định số </w:t>
      </w:r>
      <w:hyperlink r:id="rId14" w:tgtFrame="_blank" w:tooltip="Nghị định 148/2020/NĐ-CP" w:history="1">
        <w:r w:rsidR="002268C3" w:rsidRPr="009E74F6">
          <w:rPr>
            <w:rFonts w:ascii="Times New Roman" w:eastAsia="Times New Roman" w:hAnsi="Times New Roman" w:cs="Times New Roman"/>
            <w:i/>
            <w:iCs/>
            <w:spacing w:val="-6"/>
            <w:sz w:val="28"/>
            <w:szCs w:val="28"/>
            <w:lang w:val="vi-VN"/>
          </w:rPr>
          <w:t>148/2020/NĐ-CP</w:t>
        </w:r>
      </w:hyperlink>
      <w:r w:rsidR="00DF7228">
        <w:rPr>
          <w:rFonts w:ascii="Times New Roman" w:eastAsia="Times New Roman" w:hAnsi="Times New Roman" w:cs="Times New Roman"/>
          <w:i/>
          <w:iCs/>
          <w:spacing w:val="-6"/>
          <w:sz w:val="28"/>
          <w:szCs w:val="28"/>
          <w:lang w:val="vi-VN"/>
        </w:rPr>
        <w:t> ngày 18</w:t>
      </w:r>
      <w:r w:rsidR="00231F34">
        <w:rPr>
          <w:rFonts w:ascii="Times New Roman" w:eastAsia="Times New Roman" w:hAnsi="Times New Roman" w:cs="Times New Roman"/>
          <w:i/>
          <w:iCs/>
          <w:spacing w:val="-6"/>
          <w:sz w:val="28"/>
          <w:szCs w:val="28"/>
          <w:lang w:val="vi-VN"/>
        </w:rPr>
        <w:t>/</w:t>
      </w:r>
      <w:r w:rsidR="00DF7228">
        <w:rPr>
          <w:rFonts w:ascii="Times New Roman" w:eastAsia="Times New Roman" w:hAnsi="Times New Roman" w:cs="Times New Roman"/>
          <w:i/>
          <w:iCs/>
          <w:spacing w:val="-6"/>
          <w:sz w:val="28"/>
          <w:szCs w:val="28"/>
          <w:lang w:val="vi-VN"/>
        </w:rPr>
        <w:t>12</w:t>
      </w:r>
      <w:r w:rsidR="00231F34">
        <w:rPr>
          <w:rFonts w:ascii="Times New Roman" w:eastAsia="Times New Roman" w:hAnsi="Times New Roman" w:cs="Times New Roman"/>
          <w:i/>
          <w:iCs/>
          <w:spacing w:val="-6"/>
          <w:sz w:val="28"/>
          <w:szCs w:val="28"/>
          <w:lang w:val="vi-VN"/>
        </w:rPr>
        <w:t>/</w:t>
      </w:r>
      <w:r w:rsidR="002268C3" w:rsidRPr="009E74F6">
        <w:rPr>
          <w:rFonts w:ascii="Times New Roman" w:eastAsia="Times New Roman" w:hAnsi="Times New Roman" w:cs="Times New Roman"/>
          <w:i/>
          <w:iCs/>
          <w:spacing w:val="-6"/>
          <w:sz w:val="28"/>
          <w:szCs w:val="28"/>
          <w:lang w:val="vi-VN"/>
        </w:rPr>
        <w:t xml:space="preserve">2020 của Chính phủ </w:t>
      </w:r>
      <w:r w:rsidRPr="009E74F6">
        <w:rPr>
          <w:rFonts w:ascii="Times New Roman" w:eastAsia="Times New Roman" w:hAnsi="Times New Roman" w:cs="Times New Roman"/>
          <w:i/>
          <w:iCs/>
          <w:spacing w:val="-6"/>
          <w:sz w:val="28"/>
          <w:szCs w:val="28"/>
          <w:lang w:val="vi-VN"/>
        </w:rPr>
        <w:t>s</w:t>
      </w:r>
      <w:r w:rsidR="002268C3" w:rsidRPr="009E74F6">
        <w:rPr>
          <w:rFonts w:ascii="Times New Roman" w:eastAsia="Times New Roman" w:hAnsi="Times New Roman" w:cs="Times New Roman"/>
          <w:i/>
          <w:iCs/>
          <w:spacing w:val="-6"/>
          <w:sz w:val="28"/>
          <w:szCs w:val="28"/>
          <w:lang w:val="vi-VN"/>
        </w:rPr>
        <w:t>ửa đổi, bổ sung một số nghị định quy định chi tiết thi hành Luật Đất đai;</w:t>
      </w:r>
      <w:r w:rsidR="002268C3" w:rsidRPr="009E74F6">
        <w:rPr>
          <w:rFonts w:ascii="Times New Roman" w:hAnsi="Times New Roman" w:cs="Times New Roman"/>
          <w:i/>
          <w:spacing w:val="-6"/>
          <w:sz w:val="28"/>
          <w:szCs w:val="28"/>
          <w:lang w:val="nl-NL"/>
        </w:rPr>
        <w:t xml:space="preserve"> </w:t>
      </w:r>
    </w:p>
    <w:p w14:paraId="4F7BA8E5" w14:textId="2FF433BA" w:rsidR="002268C3" w:rsidRPr="009E74F6" w:rsidRDefault="000F0F8B" w:rsidP="00E54828">
      <w:pPr>
        <w:spacing w:before="60" w:after="60" w:line="240" w:lineRule="auto"/>
        <w:ind w:firstLine="709"/>
        <w:jc w:val="both"/>
        <w:rPr>
          <w:rFonts w:ascii="Times New Roman" w:hAnsi="Times New Roman" w:cs="Times New Roman"/>
          <w:i/>
          <w:spacing w:val="-2"/>
          <w:sz w:val="28"/>
          <w:szCs w:val="28"/>
          <w:lang w:val="nl-NL"/>
        </w:rPr>
      </w:pPr>
      <w:r w:rsidRPr="009E74F6">
        <w:rPr>
          <w:rFonts w:ascii="Times New Roman" w:hAnsi="Times New Roman" w:cs="Times New Roman"/>
          <w:i/>
          <w:spacing w:val="-2"/>
          <w:sz w:val="28"/>
          <w:szCs w:val="28"/>
          <w:lang w:val="nl-NL"/>
        </w:rPr>
        <w:t xml:space="preserve">Căn cứ </w:t>
      </w:r>
      <w:r w:rsidR="002268C3" w:rsidRPr="009E74F6">
        <w:rPr>
          <w:rFonts w:ascii="Times New Roman" w:hAnsi="Times New Roman" w:cs="Times New Roman"/>
          <w:i/>
          <w:spacing w:val="-2"/>
          <w:sz w:val="28"/>
          <w:szCs w:val="28"/>
          <w:lang w:val="nl-NL"/>
        </w:rPr>
        <w:t>Nghị định số</w:t>
      </w:r>
      <w:r w:rsidR="00DF7228">
        <w:rPr>
          <w:rFonts w:ascii="Times New Roman" w:hAnsi="Times New Roman" w:cs="Times New Roman"/>
          <w:i/>
          <w:spacing w:val="-2"/>
          <w:sz w:val="28"/>
          <w:szCs w:val="28"/>
          <w:lang w:val="nl-NL"/>
        </w:rPr>
        <w:t xml:space="preserve"> 10/2023/NĐ-CP ngày 03</w:t>
      </w:r>
      <w:r w:rsidR="00231F34">
        <w:rPr>
          <w:rFonts w:ascii="Times New Roman" w:hAnsi="Times New Roman" w:cs="Times New Roman"/>
          <w:i/>
          <w:spacing w:val="-2"/>
          <w:sz w:val="28"/>
          <w:szCs w:val="28"/>
          <w:lang w:val="vi-VN"/>
        </w:rPr>
        <w:t>/</w:t>
      </w:r>
      <w:r w:rsidR="00DF7228">
        <w:rPr>
          <w:rFonts w:ascii="Times New Roman" w:hAnsi="Times New Roman" w:cs="Times New Roman"/>
          <w:i/>
          <w:spacing w:val="-2"/>
          <w:sz w:val="28"/>
          <w:szCs w:val="28"/>
          <w:lang w:val="nl-NL"/>
        </w:rPr>
        <w:t>4</w:t>
      </w:r>
      <w:r w:rsidR="00231F34">
        <w:rPr>
          <w:rFonts w:ascii="Times New Roman" w:hAnsi="Times New Roman" w:cs="Times New Roman"/>
          <w:i/>
          <w:spacing w:val="-2"/>
          <w:sz w:val="28"/>
          <w:szCs w:val="28"/>
          <w:lang w:val="vi-VN"/>
        </w:rPr>
        <w:t>/</w:t>
      </w:r>
      <w:r w:rsidR="002268C3" w:rsidRPr="009E74F6">
        <w:rPr>
          <w:rFonts w:ascii="Times New Roman" w:hAnsi="Times New Roman" w:cs="Times New Roman"/>
          <w:i/>
          <w:spacing w:val="-2"/>
          <w:sz w:val="28"/>
          <w:szCs w:val="28"/>
          <w:lang w:val="nl-NL"/>
        </w:rPr>
        <w:t>2023 của Chính phủ sửa đổi, bổ sung một số điều của các nghị định hướng dẫn thi hành Luật Đất đai;</w:t>
      </w:r>
    </w:p>
    <w:p w14:paraId="560B2FE2" w14:textId="37E3340E" w:rsidR="000F0F8B" w:rsidRPr="009E74F6" w:rsidRDefault="002268C3" w:rsidP="00E54828">
      <w:pPr>
        <w:spacing w:before="60" w:after="60" w:line="240" w:lineRule="auto"/>
        <w:ind w:firstLine="709"/>
        <w:jc w:val="both"/>
        <w:rPr>
          <w:rFonts w:ascii="Times New Roman" w:hAnsi="Times New Roman" w:cs="Times New Roman"/>
          <w:i/>
          <w:spacing w:val="-2"/>
          <w:sz w:val="28"/>
          <w:szCs w:val="28"/>
          <w:lang w:val="vi-VN"/>
        </w:rPr>
      </w:pPr>
      <w:r w:rsidRPr="009E74F6">
        <w:rPr>
          <w:rFonts w:ascii="Times New Roman" w:eastAsia="Times New Roman" w:hAnsi="Times New Roman" w:cs="Times New Roman"/>
          <w:i/>
          <w:iCs/>
          <w:spacing w:val="-2"/>
          <w:sz w:val="28"/>
          <w:szCs w:val="28"/>
          <w:lang w:val="vi-VN"/>
        </w:rPr>
        <w:t>Căn cứ Nghị định số </w:t>
      </w:r>
      <w:hyperlink r:id="rId15" w:tgtFrame="_blank" w:tooltip="Nghị định 99/2015/NĐ-CP" w:history="1">
        <w:r w:rsidRPr="009E74F6">
          <w:rPr>
            <w:rFonts w:ascii="Times New Roman" w:eastAsia="Times New Roman" w:hAnsi="Times New Roman" w:cs="Times New Roman"/>
            <w:i/>
            <w:iCs/>
            <w:spacing w:val="-2"/>
            <w:sz w:val="28"/>
            <w:szCs w:val="28"/>
            <w:lang w:val="vi-VN"/>
          </w:rPr>
          <w:t>99/2015/NĐ-CP</w:t>
        </w:r>
      </w:hyperlink>
      <w:r w:rsidR="00DF7228">
        <w:rPr>
          <w:rFonts w:ascii="Times New Roman" w:eastAsia="Times New Roman" w:hAnsi="Times New Roman" w:cs="Times New Roman"/>
          <w:i/>
          <w:iCs/>
          <w:spacing w:val="-2"/>
          <w:sz w:val="28"/>
          <w:szCs w:val="28"/>
          <w:lang w:val="vi-VN"/>
        </w:rPr>
        <w:t> ngày 20</w:t>
      </w:r>
      <w:r w:rsidR="00231F34">
        <w:rPr>
          <w:rFonts w:ascii="Times New Roman" w:eastAsia="Times New Roman" w:hAnsi="Times New Roman" w:cs="Times New Roman"/>
          <w:i/>
          <w:iCs/>
          <w:spacing w:val="-2"/>
          <w:sz w:val="28"/>
          <w:szCs w:val="28"/>
          <w:lang w:val="vi-VN"/>
        </w:rPr>
        <w:t>/</w:t>
      </w:r>
      <w:r w:rsidR="00DF7228">
        <w:rPr>
          <w:rFonts w:ascii="Times New Roman" w:eastAsia="Times New Roman" w:hAnsi="Times New Roman" w:cs="Times New Roman"/>
          <w:i/>
          <w:iCs/>
          <w:spacing w:val="-2"/>
          <w:sz w:val="28"/>
          <w:szCs w:val="28"/>
          <w:lang w:val="vi-VN"/>
        </w:rPr>
        <w:t>10</w:t>
      </w:r>
      <w:r w:rsidR="00231F34">
        <w:rPr>
          <w:rFonts w:ascii="Times New Roman" w:eastAsia="Times New Roman" w:hAnsi="Times New Roman" w:cs="Times New Roman"/>
          <w:i/>
          <w:iCs/>
          <w:spacing w:val="-2"/>
          <w:sz w:val="28"/>
          <w:szCs w:val="28"/>
          <w:lang w:val="vi-VN"/>
        </w:rPr>
        <w:t>/</w:t>
      </w:r>
      <w:r w:rsidRPr="009E74F6">
        <w:rPr>
          <w:rFonts w:ascii="Times New Roman" w:eastAsia="Times New Roman" w:hAnsi="Times New Roman" w:cs="Times New Roman"/>
          <w:i/>
          <w:iCs/>
          <w:spacing w:val="-2"/>
          <w:sz w:val="28"/>
          <w:szCs w:val="28"/>
          <w:lang w:val="vi-VN"/>
        </w:rPr>
        <w:t>2015 của Chính phủ quy định chi tiết và hướng dẫn thi hành một số điều của Luật Nhà ở;</w:t>
      </w:r>
      <w:r w:rsidRPr="009E74F6">
        <w:rPr>
          <w:rFonts w:ascii="Times New Roman" w:hAnsi="Times New Roman" w:cs="Times New Roman"/>
          <w:i/>
          <w:spacing w:val="-2"/>
          <w:sz w:val="28"/>
          <w:szCs w:val="28"/>
          <w:lang w:val="vi-VN"/>
        </w:rPr>
        <w:t xml:space="preserve"> </w:t>
      </w:r>
    </w:p>
    <w:p w14:paraId="0638D103" w14:textId="2F235F93" w:rsidR="002268C3" w:rsidRPr="009E74F6" w:rsidRDefault="000F0F8B" w:rsidP="00E54828">
      <w:pPr>
        <w:spacing w:before="60" w:after="60" w:line="240" w:lineRule="auto"/>
        <w:ind w:firstLine="709"/>
        <w:jc w:val="both"/>
        <w:rPr>
          <w:rFonts w:ascii="Times New Roman" w:hAnsi="Times New Roman" w:cs="Times New Roman"/>
          <w:i/>
          <w:spacing w:val="-2"/>
          <w:sz w:val="28"/>
          <w:szCs w:val="28"/>
          <w:lang w:val="nl-NL"/>
        </w:rPr>
      </w:pPr>
      <w:r w:rsidRPr="009E74F6">
        <w:rPr>
          <w:rFonts w:ascii="Times New Roman" w:hAnsi="Times New Roman" w:cs="Times New Roman"/>
          <w:i/>
          <w:spacing w:val="-2"/>
          <w:sz w:val="28"/>
          <w:szCs w:val="28"/>
          <w:lang w:val="vi-VN"/>
        </w:rPr>
        <w:t xml:space="preserve">Căn cứ </w:t>
      </w:r>
      <w:r w:rsidR="002268C3" w:rsidRPr="009E74F6">
        <w:rPr>
          <w:rFonts w:ascii="Times New Roman" w:hAnsi="Times New Roman" w:cs="Times New Roman"/>
          <w:i/>
          <w:spacing w:val="-2"/>
          <w:sz w:val="28"/>
          <w:szCs w:val="28"/>
          <w:lang w:val="vi-VN"/>
        </w:rPr>
        <w:t>Nghị định số 30/2021/NĐ-CP ngày 26</w:t>
      </w:r>
      <w:r w:rsidR="00231F34">
        <w:rPr>
          <w:rFonts w:ascii="Times New Roman" w:hAnsi="Times New Roman" w:cs="Times New Roman"/>
          <w:i/>
          <w:spacing w:val="-2"/>
          <w:sz w:val="28"/>
          <w:szCs w:val="28"/>
          <w:lang w:val="vi-VN"/>
        </w:rPr>
        <w:t>/</w:t>
      </w:r>
      <w:r w:rsidR="002268C3" w:rsidRPr="009E74F6">
        <w:rPr>
          <w:rFonts w:ascii="Times New Roman" w:hAnsi="Times New Roman" w:cs="Times New Roman"/>
          <w:i/>
          <w:spacing w:val="-2"/>
          <w:sz w:val="28"/>
          <w:szCs w:val="28"/>
          <w:lang w:val="vi-VN"/>
        </w:rPr>
        <w:t>3</w:t>
      </w:r>
      <w:r w:rsidR="00231F34">
        <w:rPr>
          <w:rFonts w:ascii="Times New Roman" w:hAnsi="Times New Roman" w:cs="Times New Roman"/>
          <w:i/>
          <w:spacing w:val="-2"/>
          <w:sz w:val="28"/>
          <w:szCs w:val="28"/>
          <w:lang w:val="vi-VN"/>
        </w:rPr>
        <w:t>/</w:t>
      </w:r>
      <w:r w:rsidR="002268C3" w:rsidRPr="009E74F6">
        <w:rPr>
          <w:rFonts w:ascii="Times New Roman" w:hAnsi="Times New Roman" w:cs="Times New Roman"/>
          <w:i/>
          <w:spacing w:val="-2"/>
          <w:sz w:val="28"/>
          <w:szCs w:val="28"/>
          <w:lang w:val="vi-VN"/>
        </w:rPr>
        <w:t>2021 của Chính phủ sửa đổi, bổ sung một số điều của N</w:t>
      </w:r>
      <w:r w:rsidR="00D62ED2" w:rsidRPr="009E74F6">
        <w:rPr>
          <w:rFonts w:ascii="Times New Roman" w:hAnsi="Times New Roman" w:cs="Times New Roman"/>
          <w:i/>
          <w:spacing w:val="-2"/>
          <w:sz w:val="28"/>
          <w:szCs w:val="28"/>
          <w:lang w:val="nl-NL"/>
        </w:rPr>
        <w:t>g</w:t>
      </w:r>
      <w:r w:rsidR="002268C3" w:rsidRPr="009E74F6">
        <w:rPr>
          <w:rFonts w:ascii="Times New Roman" w:hAnsi="Times New Roman" w:cs="Times New Roman"/>
          <w:i/>
          <w:spacing w:val="-2"/>
          <w:sz w:val="28"/>
          <w:szCs w:val="28"/>
          <w:lang w:val="vi-VN"/>
        </w:rPr>
        <w:t>hị định số 99/2015/NĐ-CP ngày 20</w:t>
      </w:r>
      <w:r w:rsidR="00231F34">
        <w:rPr>
          <w:rFonts w:ascii="Times New Roman" w:hAnsi="Times New Roman" w:cs="Times New Roman"/>
          <w:i/>
          <w:spacing w:val="-2"/>
          <w:sz w:val="28"/>
          <w:szCs w:val="28"/>
          <w:lang w:val="vi-VN"/>
        </w:rPr>
        <w:t>/</w:t>
      </w:r>
      <w:r w:rsidR="002268C3" w:rsidRPr="009E74F6">
        <w:rPr>
          <w:rFonts w:ascii="Times New Roman" w:hAnsi="Times New Roman" w:cs="Times New Roman"/>
          <w:i/>
          <w:spacing w:val="-2"/>
          <w:sz w:val="28"/>
          <w:szCs w:val="28"/>
          <w:lang w:val="vi-VN"/>
        </w:rPr>
        <w:t>10</w:t>
      </w:r>
      <w:r w:rsidR="00231F34">
        <w:rPr>
          <w:rFonts w:ascii="Times New Roman" w:hAnsi="Times New Roman" w:cs="Times New Roman"/>
          <w:i/>
          <w:spacing w:val="-2"/>
          <w:sz w:val="28"/>
          <w:szCs w:val="28"/>
          <w:lang w:val="vi-VN"/>
        </w:rPr>
        <w:t>/</w:t>
      </w:r>
      <w:r w:rsidR="002268C3" w:rsidRPr="009E74F6">
        <w:rPr>
          <w:rFonts w:ascii="Times New Roman" w:hAnsi="Times New Roman" w:cs="Times New Roman"/>
          <w:i/>
          <w:spacing w:val="-2"/>
          <w:sz w:val="28"/>
          <w:szCs w:val="28"/>
          <w:lang w:val="vi-VN"/>
        </w:rPr>
        <w:t>2015 của Chính phủ quy định chi tiết và hướng dẫn thi hành một số điều của Luật nhà ở</w:t>
      </w:r>
      <w:r w:rsidR="002268C3" w:rsidRPr="009E74F6">
        <w:rPr>
          <w:rFonts w:ascii="Times New Roman" w:hAnsi="Times New Roman" w:cs="Times New Roman"/>
          <w:i/>
          <w:spacing w:val="-2"/>
          <w:sz w:val="28"/>
          <w:szCs w:val="28"/>
          <w:lang w:val="nl-NL"/>
        </w:rPr>
        <w:t>;</w:t>
      </w:r>
    </w:p>
    <w:p w14:paraId="4CB726BF" w14:textId="4B536E84" w:rsidR="000F0F8B" w:rsidRPr="009E74F6" w:rsidRDefault="002268C3" w:rsidP="00E54828">
      <w:pPr>
        <w:spacing w:before="60" w:after="60" w:line="240" w:lineRule="auto"/>
        <w:ind w:firstLine="709"/>
        <w:jc w:val="both"/>
        <w:rPr>
          <w:rFonts w:ascii="Times New Roman" w:hAnsi="Times New Roman" w:cs="Times New Roman"/>
          <w:i/>
          <w:spacing w:val="-2"/>
          <w:sz w:val="28"/>
          <w:szCs w:val="28"/>
          <w:lang w:val="nl-NL"/>
        </w:rPr>
      </w:pPr>
      <w:r w:rsidRPr="009E74F6">
        <w:rPr>
          <w:rFonts w:ascii="Times New Roman" w:hAnsi="Times New Roman" w:cs="Times New Roman"/>
          <w:i/>
          <w:spacing w:val="-2"/>
          <w:sz w:val="28"/>
          <w:szCs w:val="28"/>
          <w:lang w:val="nl-NL"/>
        </w:rPr>
        <w:t>Căn cứ </w:t>
      </w:r>
      <w:r w:rsidR="000F0F8B" w:rsidRPr="009E74F6">
        <w:rPr>
          <w:rFonts w:ascii="Times New Roman" w:hAnsi="Times New Roman" w:cs="Times New Roman"/>
          <w:i/>
          <w:spacing w:val="-2"/>
          <w:sz w:val="28"/>
          <w:szCs w:val="28"/>
          <w:lang w:val="nl-NL"/>
        </w:rPr>
        <w:t xml:space="preserve"> </w:t>
      </w:r>
      <w:r w:rsidRPr="009E74F6">
        <w:rPr>
          <w:rFonts w:ascii="Times New Roman" w:hAnsi="Times New Roman" w:cs="Times New Roman"/>
          <w:i/>
          <w:spacing w:val="-2"/>
          <w:sz w:val="28"/>
          <w:szCs w:val="28"/>
          <w:lang w:val="vi-VN"/>
        </w:rPr>
        <w:t>Thông tư số </w:t>
      </w:r>
      <w:hyperlink r:id="rId16" w:tgtFrame="_blank" w:tooltip="Thông tư 23/2014/TT-BTNMT" w:history="1">
        <w:r w:rsidRPr="009E74F6">
          <w:rPr>
            <w:rStyle w:val="Hyperlink"/>
            <w:rFonts w:ascii="Times New Roman" w:hAnsi="Times New Roman" w:cs="Times New Roman"/>
            <w:i/>
            <w:color w:val="auto"/>
            <w:spacing w:val="-2"/>
            <w:sz w:val="28"/>
            <w:szCs w:val="28"/>
            <w:u w:val="none"/>
            <w:lang w:val="vi-VN"/>
          </w:rPr>
          <w:t>23/2014/TT-BTNMT</w:t>
        </w:r>
      </w:hyperlink>
      <w:r w:rsidR="00DF7228">
        <w:rPr>
          <w:rFonts w:ascii="Times New Roman" w:hAnsi="Times New Roman" w:cs="Times New Roman"/>
          <w:i/>
          <w:spacing w:val="-2"/>
          <w:sz w:val="28"/>
          <w:szCs w:val="28"/>
          <w:lang w:val="vi-VN"/>
        </w:rPr>
        <w:t> ngày 19</w:t>
      </w:r>
      <w:r w:rsidR="00231F34">
        <w:rPr>
          <w:rFonts w:ascii="Times New Roman" w:hAnsi="Times New Roman" w:cs="Times New Roman"/>
          <w:i/>
          <w:spacing w:val="-2"/>
          <w:sz w:val="28"/>
          <w:szCs w:val="28"/>
          <w:lang w:val="vi-VN"/>
        </w:rPr>
        <w:t>/</w:t>
      </w:r>
      <w:r w:rsidR="00DF7228">
        <w:rPr>
          <w:rFonts w:ascii="Times New Roman" w:hAnsi="Times New Roman" w:cs="Times New Roman"/>
          <w:i/>
          <w:spacing w:val="-2"/>
          <w:sz w:val="28"/>
          <w:szCs w:val="28"/>
          <w:lang w:val="vi-VN"/>
        </w:rPr>
        <w:t>5</w:t>
      </w:r>
      <w:r w:rsidR="00231F34">
        <w:rPr>
          <w:rFonts w:ascii="Times New Roman" w:hAnsi="Times New Roman" w:cs="Times New Roman"/>
          <w:i/>
          <w:spacing w:val="-2"/>
          <w:sz w:val="28"/>
          <w:szCs w:val="28"/>
          <w:lang w:val="vi-VN"/>
        </w:rPr>
        <w:t>/</w:t>
      </w:r>
      <w:r w:rsidRPr="009E74F6">
        <w:rPr>
          <w:rFonts w:ascii="Times New Roman" w:hAnsi="Times New Roman" w:cs="Times New Roman"/>
          <w:i/>
          <w:spacing w:val="-2"/>
          <w:sz w:val="28"/>
          <w:szCs w:val="28"/>
          <w:lang w:val="vi-VN"/>
        </w:rPr>
        <w:t xml:space="preserve">2014 </w:t>
      </w:r>
      <w:r w:rsidR="00592F55" w:rsidRPr="009E74F6">
        <w:rPr>
          <w:rFonts w:ascii="Times New Roman" w:hAnsi="Times New Roman" w:cs="Times New Roman"/>
          <w:i/>
          <w:spacing w:val="-2"/>
          <w:sz w:val="28"/>
          <w:szCs w:val="28"/>
          <w:lang w:val="nl-NL"/>
        </w:rPr>
        <w:t xml:space="preserve">của </w:t>
      </w:r>
      <w:r w:rsidRPr="009E74F6">
        <w:rPr>
          <w:rFonts w:ascii="Times New Roman" w:eastAsia="Times New Roman" w:hAnsi="Times New Roman" w:cs="Times New Roman"/>
          <w:i/>
          <w:iCs/>
          <w:spacing w:val="-2"/>
          <w:sz w:val="28"/>
          <w:szCs w:val="28"/>
          <w:lang w:val="vi-VN"/>
        </w:rPr>
        <w:t>Bộ trưởng Bộ Tài nguyên và Môi trường</w:t>
      </w:r>
      <w:r w:rsidRPr="009E74F6">
        <w:rPr>
          <w:rFonts w:ascii="Times New Roman" w:eastAsia="Times New Roman" w:hAnsi="Times New Roman" w:cs="Times New Roman"/>
          <w:i/>
          <w:iCs/>
          <w:spacing w:val="-2"/>
          <w:sz w:val="28"/>
          <w:szCs w:val="28"/>
          <w:lang w:val="nl-NL"/>
        </w:rPr>
        <w:t xml:space="preserve"> </w:t>
      </w:r>
      <w:r w:rsidRPr="009E74F6">
        <w:rPr>
          <w:rFonts w:ascii="Times New Roman" w:hAnsi="Times New Roman" w:cs="Times New Roman"/>
          <w:i/>
          <w:spacing w:val="-2"/>
          <w:sz w:val="28"/>
          <w:szCs w:val="28"/>
          <w:lang w:val="vi-VN"/>
        </w:rPr>
        <w:t>quy định về Giấy chứng nhận quyền sử dụng đất, quyền sở hữu nhà ở và tài sản khác gắn liền với đất</w:t>
      </w:r>
      <w:r w:rsidRPr="009E74F6">
        <w:rPr>
          <w:rFonts w:ascii="Times New Roman" w:hAnsi="Times New Roman" w:cs="Times New Roman"/>
          <w:i/>
          <w:spacing w:val="-2"/>
          <w:sz w:val="28"/>
          <w:szCs w:val="28"/>
          <w:lang w:val="nl-NL"/>
        </w:rPr>
        <w:t>;</w:t>
      </w:r>
    </w:p>
    <w:p w14:paraId="2956523E" w14:textId="2929A0DF" w:rsidR="00592F55" w:rsidRPr="009E74F6" w:rsidRDefault="002268C3" w:rsidP="00E54828">
      <w:pPr>
        <w:spacing w:before="60" w:after="60" w:line="240" w:lineRule="auto"/>
        <w:ind w:firstLine="709"/>
        <w:jc w:val="both"/>
        <w:rPr>
          <w:rFonts w:ascii="Times New Roman" w:hAnsi="Times New Roman" w:cs="Times New Roman"/>
          <w:i/>
          <w:spacing w:val="-2"/>
          <w:sz w:val="28"/>
          <w:szCs w:val="28"/>
          <w:lang w:val="vi-VN"/>
        </w:rPr>
      </w:pPr>
      <w:r w:rsidRPr="009E74F6">
        <w:rPr>
          <w:rFonts w:ascii="Times New Roman" w:hAnsi="Times New Roman" w:cs="Times New Roman"/>
          <w:i/>
          <w:spacing w:val="-2"/>
          <w:sz w:val="28"/>
          <w:szCs w:val="28"/>
          <w:lang w:val="nl-NL"/>
        </w:rPr>
        <w:t xml:space="preserve"> </w:t>
      </w:r>
      <w:r w:rsidR="00592F55" w:rsidRPr="009E74F6">
        <w:rPr>
          <w:rFonts w:ascii="Times New Roman" w:hAnsi="Times New Roman" w:cs="Times New Roman"/>
          <w:i/>
          <w:spacing w:val="-2"/>
          <w:sz w:val="28"/>
          <w:szCs w:val="28"/>
          <w:lang w:val="nl-NL"/>
        </w:rPr>
        <w:t xml:space="preserve">Căn cứ </w:t>
      </w:r>
      <w:r w:rsidRPr="009E74F6">
        <w:rPr>
          <w:rFonts w:ascii="Times New Roman" w:hAnsi="Times New Roman" w:cs="Times New Roman"/>
          <w:i/>
          <w:spacing w:val="-2"/>
          <w:sz w:val="28"/>
          <w:szCs w:val="28"/>
          <w:lang w:val="vi-VN"/>
        </w:rPr>
        <w:t>Thông tư số </w:t>
      </w:r>
      <w:hyperlink r:id="rId17" w:tgtFrame="_blank" w:tooltip="Thông tư 24/2014/TT-BTNMT" w:history="1">
        <w:r w:rsidRPr="009E74F6">
          <w:rPr>
            <w:rStyle w:val="Hyperlink"/>
            <w:rFonts w:ascii="Times New Roman" w:hAnsi="Times New Roman" w:cs="Times New Roman"/>
            <w:i/>
            <w:color w:val="auto"/>
            <w:spacing w:val="-2"/>
            <w:sz w:val="28"/>
            <w:szCs w:val="28"/>
            <w:u w:val="none"/>
            <w:lang w:val="vi-VN"/>
          </w:rPr>
          <w:t>24/2014/TT-BTNMT</w:t>
        </w:r>
      </w:hyperlink>
      <w:r w:rsidR="00DF7228">
        <w:rPr>
          <w:rFonts w:ascii="Times New Roman" w:hAnsi="Times New Roman" w:cs="Times New Roman"/>
          <w:i/>
          <w:spacing w:val="-2"/>
          <w:sz w:val="28"/>
          <w:szCs w:val="28"/>
          <w:lang w:val="vi-VN"/>
        </w:rPr>
        <w:t> ngày 19</w:t>
      </w:r>
      <w:r w:rsidR="00231F34">
        <w:rPr>
          <w:rFonts w:ascii="Times New Roman" w:hAnsi="Times New Roman" w:cs="Times New Roman"/>
          <w:i/>
          <w:spacing w:val="-2"/>
          <w:sz w:val="28"/>
          <w:szCs w:val="28"/>
          <w:lang w:val="vi-VN"/>
        </w:rPr>
        <w:t>/</w:t>
      </w:r>
      <w:r w:rsidR="00DF7228">
        <w:rPr>
          <w:rFonts w:ascii="Times New Roman" w:hAnsi="Times New Roman" w:cs="Times New Roman"/>
          <w:i/>
          <w:spacing w:val="-2"/>
          <w:sz w:val="28"/>
          <w:szCs w:val="28"/>
          <w:lang w:val="vi-VN"/>
        </w:rPr>
        <w:t>5</w:t>
      </w:r>
      <w:r w:rsidR="00231F34">
        <w:rPr>
          <w:rFonts w:ascii="Times New Roman" w:hAnsi="Times New Roman" w:cs="Times New Roman"/>
          <w:i/>
          <w:spacing w:val="-2"/>
          <w:sz w:val="28"/>
          <w:szCs w:val="28"/>
          <w:lang w:val="vi-VN"/>
        </w:rPr>
        <w:t>/</w:t>
      </w:r>
      <w:r w:rsidRPr="009E74F6">
        <w:rPr>
          <w:rFonts w:ascii="Times New Roman" w:hAnsi="Times New Roman" w:cs="Times New Roman"/>
          <w:i/>
          <w:spacing w:val="-2"/>
          <w:sz w:val="28"/>
          <w:szCs w:val="28"/>
          <w:lang w:val="vi-VN"/>
        </w:rPr>
        <w:t>2014</w:t>
      </w:r>
      <w:r w:rsidR="00592F55" w:rsidRPr="009E74F6">
        <w:rPr>
          <w:rFonts w:ascii="Times New Roman" w:hAnsi="Times New Roman" w:cs="Times New Roman"/>
          <w:i/>
          <w:spacing w:val="-2"/>
          <w:sz w:val="28"/>
          <w:szCs w:val="28"/>
          <w:lang w:val="nl-NL"/>
        </w:rPr>
        <w:t xml:space="preserve"> của </w:t>
      </w:r>
      <w:r w:rsidR="00592F55" w:rsidRPr="009E74F6">
        <w:rPr>
          <w:rFonts w:ascii="Times New Roman" w:eastAsia="Times New Roman" w:hAnsi="Times New Roman" w:cs="Times New Roman"/>
          <w:i/>
          <w:iCs/>
          <w:spacing w:val="-2"/>
          <w:sz w:val="28"/>
          <w:szCs w:val="28"/>
          <w:lang w:val="vi-VN"/>
        </w:rPr>
        <w:t>Bộ trưởng Bộ Tài nguyên và Môi trườn</w:t>
      </w:r>
      <w:r w:rsidR="00592F55" w:rsidRPr="009E74F6">
        <w:rPr>
          <w:rFonts w:ascii="Times New Roman" w:eastAsia="Times New Roman" w:hAnsi="Times New Roman" w:cs="Times New Roman"/>
          <w:i/>
          <w:iCs/>
          <w:spacing w:val="-2"/>
          <w:sz w:val="28"/>
          <w:szCs w:val="28"/>
          <w:lang w:val="nl-NL"/>
        </w:rPr>
        <w:t xml:space="preserve">g </w:t>
      </w:r>
      <w:r w:rsidRPr="009E74F6">
        <w:rPr>
          <w:rFonts w:ascii="Times New Roman" w:hAnsi="Times New Roman" w:cs="Times New Roman"/>
          <w:i/>
          <w:spacing w:val="-2"/>
          <w:sz w:val="28"/>
          <w:szCs w:val="28"/>
          <w:lang w:val="vi-VN"/>
        </w:rPr>
        <w:t>quy định về hồ sơ địa chính;</w:t>
      </w:r>
    </w:p>
    <w:p w14:paraId="5E94DF93" w14:textId="77777777" w:rsidR="0008264B" w:rsidRDefault="0008264B" w:rsidP="00E54828">
      <w:pPr>
        <w:spacing w:before="60" w:after="60" w:line="240" w:lineRule="auto"/>
        <w:ind w:firstLine="709"/>
        <w:jc w:val="both"/>
        <w:rPr>
          <w:rFonts w:ascii="Times New Roman" w:hAnsi="Times New Roman" w:cs="Times New Roman"/>
          <w:i/>
          <w:spacing w:val="-2"/>
          <w:sz w:val="28"/>
          <w:szCs w:val="28"/>
          <w:lang w:val="nl-NL"/>
        </w:rPr>
      </w:pPr>
    </w:p>
    <w:p w14:paraId="6F9DDABB" w14:textId="6BBA211A" w:rsidR="00592F55" w:rsidRPr="009E74F6" w:rsidRDefault="00592F55" w:rsidP="00E54828">
      <w:pPr>
        <w:spacing w:before="60" w:after="60" w:line="240" w:lineRule="auto"/>
        <w:ind w:firstLine="709"/>
        <w:jc w:val="both"/>
        <w:rPr>
          <w:rFonts w:ascii="Times New Roman" w:hAnsi="Times New Roman" w:cs="Times New Roman"/>
          <w:i/>
          <w:spacing w:val="-2"/>
          <w:sz w:val="28"/>
          <w:szCs w:val="28"/>
          <w:lang w:val="nl-NL"/>
        </w:rPr>
      </w:pPr>
      <w:r w:rsidRPr="009E74F6">
        <w:rPr>
          <w:rFonts w:ascii="Times New Roman" w:hAnsi="Times New Roman" w:cs="Times New Roman"/>
          <w:i/>
          <w:spacing w:val="-2"/>
          <w:sz w:val="28"/>
          <w:szCs w:val="28"/>
          <w:lang w:val="nl-NL"/>
        </w:rPr>
        <w:lastRenderedPageBreak/>
        <w:t>Căn cứ</w:t>
      </w:r>
      <w:r w:rsidR="002268C3" w:rsidRPr="009E74F6">
        <w:rPr>
          <w:rFonts w:ascii="Times New Roman" w:hAnsi="Times New Roman" w:cs="Times New Roman"/>
          <w:i/>
          <w:spacing w:val="-2"/>
          <w:sz w:val="28"/>
          <w:szCs w:val="28"/>
          <w:lang w:val="nl-NL"/>
        </w:rPr>
        <w:t xml:space="preserve"> </w:t>
      </w:r>
      <w:r w:rsidR="002268C3" w:rsidRPr="009E74F6">
        <w:rPr>
          <w:rFonts w:ascii="Times New Roman" w:hAnsi="Times New Roman" w:cs="Times New Roman"/>
          <w:i/>
          <w:spacing w:val="-2"/>
          <w:sz w:val="28"/>
          <w:szCs w:val="28"/>
          <w:lang w:val="vi-VN"/>
        </w:rPr>
        <w:t>Thông tư số </w:t>
      </w:r>
      <w:hyperlink r:id="rId18" w:tgtFrame="_blank" w:tooltip="Thông tư 25/2014/TT-BTNMT" w:history="1">
        <w:r w:rsidR="002268C3" w:rsidRPr="009E74F6">
          <w:rPr>
            <w:rStyle w:val="Hyperlink"/>
            <w:rFonts w:ascii="Times New Roman" w:hAnsi="Times New Roman" w:cs="Times New Roman"/>
            <w:i/>
            <w:color w:val="auto"/>
            <w:spacing w:val="-2"/>
            <w:sz w:val="28"/>
            <w:szCs w:val="28"/>
            <w:u w:val="none"/>
            <w:lang w:val="vi-VN"/>
          </w:rPr>
          <w:t>25/2014/TT-BTNMT</w:t>
        </w:r>
      </w:hyperlink>
      <w:r w:rsidR="00DF7228">
        <w:rPr>
          <w:rFonts w:ascii="Times New Roman" w:hAnsi="Times New Roman" w:cs="Times New Roman"/>
          <w:i/>
          <w:spacing w:val="-2"/>
          <w:sz w:val="28"/>
          <w:szCs w:val="28"/>
          <w:lang w:val="vi-VN"/>
        </w:rPr>
        <w:t> ngày 19</w:t>
      </w:r>
      <w:r w:rsidR="00231F34">
        <w:rPr>
          <w:rFonts w:ascii="Times New Roman" w:hAnsi="Times New Roman" w:cs="Times New Roman"/>
          <w:i/>
          <w:spacing w:val="-2"/>
          <w:sz w:val="28"/>
          <w:szCs w:val="28"/>
          <w:lang w:val="vi-VN"/>
        </w:rPr>
        <w:t>/</w:t>
      </w:r>
      <w:r w:rsidR="00DF7228">
        <w:rPr>
          <w:rFonts w:ascii="Times New Roman" w:hAnsi="Times New Roman" w:cs="Times New Roman"/>
          <w:i/>
          <w:spacing w:val="-2"/>
          <w:sz w:val="28"/>
          <w:szCs w:val="28"/>
          <w:lang w:val="vi-VN"/>
        </w:rPr>
        <w:t>5</w:t>
      </w:r>
      <w:r w:rsidR="00231F34">
        <w:rPr>
          <w:rFonts w:ascii="Times New Roman" w:hAnsi="Times New Roman" w:cs="Times New Roman"/>
          <w:i/>
          <w:spacing w:val="-2"/>
          <w:sz w:val="28"/>
          <w:szCs w:val="28"/>
          <w:lang w:val="vi-VN"/>
        </w:rPr>
        <w:t>/</w:t>
      </w:r>
      <w:r w:rsidR="002268C3" w:rsidRPr="009E74F6">
        <w:rPr>
          <w:rFonts w:ascii="Times New Roman" w:hAnsi="Times New Roman" w:cs="Times New Roman"/>
          <w:i/>
          <w:spacing w:val="-2"/>
          <w:sz w:val="28"/>
          <w:szCs w:val="28"/>
          <w:lang w:val="vi-VN"/>
        </w:rPr>
        <w:t xml:space="preserve">2014 </w:t>
      </w:r>
      <w:r w:rsidRPr="009E74F6">
        <w:rPr>
          <w:rFonts w:ascii="Times New Roman" w:hAnsi="Times New Roman" w:cs="Times New Roman"/>
          <w:i/>
          <w:spacing w:val="-2"/>
          <w:sz w:val="28"/>
          <w:szCs w:val="28"/>
          <w:lang w:val="vi-VN"/>
        </w:rPr>
        <w:t xml:space="preserve">của </w:t>
      </w:r>
      <w:r w:rsidRPr="009E74F6">
        <w:rPr>
          <w:rFonts w:ascii="Times New Roman" w:eastAsia="Times New Roman" w:hAnsi="Times New Roman" w:cs="Times New Roman"/>
          <w:i/>
          <w:iCs/>
          <w:spacing w:val="-2"/>
          <w:sz w:val="28"/>
          <w:szCs w:val="28"/>
          <w:lang w:val="vi-VN"/>
        </w:rPr>
        <w:t>Bộ trưởng Bộ Tài nguyên và Môi trườn</w:t>
      </w:r>
      <w:r w:rsidR="00F808F7" w:rsidRPr="009E74F6">
        <w:rPr>
          <w:rFonts w:ascii="Times New Roman" w:eastAsia="Times New Roman" w:hAnsi="Times New Roman" w:cs="Times New Roman"/>
          <w:i/>
          <w:iCs/>
          <w:spacing w:val="-2"/>
          <w:sz w:val="28"/>
          <w:szCs w:val="28"/>
          <w:lang w:val="vi-VN"/>
        </w:rPr>
        <w:t>g</w:t>
      </w:r>
      <w:r w:rsidRPr="009E74F6">
        <w:rPr>
          <w:rFonts w:ascii="Times New Roman" w:eastAsia="Times New Roman" w:hAnsi="Times New Roman" w:cs="Times New Roman"/>
          <w:i/>
          <w:iCs/>
          <w:spacing w:val="-2"/>
          <w:sz w:val="28"/>
          <w:szCs w:val="28"/>
          <w:lang w:val="vi-VN"/>
        </w:rPr>
        <w:t xml:space="preserve"> </w:t>
      </w:r>
      <w:r w:rsidR="002268C3" w:rsidRPr="009E74F6">
        <w:rPr>
          <w:rFonts w:ascii="Times New Roman" w:hAnsi="Times New Roman" w:cs="Times New Roman"/>
          <w:i/>
          <w:spacing w:val="-2"/>
          <w:sz w:val="28"/>
          <w:szCs w:val="28"/>
          <w:lang w:val="vi-VN"/>
        </w:rPr>
        <w:t>quy định về bản đồ địa chính</w:t>
      </w:r>
      <w:r w:rsidR="002268C3" w:rsidRPr="009E74F6">
        <w:rPr>
          <w:rFonts w:ascii="Times New Roman" w:hAnsi="Times New Roman" w:cs="Times New Roman"/>
          <w:i/>
          <w:spacing w:val="-2"/>
          <w:sz w:val="28"/>
          <w:szCs w:val="28"/>
          <w:lang w:val="nl-NL"/>
        </w:rPr>
        <w:t>;</w:t>
      </w:r>
    </w:p>
    <w:p w14:paraId="15DD1958" w14:textId="6A1FFDC9" w:rsidR="00592F55" w:rsidRPr="009E74F6" w:rsidRDefault="00592F55" w:rsidP="00E54828">
      <w:pPr>
        <w:spacing w:before="60" w:after="60" w:line="240" w:lineRule="auto"/>
        <w:ind w:firstLine="709"/>
        <w:jc w:val="both"/>
        <w:rPr>
          <w:rFonts w:ascii="Times New Roman" w:eastAsia="Times New Roman" w:hAnsi="Times New Roman" w:cs="Times New Roman"/>
          <w:i/>
          <w:iCs/>
          <w:spacing w:val="-2"/>
          <w:sz w:val="28"/>
          <w:szCs w:val="28"/>
          <w:lang w:val="nl-NL"/>
        </w:rPr>
      </w:pPr>
      <w:r w:rsidRPr="009E74F6">
        <w:rPr>
          <w:rFonts w:ascii="Times New Roman" w:hAnsi="Times New Roman" w:cs="Times New Roman"/>
          <w:i/>
          <w:spacing w:val="-2"/>
          <w:sz w:val="28"/>
          <w:szCs w:val="28"/>
          <w:lang w:val="nl-NL"/>
        </w:rPr>
        <w:t>Căn cứ</w:t>
      </w:r>
      <w:r w:rsidR="002268C3" w:rsidRPr="009E74F6">
        <w:rPr>
          <w:rFonts w:ascii="Times New Roman" w:hAnsi="Times New Roman" w:cs="Times New Roman"/>
          <w:i/>
          <w:spacing w:val="-2"/>
          <w:sz w:val="28"/>
          <w:szCs w:val="28"/>
          <w:lang w:val="nl-NL"/>
        </w:rPr>
        <w:t xml:space="preserve"> </w:t>
      </w:r>
      <w:r w:rsidR="002268C3" w:rsidRPr="009E74F6">
        <w:rPr>
          <w:rFonts w:ascii="Times New Roman" w:eastAsia="Times New Roman" w:hAnsi="Times New Roman" w:cs="Times New Roman"/>
          <w:i/>
          <w:iCs/>
          <w:spacing w:val="-2"/>
          <w:sz w:val="28"/>
          <w:szCs w:val="28"/>
          <w:lang w:val="vi-VN"/>
        </w:rPr>
        <w:t>Thông tư số </w:t>
      </w:r>
      <w:hyperlink r:id="rId19" w:tgtFrame="_blank" w:tooltip="Thông tư 30/2014/TT-BTNMT" w:history="1">
        <w:r w:rsidR="002268C3" w:rsidRPr="009E74F6">
          <w:rPr>
            <w:rFonts w:ascii="Times New Roman" w:eastAsia="Times New Roman" w:hAnsi="Times New Roman" w:cs="Times New Roman"/>
            <w:i/>
            <w:iCs/>
            <w:spacing w:val="-2"/>
            <w:sz w:val="28"/>
            <w:szCs w:val="28"/>
            <w:lang w:val="vi-VN"/>
          </w:rPr>
          <w:t>30/2014/TT-BTNMT</w:t>
        </w:r>
      </w:hyperlink>
      <w:r w:rsidR="00DF7228">
        <w:rPr>
          <w:rFonts w:ascii="Times New Roman" w:eastAsia="Times New Roman" w:hAnsi="Times New Roman" w:cs="Times New Roman"/>
          <w:i/>
          <w:iCs/>
          <w:spacing w:val="-2"/>
          <w:sz w:val="28"/>
          <w:szCs w:val="28"/>
          <w:lang w:val="vi-VN"/>
        </w:rPr>
        <w:t> ngày 02</w:t>
      </w:r>
      <w:r w:rsidR="00231F34">
        <w:rPr>
          <w:rFonts w:ascii="Times New Roman" w:eastAsia="Times New Roman" w:hAnsi="Times New Roman" w:cs="Times New Roman"/>
          <w:i/>
          <w:iCs/>
          <w:spacing w:val="-2"/>
          <w:sz w:val="28"/>
          <w:szCs w:val="28"/>
          <w:lang w:val="vi-VN"/>
        </w:rPr>
        <w:t>/</w:t>
      </w:r>
      <w:r w:rsidR="00DF7228">
        <w:rPr>
          <w:rFonts w:ascii="Times New Roman" w:eastAsia="Times New Roman" w:hAnsi="Times New Roman" w:cs="Times New Roman"/>
          <w:i/>
          <w:iCs/>
          <w:spacing w:val="-2"/>
          <w:sz w:val="28"/>
          <w:szCs w:val="28"/>
          <w:lang w:val="vi-VN"/>
        </w:rPr>
        <w:t>6</w:t>
      </w:r>
      <w:r w:rsidR="00231F34">
        <w:rPr>
          <w:rFonts w:ascii="Times New Roman" w:eastAsia="Times New Roman" w:hAnsi="Times New Roman" w:cs="Times New Roman"/>
          <w:i/>
          <w:iCs/>
          <w:spacing w:val="-2"/>
          <w:sz w:val="28"/>
          <w:szCs w:val="28"/>
          <w:lang w:val="vi-VN"/>
        </w:rPr>
        <w:t>/</w:t>
      </w:r>
      <w:r w:rsidR="002268C3" w:rsidRPr="009E74F6">
        <w:rPr>
          <w:rFonts w:ascii="Times New Roman" w:eastAsia="Times New Roman" w:hAnsi="Times New Roman" w:cs="Times New Roman"/>
          <w:i/>
          <w:iCs/>
          <w:spacing w:val="-2"/>
          <w:sz w:val="28"/>
          <w:szCs w:val="28"/>
          <w:lang w:val="vi-VN"/>
        </w:rPr>
        <w:t xml:space="preserve">2014 của Bộ trưởng Bộ Tài nguyên và Môi trường </w:t>
      </w:r>
      <w:r w:rsidR="00F808F7" w:rsidRPr="009E74F6">
        <w:rPr>
          <w:rFonts w:ascii="Times New Roman" w:eastAsia="Times New Roman" w:hAnsi="Times New Roman" w:cs="Times New Roman"/>
          <w:i/>
          <w:iCs/>
          <w:spacing w:val="-2"/>
          <w:sz w:val="28"/>
          <w:szCs w:val="28"/>
          <w:lang w:val="nl-NL"/>
        </w:rPr>
        <w:t>q</w:t>
      </w:r>
      <w:r w:rsidR="002268C3" w:rsidRPr="009E74F6">
        <w:rPr>
          <w:rFonts w:ascii="Times New Roman" w:eastAsia="Times New Roman" w:hAnsi="Times New Roman" w:cs="Times New Roman"/>
          <w:i/>
          <w:iCs/>
          <w:spacing w:val="-2"/>
          <w:sz w:val="28"/>
          <w:szCs w:val="28"/>
          <w:lang w:val="vi-VN"/>
        </w:rPr>
        <w:t>uy định về hồ sơ giao đất, cho thuê đất, chuyển mục đích sử dụng đất, thu hồi đất;</w:t>
      </w:r>
      <w:r w:rsidR="002268C3" w:rsidRPr="009E74F6">
        <w:rPr>
          <w:rFonts w:ascii="Times New Roman" w:eastAsia="Times New Roman" w:hAnsi="Times New Roman" w:cs="Times New Roman"/>
          <w:i/>
          <w:iCs/>
          <w:spacing w:val="-2"/>
          <w:sz w:val="28"/>
          <w:szCs w:val="28"/>
          <w:lang w:val="nl-NL"/>
        </w:rPr>
        <w:t xml:space="preserve"> </w:t>
      </w:r>
    </w:p>
    <w:p w14:paraId="5E21FD8A" w14:textId="2AA6D3BA" w:rsidR="00592F55" w:rsidRPr="009E74F6" w:rsidRDefault="00592F55" w:rsidP="00E54828">
      <w:pPr>
        <w:spacing w:before="60" w:after="60" w:line="240" w:lineRule="auto"/>
        <w:ind w:firstLine="709"/>
        <w:jc w:val="both"/>
        <w:rPr>
          <w:rFonts w:ascii="Times New Roman" w:eastAsia="Times New Roman" w:hAnsi="Times New Roman" w:cs="Times New Roman"/>
          <w:i/>
          <w:iCs/>
          <w:spacing w:val="-2"/>
          <w:sz w:val="28"/>
          <w:szCs w:val="28"/>
          <w:lang w:val="nl-NL"/>
        </w:rPr>
      </w:pPr>
      <w:r w:rsidRPr="009E74F6">
        <w:rPr>
          <w:rFonts w:ascii="Times New Roman" w:eastAsia="Times New Roman" w:hAnsi="Times New Roman" w:cs="Times New Roman"/>
          <w:i/>
          <w:iCs/>
          <w:spacing w:val="-2"/>
          <w:sz w:val="28"/>
          <w:szCs w:val="28"/>
          <w:lang w:val="nl-NL"/>
        </w:rPr>
        <w:t xml:space="preserve">Căn cứ </w:t>
      </w:r>
      <w:r w:rsidR="002268C3" w:rsidRPr="009E74F6">
        <w:rPr>
          <w:rFonts w:ascii="Times New Roman" w:eastAsia="Times New Roman" w:hAnsi="Times New Roman" w:cs="Times New Roman"/>
          <w:i/>
          <w:iCs/>
          <w:spacing w:val="-2"/>
          <w:sz w:val="28"/>
          <w:szCs w:val="28"/>
          <w:lang w:val="vi-VN"/>
        </w:rPr>
        <w:t>Thông tư số </w:t>
      </w:r>
      <w:hyperlink r:id="rId20" w:tgtFrame="_blank" w:tooltip="Thông tư 33/2017/TT-BTNMT" w:history="1">
        <w:r w:rsidR="002268C3" w:rsidRPr="009E74F6">
          <w:rPr>
            <w:rFonts w:ascii="Times New Roman" w:eastAsia="Times New Roman" w:hAnsi="Times New Roman" w:cs="Times New Roman"/>
            <w:i/>
            <w:iCs/>
            <w:spacing w:val="-2"/>
            <w:sz w:val="28"/>
            <w:szCs w:val="28"/>
            <w:lang w:val="vi-VN"/>
          </w:rPr>
          <w:t>33/2017/TT-BTNMT</w:t>
        </w:r>
      </w:hyperlink>
      <w:r w:rsidR="00DF7228">
        <w:rPr>
          <w:rFonts w:ascii="Times New Roman" w:eastAsia="Times New Roman" w:hAnsi="Times New Roman" w:cs="Times New Roman"/>
          <w:i/>
          <w:iCs/>
          <w:spacing w:val="-2"/>
          <w:sz w:val="28"/>
          <w:szCs w:val="28"/>
          <w:lang w:val="vi-VN"/>
        </w:rPr>
        <w:t> ngày 29</w:t>
      </w:r>
      <w:r w:rsidR="00231F34">
        <w:rPr>
          <w:rFonts w:ascii="Times New Roman" w:eastAsia="Times New Roman" w:hAnsi="Times New Roman" w:cs="Times New Roman"/>
          <w:i/>
          <w:iCs/>
          <w:spacing w:val="-2"/>
          <w:sz w:val="28"/>
          <w:szCs w:val="28"/>
          <w:lang w:val="vi-VN"/>
        </w:rPr>
        <w:t>/</w:t>
      </w:r>
      <w:r w:rsidR="00DF7228">
        <w:rPr>
          <w:rFonts w:ascii="Times New Roman" w:eastAsia="Times New Roman" w:hAnsi="Times New Roman" w:cs="Times New Roman"/>
          <w:i/>
          <w:iCs/>
          <w:spacing w:val="-2"/>
          <w:sz w:val="28"/>
          <w:szCs w:val="28"/>
          <w:lang w:val="vi-VN"/>
        </w:rPr>
        <w:t>9</w:t>
      </w:r>
      <w:r w:rsidR="00231F34">
        <w:rPr>
          <w:rFonts w:ascii="Times New Roman" w:eastAsia="Times New Roman" w:hAnsi="Times New Roman" w:cs="Times New Roman"/>
          <w:i/>
          <w:iCs/>
          <w:spacing w:val="-2"/>
          <w:sz w:val="28"/>
          <w:szCs w:val="28"/>
          <w:lang w:val="vi-VN"/>
        </w:rPr>
        <w:t>/</w:t>
      </w:r>
      <w:r w:rsidR="002268C3" w:rsidRPr="009E74F6">
        <w:rPr>
          <w:rFonts w:ascii="Times New Roman" w:eastAsia="Times New Roman" w:hAnsi="Times New Roman" w:cs="Times New Roman"/>
          <w:i/>
          <w:iCs/>
          <w:spacing w:val="-2"/>
          <w:sz w:val="28"/>
          <w:szCs w:val="28"/>
          <w:lang w:val="vi-VN"/>
        </w:rPr>
        <w:t>2017 của Bộ trưởng Bộ Tài nguyên và Môi trường quy định chi tiết Nghị định số </w:t>
      </w:r>
      <w:hyperlink r:id="rId21" w:tgtFrame="_blank" w:tooltip="Nghị định 01/2017/NĐ-CP" w:history="1">
        <w:r w:rsidR="002268C3" w:rsidRPr="009E74F6">
          <w:rPr>
            <w:rFonts w:ascii="Times New Roman" w:eastAsia="Times New Roman" w:hAnsi="Times New Roman" w:cs="Times New Roman"/>
            <w:i/>
            <w:iCs/>
            <w:spacing w:val="-2"/>
            <w:sz w:val="28"/>
            <w:szCs w:val="28"/>
            <w:lang w:val="vi-VN"/>
          </w:rPr>
          <w:t>01/2017/NĐ-CP</w:t>
        </w:r>
      </w:hyperlink>
      <w:r w:rsidR="00DF7228">
        <w:rPr>
          <w:rFonts w:ascii="Times New Roman" w:eastAsia="Times New Roman" w:hAnsi="Times New Roman" w:cs="Times New Roman"/>
          <w:i/>
          <w:iCs/>
          <w:spacing w:val="-2"/>
          <w:sz w:val="28"/>
          <w:szCs w:val="28"/>
          <w:lang w:val="vi-VN"/>
        </w:rPr>
        <w:t> ngày 06</w:t>
      </w:r>
      <w:r w:rsidR="00231F34">
        <w:rPr>
          <w:rFonts w:ascii="Times New Roman" w:eastAsia="Times New Roman" w:hAnsi="Times New Roman" w:cs="Times New Roman"/>
          <w:i/>
          <w:iCs/>
          <w:spacing w:val="-2"/>
          <w:sz w:val="28"/>
          <w:szCs w:val="28"/>
          <w:lang w:val="vi-VN"/>
        </w:rPr>
        <w:t>/</w:t>
      </w:r>
      <w:r w:rsidR="00DF7228">
        <w:rPr>
          <w:rFonts w:ascii="Times New Roman" w:eastAsia="Times New Roman" w:hAnsi="Times New Roman" w:cs="Times New Roman"/>
          <w:i/>
          <w:iCs/>
          <w:spacing w:val="-2"/>
          <w:sz w:val="28"/>
          <w:szCs w:val="28"/>
          <w:lang w:val="vi-VN"/>
        </w:rPr>
        <w:t>01</w:t>
      </w:r>
      <w:r w:rsidR="00231F34">
        <w:rPr>
          <w:rFonts w:ascii="Times New Roman" w:eastAsia="Times New Roman" w:hAnsi="Times New Roman" w:cs="Times New Roman"/>
          <w:i/>
          <w:iCs/>
          <w:spacing w:val="-2"/>
          <w:sz w:val="28"/>
          <w:szCs w:val="28"/>
          <w:lang w:val="vi-VN"/>
        </w:rPr>
        <w:t>/</w:t>
      </w:r>
      <w:r w:rsidR="002268C3" w:rsidRPr="009E74F6">
        <w:rPr>
          <w:rFonts w:ascii="Times New Roman" w:eastAsia="Times New Roman" w:hAnsi="Times New Roman" w:cs="Times New Roman"/>
          <w:i/>
          <w:iCs/>
          <w:spacing w:val="-2"/>
          <w:sz w:val="28"/>
          <w:szCs w:val="28"/>
          <w:lang w:val="vi-VN"/>
        </w:rPr>
        <w:t>2017 của Chính phủ sửa đổi, bổ sung một số nghị định quy định chi tiết thi hành Luật Đất đai</w:t>
      </w:r>
      <w:r w:rsidRPr="009E74F6">
        <w:rPr>
          <w:rFonts w:ascii="Times New Roman" w:eastAsia="Times New Roman" w:hAnsi="Times New Roman" w:cs="Times New Roman"/>
          <w:i/>
          <w:iCs/>
          <w:spacing w:val="-2"/>
          <w:sz w:val="28"/>
          <w:szCs w:val="28"/>
          <w:lang w:val="nl-NL"/>
        </w:rPr>
        <w:t xml:space="preserve"> và sửa đổi, bổ sung một số điều của các thông tư hướng dẫn thi hành Luật Đất đai</w:t>
      </w:r>
      <w:r w:rsidR="00F808F7" w:rsidRPr="009E74F6">
        <w:rPr>
          <w:rFonts w:ascii="Times New Roman" w:eastAsia="Times New Roman" w:hAnsi="Times New Roman" w:cs="Times New Roman"/>
          <w:i/>
          <w:iCs/>
          <w:spacing w:val="-2"/>
          <w:sz w:val="28"/>
          <w:szCs w:val="28"/>
          <w:lang w:val="nl-NL"/>
        </w:rPr>
        <w:t>;</w:t>
      </w:r>
    </w:p>
    <w:p w14:paraId="5908764A" w14:textId="0AAF4BCB" w:rsidR="00F808F7" w:rsidRPr="009E74F6" w:rsidRDefault="00592F55" w:rsidP="00E54828">
      <w:pPr>
        <w:spacing w:before="60" w:after="60" w:line="240" w:lineRule="auto"/>
        <w:ind w:firstLine="709"/>
        <w:jc w:val="both"/>
        <w:rPr>
          <w:rFonts w:ascii="Times New Roman" w:hAnsi="Times New Roman" w:cs="Times New Roman"/>
          <w:i/>
          <w:spacing w:val="-2"/>
          <w:sz w:val="28"/>
          <w:szCs w:val="28"/>
          <w:lang w:val="nl-NL"/>
        </w:rPr>
      </w:pPr>
      <w:r w:rsidRPr="009E74F6">
        <w:rPr>
          <w:rFonts w:ascii="Times New Roman" w:eastAsia="Times New Roman" w:hAnsi="Times New Roman" w:cs="Times New Roman"/>
          <w:i/>
          <w:iCs/>
          <w:spacing w:val="-2"/>
          <w:sz w:val="28"/>
          <w:szCs w:val="28"/>
          <w:lang w:val="nl-NL"/>
        </w:rPr>
        <w:t>Căn cứ</w:t>
      </w:r>
      <w:r w:rsidR="00F808F7" w:rsidRPr="009E74F6">
        <w:rPr>
          <w:rFonts w:ascii="Times New Roman" w:eastAsia="Times New Roman" w:hAnsi="Times New Roman" w:cs="Times New Roman"/>
          <w:i/>
          <w:iCs/>
          <w:spacing w:val="-2"/>
          <w:sz w:val="28"/>
          <w:szCs w:val="28"/>
          <w:lang w:val="nl-NL"/>
        </w:rPr>
        <w:t xml:space="preserve"> </w:t>
      </w:r>
      <w:r w:rsidR="00F808F7" w:rsidRPr="009E74F6">
        <w:rPr>
          <w:rFonts w:ascii="Times New Roman" w:hAnsi="Times New Roman" w:cs="Times New Roman"/>
          <w:i/>
          <w:spacing w:val="-2"/>
          <w:sz w:val="28"/>
          <w:szCs w:val="28"/>
          <w:lang w:val="nl-NL"/>
        </w:rPr>
        <w:t>Thông tư số</w:t>
      </w:r>
      <w:r w:rsidR="00DF7228">
        <w:rPr>
          <w:rFonts w:ascii="Times New Roman" w:hAnsi="Times New Roman" w:cs="Times New Roman"/>
          <w:i/>
          <w:spacing w:val="-2"/>
          <w:sz w:val="28"/>
          <w:szCs w:val="28"/>
          <w:lang w:val="nl-NL"/>
        </w:rPr>
        <w:t xml:space="preserve"> 02/2023/TT-BTNMT ngày 15</w:t>
      </w:r>
      <w:r w:rsidR="00231F34">
        <w:rPr>
          <w:rFonts w:ascii="Times New Roman" w:hAnsi="Times New Roman" w:cs="Times New Roman"/>
          <w:i/>
          <w:spacing w:val="-2"/>
          <w:sz w:val="28"/>
          <w:szCs w:val="28"/>
          <w:lang w:val="vi-VN"/>
        </w:rPr>
        <w:t>/</w:t>
      </w:r>
      <w:r w:rsidR="00DF7228">
        <w:rPr>
          <w:rFonts w:ascii="Times New Roman" w:hAnsi="Times New Roman" w:cs="Times New Roman"/>
          <w:i/>
          <w:spacing w:val="-2"/>
          <w:sz w:val="28"/>
          <w:szCs w:val="28"/>
          <w:lang w:val="nl-NL"/>
        </w:rPr>
        <w:t>5</w:t>
      </w:r>
      <w:r w:rsidR="00231F34">
        <w:rPr>
          <w:rFonts w:ascii="Times New Roman" w:hAnsi="Times New Roman" w:cs="Times New Roman"/>
          <w:i/>
          <w:spacing w:val="-2"/>
          <w:sz w:val="28"/>
          <w:szCs w:val="28"/>
          <w:lang w:val="vi-VN"/>
        </w:rPr>
        <w:t>/</w:t>
      </w:r>
      <w:r w:rsidR="00F808F7" w:rsidRPr="009E74F6">
        <w:rPr>
          <w:rFonts w:ascii="Times New Roman" w:hAnsi="Times New Roman" w:cs="Times New Roman"/>
          <w:i/>
          <w:spacing w:val="-2"/>
          <w:sz w:val="28"/>
          <w:szCs w:val="28"/>
          <w:lang w:val="nl-NL"/>
        </w:rPr>
        <w:t>2023 của Bộ trưởng Bộ Tài nguyên và Môi trường sửa đổi, bổ sung một số điều của Thông tư số</w:t>
      </w:r>
      <w:r w:rsidR="00DF7228">
        <w:rPr>
          <w:rFonts w:ascii="Times New Roman" w:hAnsi="Times New Roman" w:cs="Times New Roman"/>
          <w:i/>
          <w:spacing w:val="-2"/>
          <w:sz w:val="28"/>
          <w:szCs w:val="28"/>
          <w:lang w:val="nl-NL"/>
        </w:rPr>
        <w:t xml:space="preserve"> 23/2014/TT-BTNMT ngày 19</w:t>
      </w:r>
      <w:r w:rsidR="00231F34">
        <w:rPr>
          <w:rFonts w:ascii="Times New Roman" w:hAnsi="Times New Roman" w:cs="Times New Roman"/>
          <w:i/>
          <w:spacing w:val="-2"/>
          <w:sz w:val="28"/>
          <w:szCs w:val="28"/>
          <w:lang w:val="vi-VN"/>
        </w:rPr>
        <w:t>/</w:t>
      </w:r>
      <w:r w:rsidR="00DF7228">
        <w:rPr>
          <w:rFonts w:ascii="Times New Roman" w:hAnsi="Times New Roman" w:cs="Times New Roman"/>
          <w:i/>
          <w:spacing w:val="-2"/>
          <w:sz w:val="28"/>
          <w:szCs w:val="28"/>
          <w:lang w:val="nl-NL"/>
        </w:rPr>
        <w:t>5</w:t>
      </w:r>
      <w:r w:rsidR="00231F34">
        <w:rPr>
          <w:rFonts w:ascii="Times New Roman" w:hAnsi="Times New Roman" w:cs="Times New Roman"/>
          <w:i/>
          <w:spacing w:val="-2"/>
          <w:sz w:val="28"/>
          <w:szCs w:val="28"/>
          <w:lang w:val="vi-VN"/>
        </w:rPr>
        <w:t>/</w:t>
      </w:r>
      <w:r w:rsidR="00F808F7" w:rsidRPr="009E74F6">
        <w:rPr>
          <w:rFonts w:ascii="Times New Roman" w:hAnsi="Times New Roman" w:cs="Times New Roman"/>
          <w:i/>
          <w:spacing w:val="-2"/>
          <w:sz w:val="28"/>
          <w:szCs w:val="28"/>
          <w:lang w:val="nl-NL"/>
        </w:rPr>
        <w:t>2014 của Bộ trưởng Bộ Tài nguyên và Môi trường quy định về Giấy chứng nhận quyền sử dụng đất, quyền sở hữu nhà ở và tài sản khác gắn liền với đất và sửa đổi, bổ sung một số điều Thông tư số</w:t>
      </w:r>
      <w:r w:rsidR="00DF7228">
        <w:rPr>
          <w:rFonts w:ascii="Times New Roman" w:hAnsi="Times New Roman" w:cs="Times New Roman"/>
          <w:i/>
          <w:spacing w:val="-2"/>
          <w:sz w:val="28"/>
          <w:szCs w:val="28"/>
          <w:lang w:val="nl-NL"/>
        </w:rPr>
        <w:t xml:space="preserve"> 24/2014/TT-BTNMT ngày 19</w:t>
      </w:r>
      <w:r w:rsidR="00231F34">
        <w:rPr>
          <w:rFonts w:ascii="Times New Roman" w:hAnsi="Times New Roman" w:cs="Times New Roman"/>
          <w:i/>
          <w:spacing w:val="-2"/>
          <w:sz w:val="28"/>
          <w:szCs w:val="28"/>
          <w:lang w:val="vi-VN"/>
        </w:rPr>
        <w:t>/</w:t>
      </w:r>
      <w:r w:rsidR="00DF7228">
        <w:rPr>
          <w:rFonts w:ascii="Times New Roman" w:hAnsi="Times New Roman" w:cs="Times New Roman"/>
          <w:i/>
          <w:spacing w:val="-2"/>
          <w:sz w:val="28"/>
          <w:szCs w:val="28"/>
          <w:lang w:val="nl-NL"/>
        </w:rPr>
        <w:t>5</w:t>
      </w:r>
      <w:r w:rsidR="00231F34">
        <w:rPr>
          <w:rFonts w:ascii="Times New Roman" w:hAnsi="Times New Roman" w:cs="Times New Roman"/>
          <w:i/>
          <w:spacing w:val="-2"/>
          <w:sz w:val="28"/>
          <w:szCs w:val="28"/>
          <w:lang w:val="vi-VN"/>
        </w:rPr>
        <w:t>/</w:t>
      </w:r>
      <w:r w:rsidR="00F808F7" w:rsidRPr="009E74F6">
        <w:rPr>
          <w:rFonts w:ascii="Times New Roman" w:hAnsi="Times New Roman" w:cs="Times New Roman"/>
          <w:i/>
          <w:spacing w:val="-2"/>
          <w:sz w:val="28"/>
          <w:szCs w:val="28"/>
          <w:lang w:val="nl-NL"/>
        </w:rPr>
        <w:t>2014 của Bộ trưởng Bộ Tài nguyên và Môi trường quy định về hồ sơ địa chính;</w:t>
      </w:r>
    </w:p>
    <w:p w14:paraId="34AEE8F3" w14:textId="3171F4DC" w:rsidR="00D31DB0" w:rsidRPr="009E74F6" w:rsidRDefault="002268C3" w:rsidP="00E54828">
      <w:pPr>
        <w:shd w:val="clear" w:color="auto" w:fill="FFFFFF"/>
        <w:spacing w:before="60" w:after="60" w:line="240" w:lineRule="auto"/>
        <w:ind w:firstLine="709"/>
        <w:jc w:val="both"/>
        <w:rPr>
          <w:rFonts w:ascii="Times New Roman" w:eastAsia="Times New Roman" w:hAnsi="Times New Roman" w:cs="Times New Roman"/>
          <w:i/>
          <w:iCs/>
          <w:spacing w:val="-2"/>
          <w:sz w:val="28"/>
          <w:szCs w:val="28"/>
          <w:lang w:val="nl-NL"/>
        </w:rPr>
      </w:pPr>
      <w:r w:rsidRPr="009E74F6">
        <w:rPr>
          <w:rFonts w:ascii="Times New Roman" w:eastAsia="Times New Roman" w:hAnsi="Times New Roman" w:cs="Times New Roman"/>
          <w:i/>
          <w:iCs/>
          <w:spacing w:val="-2"/>
          <w:sz w:val="28"/>
          <w:szCs w:val="28"/>
          <w:lang w:val="vi-VN"/>
        </w:rPr>
        <w:t xml:space="preserve">Theo đề nghị của Giám đốc Sở Tài nguyên và Môi trường tại Tờ trình số </w:t>
      </w:r>
      <w:r w:rsidR="0008264B">
        <w:rPr>
          <w:rFonts w:ascii="Times New Roman" w:eastAsia="Times New Roman" w:hAnsi="Times New Roman" w:cs="Times New Roman"/>
          <w:i/>
          <w:iCs/>
          <w:spacing w:val="-2"/>
          <w:sz w:val="28"/>
          <w:szCs w:val="28"/>
        </w:rPr>
        <w:t>371</w:t>
      </w:r>
      <w:r w:rsidR="0008264B">
        <w:rPr>
          <w:rFonts w:ascii="Times New Roman" w:eastAsia="Times New Roman" w:hAnsi="Times New Roman" w:cs="Times New Roman"/>
          <w:i/>
          <w:iCs/>
          <w:spacing w:val="-2"/>
          <w:sz w:val="28"/>
          <w:szCs w:val="28"/>
          <w:lang w:val="vi-VN"/>
        </w:rPr>
        <w:t>/TTr-STNMT ngày 17</w:t>
      </w:r>
      <w:r w:rsidR="00231F34">
        <w:rPr>
          <w:rFonts w:ascii="Times New Roman" w:eastAsia="Times New Roman" w:hAnsi="Times New Roman" w:cs="Times New Roman"/>
          <w:i/>
          <w:iCs/>
          <w:spacing w:val="-2"/>
          <w:sz w:val="28"/>
          <w:szCs w:val="28"/>
          <w:lang w:val="vi-VN"/>
        </w:rPr>
        <w:t>/</w:t>
      </w:r>
      <w:r w:rsidR="0008264B">
        <w:rPr>
          <w:rFonts w:ascii="Times New Roman" w:eastAsia="Times New Roman" w:hAnsi="Times New Roman" w:cs="Times New Roman"/>
          <w:i/>
          <w:iCs/>
          <w:spacing w:val="-2"/>
          <w:sz w:val="28"/>
          <w:szCs w:val="28"/>
          <w:lang w:val="vi-VN"/>
        </w:rPr>
        <w:t>11</w:t>
      </w:r>
      <w:r w:rsidR="00231F34">
        <w:rPr>
          <w:rFonts w:ascii="Times New Roman" w:eastAsia="Times New Roman" w:hAnsi="Times New Roman" w:cs="Times New Roman"/>
          <w:i/>
          <w:iCs/>
          <w:spacing w:val="-2"/>
          <w:sz w:val="28"/>
          <w:szCs w:val="28"/>
          <w:lang w:val="vi-VN"/>
        </w:rPr>
        <w:t>/</w:t>
      </w:r>
      <w:r w:rsidRPr="009E74F6">
        <w:rPr>
          <w:rFonts w:ascii="Times New Roman" w:eastAsia="Times New Roman" w:hAnsi="Times New Roman" w:cs="Times New Roman"/>
          <w:i/>
          <w:iCs/>
          <w:spacing w:val="-2"/>
          <w:sz w:val="28"/>
          <w:szCs w:val="28"/>
          <w:lang w:val="vi-VN"/>
        </w:rPr>
        <w:t>202</w:t>
      </w:r>
      <w:r w:rsidRPr="009E74F6">
        <w:rPr>
          <w:rFonts w:ascii="Times New Roman" w:eastAsia="Times New Roman" w:hAnsi="Times New Roman" w:cs="Times New Roman"/>
          <w:i/>
          <w:iCs/>
          <w:spacing w:val="-2"/>
          <w:sz w:val="28"/>
          <w:szCs w:val="28"/>
          <w:lang w:val="nl-NL"/>
        </w:rPr>
        <w:t>3</w:t>
      </w:r>
      <w:r w:rsidR="007F4607" w:rsidRPr="009E74F6">
        <w:rPr>
          <w:rFonts w:ascii="Times New Roman" w:eastAsia="Times New Roman" w:hAnsi="Times New Roman" w:cs="Times New Roman"/>
          <w:i/>
          <w:iCs/>
          <w:spacing w:val="-2"/>
          <w:sz w:val="28"/>
          <w:szCs w:val="28"/>
          <w:lang w:val="nl-NL"/>
        </w:rPr>
        <w:t>.</w:t>
      </w:r>
    </w:p>
    <w:p w14:paraId="352B739E" w14:textId="77777777" w:rsidR="004537FF" w:rsidRPr="009E74F6" w:rsidRDefault="004537FF" w:rsidP="00E54828">
      <w:pPr>
        <w:shd w:val="clear" w:color="auto" w:fill="FFFFFF"/>
        <w:spacing w:before="60" w:after="60" w:line="240" w:lineRule="auto"/>
        <w:ind w:firstLine="709"/>
        <w:jc w:val="both"/>
        <w:rPr>
          <w:rFonts w:ascii="Times New Roman" w:eastAsia="Times New Roman" w:hAnsi="Times New Roman" w:cs="Times New Roman"/>
          <w:b/>
          <w:bCs/>
          <w:sz w:val="28"/>
          <w:szCs w:val="28"/>
          <w:lang w:val="vi-VN"/>
        </w:rPr>
      </w:pPr>
    </w:p>
    <w:p w14:paraId="5EFF36DC" w14:textId="6EBB5762" w:rsidR="00B412E1" w:rsidRPr="009E74F6" w:rsidRDefault="00B412E1" w:rsidP="00E54828">
      <w:pPr>
        <w:shd w:val="clear" w:color="auto" w:fill="FFFFFF"/>
        <w:spacing w:before="60" w:after="60" w:line="240" w:lineRule="auto"/>
        <w:ind w:firstLine="709"/>
        <w:jc w:val="center"/>
        <w:rPr>
          <w:rFonts w:ascii="Times New Roman" w:eastAsia="Times New Roman" w:hAnsi="Times New Roman" w:cs="Times New Roman"/>
          <w:b/>
          <w:bCs/>
          <w:sz w:val="28"/>
          <w:szCs w:val="28"/>
          <w:lang w:val="vi-VN"/>
        </w:rPr>
      </w:pPr>
      <w:r w:rsidRPr="009E74F6">
        <w:rPr>
          <w:rFonts w:ascii="Times New Roman" w:eastAsia="Times New Roman" w:hAnsi="Times New Roman" w:cs="Times New Roman"/>
          <w:b/>
          <w:bCs/>
          <w:sz w:val="28"/>
          <w:szCs w:val="28"/>
          <w:lang w:val="vi-VN"/>
        </w:rPr>
        <w:t>QUYẾT ĐỊNH</w:t>
      </w:r>
      <w:r w:rsidR="00CD0AEE">
        <w:rPr>
          <w:rFonts w:ascii="Times New Roman" w:eastAsia="Times New Roman" w:hAnsi="Times New Roman" w:cs="Times New Roman"/>
          <w:b/>
          <w:bCs/>
          <w:sz w:val="28"/>
          <w:szCs w:val="28"/>
          <w:lang w:val="vi-VN"/>
        </w:rPr>
        <w:t>:</w:t>
      </w:r>
    </w:p>
    <w:p w14:paraId="7FE8742E" w14:textId="77777777" w:rsidR="00AE01C2" w:rsidRPr="009E74F6" w:rsidRDefault="00AE01C2" w:rsidP="00E54828">
      <w:pPr>
        <w:shd w:val="clear" w:color="auto" w:fill="FFFFFF"/>
        <w:spacing w:before="60" w:after="60" w:line="240" w:lineRule="auto"/>
        <w:ind w:firstLine="709"/>
        <w:jc w:val="center"/>
        <w:rPr>
          <w:rFonts w:ascii="Times New Roman" w:eastAsia="Times New Roman" w:hAnsi="Times New Roman" w:cs="Times New Roman"/>
          <w:sz w:val="28"/>
          <w:szCs w:val="28"/>
          <w:lang w:val="vi-VN"/>
        </w:rPr>
      </w:pPr>
    </w:p>
    <w:p w14:paraId="13BDF5E2" w14:textId="1D68F93D" w:rsidR="00B412E1" w:rsidRPr="009E74F6" w:rsidRDefault="00B412E1" w:rsidP="00E54828">
      <w:pPr>
        <w:shd w:val="clear" w:color="auto" w:fill="FFFFFF"/>
        <w:spacing w:before="60" w:after="60" w:line="240" w:lineRule="auto"/>
        <w:ind w:firstLine="709"/>
        <w:jc w:val="both"/>
        <w:rPr>
          <w:rFonts w:ascii="Times New Roman" w:eastAsia="Times New Roman" w:hAnsi="Times New Roman" w:cs="Times New Roman"/>
          <w:b/>
          <w:sz w:val="28"/>
          <w:szCs w:val="28"/>
        </w:rPr>
      </w:pPr>
      <w:bookmarkStart w:id="2" w:name="dieu_1"/>
      <w:r w:rsidRPr="009E74F6">
        <w:rPr>
          <w:rFonts w:ascii="Times New Roman" w:eastAsia="Times New Roman" w:hAnsi="Times New Roman" w:cs="Times New Roman"/>
          <w:b/>
          <w:bCs/>
          <w:sz w:val="28"/>
          <w:szCs w:val="28"/>
          <w:lang w:val="vi-VN"/>
        </w:rPr>
        <w:t>Điều 1.</w:t>
      </w:r>
      <w:bookmarkEnd w:id="2"/>
      <w:r w:rsidRPr="009E74F6">
        <w:rPr>
          <w:rFonts w:ascii="Times New Roman" w:eastAsia="Times New Roman" w:hAnsi="Times New Roman" w:cs="Times New Roman"/>
          <w:b/>
          <w:sz w:val="28"/>
          <w:szCs w:val="28"/>
          <w:lang w:val="vi-VN"/>
        </w:rPr>
        <w:t> </w:t>
      </w:r>
      <w:bookmarkStart w:id="3" w:name="dieu_1_name"/>
      <w:r w:rsidR="002268C3" w:rsidRPr="009E74F6">
        <w:rPr>
          <w:rStyle w:val="fontstyle01"/>
          <w:rFonts w:ascii="Times New Roman" w:hAnsi="Times New Roman" w:cs="Times New Roman"/>
          <w:b/>
          <w:i w:val="0"/>
          <w:iCs w:val="0"/>
          <w:color w:val="auto"/>
          <w:lang w:val="vi-VN"/>
        </w:rPr>
        <w:t>Sửa đổi, bổ sung một số điều của Quy định hạn mức một số loại đất; kích thước, diện tích đất tối thiểu được phép tách thửa</w:t>
      </w:r>
      <w:r w:rsidR="00583C59" w:rsidRPr="009E74F6">
        <w:rPr>
          <w:rStyle w:val="fontstyle01"/>
          <w:rFonts w:ascii="Times New Roman" w:hAnsi="Times New Roman" w:cs="Times New Roman"/>
          <w:b/>
          <w:i w:val="0"/>
          <w:iCs w:val="0"/>
          <w:color w:val="auto"/>
          <w:lang w:val="vi-VN"/>
        </w:rPr>
        <w:t>, hợp thửa</w:t>
      </w:r>
      <w:r w:rsidR="002268C3" w:rsidRPr="009E74F6">
        <w:rPr>
          <w:rStyle w:val="fontstyle01"/>
          <w:rFonts w:ascii="Times New Roman" w:hAnsi="Times New Roman" w:cs="Times New Roman"/>
          <w:b/>
          <w:i w:val="0"/>
          <w:iCs w:val="0"/>
          <w:color w:val="auto"/>
          <w:lang w:val="vi-VN"/>
        </w:rPr>
        <w:t xml:space="preserve"> cho hộ gia đình, cá nhân; việc rà soát, công bố công khai các thửa đất nhỏ hẹp do Nhà nước trực tiếp quản lý trên địa bàn tỉnh Đắk Lắk ban hành kèm theo Quyết định số 07/2022/QĐ-UBND ngày 21</w:t>
      </w:r>
      <w:r w:rsidR="00367AAA">
        <w:rPr>
          <w:rStyle w:val="fontstyle01"/>
          <w:rFonts w:ascii="Times New Roman" w:hAnsi="Times New Roman" w:cs="Times New Roman"/>
          <w:b/>
          <w:i w:val="0"/>
          <w:iCs w:val="0"/>
          <w:color w:val="auto"/>
        </w:rPr>
        <w:t>/</w:t>
      </w:r>
      <w:r w:rsidR="002268C3" w:rsidRPr="009E74F6">
        <w:rPr>
          <w:rStyle w:val="fontstyle01"/>
          <w:rFonts w:ascii="Times New Roman" w:hAnsi="Times New Roman" w:cs="Times New Roman"/>
          <w:b/>
          <w:i w:val="0"/>
          <w:iCs w:val="0"/>
          <w:color w:val="auto"/>
          <w:lang w:val="vi-VN"/>
        </w:rPr>
        <w:t>01</w:t>
      </w:r>
      <w:r w:rsidR="00367AAA">
        <w:rPr>
          <w:rStyle w:val="fontstyle01"/>
          <w:rFonts w:ascii="Times New Roman" w:hAnsi="Times New Roman" w:cs="Times New Roman"/>
          <w:b/>
          <w:i w:val="0"/>
          <w:iCs w:val="0"/>
          <w:color w:val="auto"/>
        </w:rPr>
        <w:t>/</w:t>
      </w:r>
      <w:r w:rsidR="002268C3" w:rsidRPr="009E74F6">
        <w:rPr>
          <w:rStyle w:val="fontstyle01"/>
          <w:rFonts w:ascii="Times New Roman" w:hAnsi="Times New Roman" w:cs="Times New Roman"/>
          <w:b/>
          <w:i w:val="0"/>
          <w:iCs w:val="0"/>
          <w:color w:val="auto"/>
          <w:lang w:val="vi-VN"/>
        </w:rPr>
        <w:t>2022 của UBND tỉnh</w:t>
      </w:r>
      <w:r w:rsidR="00606A2C" w:rsidRPr="009E74F6">
        <w:rPr>
          <w:rStyle w:val="fontstyle01"/>
          <w:rFonts w:ascii="Times New Roman" w:hAnsi="Times New Roman" w:cs="Times New Roman"/>
          <w:b/>
          <w:i w:val="0"/>
          <w:iCs w:val="0"/>
          <w:color w:val="auto"/>
          <w:lang w:val="vi-VN"/>
        </w:rPr>
        <w:t xml:space="preserve"> Đắk Lắk</w:t>
      </w:r>
      <w:bookmarkEnd w:id="3"/>
    </w:p>
    <w:p w14:paraId="798EAB9A" w14:textId="77777777" w:rsidR="00B46FF2" w:rsidRPr="009E74F6" w:rsidRDefault="00CE6C20" w:rsidP="00E54828">
      <w:pPr>
        <w:spacing w:before="60" w:after="60" w:line="240" w:lineRule="auto"/>
        <w:ind w:firstLine="709"/>
        <w:jc w:val="both"/>
        <w:textAlignment w:val="baseline"/>
        <w:outlineLvl w:val="3"/>
        <w:rPr>
          <w:rFonts w:ascii="Times New Roman" w:eastAsia="Times New Roman" w:hAnsi="Times New Roman" w:cs="Times New Roman"/>
          <w:bCs/>
          <w:sz w:val="28"/>
          <w:szCs w:val="28"/>
          <w:lang w:val="vi-VN"/>
        </w:rPr>
      </w:pPr>
      <w:r w:rsidRPr="009E74F6">
        <w:rPr>
          <w:rFonts w:ascii="Times New Roman" w:eastAsia="Times New Roman" w:hAnsi="Times New Roman" w:cs="Times New Roman"/>
          <w:bCs/>
          <w:sz w:val="28"/>
          <w:szCs w:val="28"/>
          <w:lang w:val="vi-VN"/>
        </w:rPr>
        <w:t>1</w:t>
      </w:r>
      <w:r w:rsidR="00F62B76" w:rsidRPr="009E74F6">
        <w:rPr>
          <w:rFonts w:ascii="Times New Roman" w:eastAsia="Times New Roman" w:hAnsi="Times New Roman" w:cs="Times New Roman"/>
          <w:bCs/>
          <w:sz w:val="28"/>
          <w:szCs w:val="28"/>
          <w:lang w:val="vi-VN"/>
        </w:rPr>
        <w:t xml:space="preserve">. </w:t>
      </w:r>
      <w:r w:rsidR="00B46FF2" w:rsidRPr="009E74F6">
        <w:rPr>
          <w:rFonts w:ascii="Times New Roman" w:eastAsia="Times New Roman" w:hAnsi="Times New Roman" w:cs="Times New Roman"/>
          <w:bCs/>
          <w:sz w:val="28"/>
          <w:szCs w:val="28"/>
          <w:lang w:val="vi-VN"/>
        </w:rPr>
        <w:t>Sửa đổi</w:t>
      </w:r>
      <w:r w:rsidR="00E64F87" w:rsidRPr="009E74F6">
        <w:rPr>
          <w:rFonts w:ascii="Times New Roman" w:eastAsia="Times New Roman" w:hAnsi="Times New Roman" w:cs="Times New Roman"/>
          <w:bCs/>
          <w:sz w:val="28"/>
          <w:szCs w:val="28"/>
          <w:lang w:val="vi-VN"/>
        </w:rPr>
        <w:t xml:space="preserve">, </w:t>
      </w:r>
      <w:r w:rsidR="00E64F87" w:rsidRPr="009E74F6">
        <w:rPr>
          <w:rFonts w:ascii="Times New Roman" w:eastAsia="Times New Roman" w:hAnsi="Times New Roman" w:cs="Times New Roman"/>
          <w:bCs/>
          <w:iCs/>
          <w:sz w:val="28"/>
          <w:szCs w:val="28"/>
          <w:lang w:val="vi-VN"/>
        </w:rPr>
        <w:t>bổ sung</w:t>
      </w:r>
      <w:r w:rsidR="00E64F87" w:rsidRPr="009E74F6">
        <w:rPr>
          <w:rFonts w:ascii="Times New Roman" w:eastAsia="Times New Roman" w:hAnsi="Times New Roman" w:cs="Times New Roman"/>
          <w:bCs/>
          <w:sz w:val="28"/>
          <w:szCs w:val="28"/>
          <w:lang w:val="vi-VN"/>
        </w:rPr>
        <w:t xml:space="preserve"> </w:t>
      </w:r>
      <w:r w:rsidR="00B46FF2" w:rsidRPr="009E74F6">
        <w:rPr>
          <w:rFonts w:ascii="Times New Roman" w:eastAsia="Times New Roman" w:hAnsi="Times New Roman" w:cs="Times New Roman"/>
          <w:bCs/>
          <w:sz w:val="28"/>
          <w:szCs w:val="28"/>
          <w:lang w:val="vi-VN"/>
        </w:rPr>
        <w:t>Điều 8 như sau:</w:t>
      </w:r>
    </w:p>
    <w:p w14:paraId="715A1E3D" w14:textId="77777777" w:rsidR="001E6386" w:rsidRPr="009E74F6" w:rsidRDefault="00B46FF2" w:rsidP="00E54828">
      <w:pPr>
        <w:spacing w:before="60" w:after="60" w:line="240" w:lineRule="auto"/>
        <w:ind w:firstLine="709"/>
        <w:jc w:val="both"/>
        <w:textAlignment w:val="baseline"/>
        <w:rPr>
          <w:rFonts w:ascii="Times New Roman" w:eastAsia="Times New Roman" w:hAnsi="Times New Roman" w:cs="Times New Roman"/>
          <w:sz w:val="28"/>
          <w:szCs w:val="28"/>
          <w:bdr w:val="none" w:sz="0" w:space="0" w:color="auto" w:frame="1"/>
          <w:lang w:val="vi-VN"/>
        </w:rPr>
      </w:pPr>
      <w:r w:rsidRPr="009E74F6">
        <w:rPr>
          <w:rFonts w:ascii="Times New Roman" w:eastAsia="Times New Roman" w:hAnsi="Times New Roman" w:cs="Times New Roman"/>
          <w:sz w:val="28"/>
          <w:szCs w:val="28"/>
          <w:bdr w:val="none" w:sz="0" w:space="0" w:color="auto" w:frame="1"/>
          <w:lang w:val="vi-VN"/>
        </w:rPr>
        <w:t>“</w:t>
      </w:r>
      <w:r w:rsidR="001E6386" w:rsidRPr="009E74F6">
        <w:rPr>
          <w:rFonts w:ascii="Times New Roman" w:eastAsia="Times New Roman" w:hAnsi="Times New Roman" w:cs="Times New Roman"/>
          <w:b/>
          <w:sz w:val="28"/>
          <w:szCs w:val="28"/>
          <w:bdr w:val="none" w:sz="0" w:space="0" w:color="auto" w:frame="1"/>
          <w:lang w:val="vi-VN"/>
        </w:rPr>
        <w:t>Điều 8</w:t>
      </w:r>
      <w:r w:rsidR="00C74C2C" w:rsidRPr="009E74F6">
        <w:rPr>
          <w:rFonts w:ascii="Times New Roman" w:eastAsia="Times New Roman" w:hAnsi="Times New Roman" w:cs="Times New Roman"/>
          <w:b/>
          <w:sz w:val="28"/>
          <w:szCs w:val="28"/>
          <w:bdr w:val="none" w:sz="0" w:space="0" w:color="auto" w:frame="1"/>
          <w:lang w:val="vi-VN"/>
        </w:rPr>
        <w:t>.</w:t>
      </w:r>
      <w:r w:rsidR="001E6386" w:rsidRPr="009E74F6">
        <w:rPr>
          <w:rFonts w:ascii="Times New Roman" w:eastAsia="Times New Roman" w:hAnsi="Times New Roman" w:cs="Times New Roman"/>
          <w:b/>
          <w:sz w:val="28"/>
          <w:szCs w:val="28"/>
          <w:bdr w:val="none" w:sz="0" w:space="0" w:color="auto" w:frame="1"/>
          <w:lang w:val="vi-VN"/>
        </w:rPr>
        <w:t xml:space="preserve"> </w:t>
      </w:r>
      <w:r w:rsidR="00A21851" w:rsidRPr="009E74F6">
        <w:rPr>
          <w:rFonts w:ascii="Times New Roman" w:eastAsia="Times New Roman" w:hAnsi="Times New Roman" w:cs="Times New Roman"/>
          <w:b/>
          <w:sz w:val="28"/>
          <w:szCs w:val="28"/>
          <w:bdr w:val="none" w:sz="0" w:space="0" w:color="auto" w:frame="1"/>
          <w:lang w:val="vi-VN"/>
        </w:rPr>
        <w:t>T</w:t>
      </w:r>
      <w:r w:rsidR="001E6386" w:rsidRPr="009E74F6">
        <w:rPr>
          <w:rFonts w:ascii="Times New Roman" w:eastAsia="Times New Roman" w:hAnsi="Times New Roman" w:cs="Times New Roman"/>
          <w:b/>
          <w:sz w:val="28"/>
          <w:szCs w:val="28"/>
          <w:bdr w:val="none" w:sz="0" w:space="0" w:color="auto" w:frame="1"/>
          <w:lang w:val="vi-VN"/>
        </w:rPr>
        <w:t>ách</w:t>
      </w:r>
      <w:r w:rsidR="006531AB" w:rsidRPr="009E74F6">
        <w:rPr>
          <w:rFonts w:ascii="Times New Roman" w:eastAsia="Times New Roman" w:hAnsi="Times New Roman" w:cs="Times New Roman"/>
          <w:b/>
          <w:sz w:val="28"/>
          <w:szCs w:val="28"/>
          <w:bdr w:val="none" w:sz="0" w:space="0" w:color="auto" w:frame="1"/>
          <w:lang w:val="vi-VN"/>
        </w:rPr>
        <w:t xml:space="preserve"> thửa</w:t>
      </w:r>
      <w:r w:rsidR="001E6386" w:rsidRPr="009E74F6">
        <w:rPr>
          <w:rFonts w:ascii="Times New Roman" w:eastAsia="Times New Roman" w:hAnsi="Times New Roman" w:cs="Times New Roman"/>
          <w:b/>
          <w:sz w:val="28"/>
          <w:szCs w:val="28"/>
          <w:bdr w:val="none" w:sz="0" w:space="0" w:color="auto" w:frame="1"/>
          <w:lang w:val="vi-VN"/>
        </w:rPr>
        <w:t xml:space="preserve"> đất</w:t>
      </w:r>
    </w:p>
    <w:p w14:paraId="29470E8F" w14:textId="77777777" w:rsidR="00DD797F" w:rsidRPr="009E74F6" w:rsidRDefault="00B46FF2" w:rsidP="00E54828">
      <w:pPr>
        <w:spacing w:before="60" w:after="60" w:line="240" w:lineRule="auto"/>
        <w:ind w:firstLine="709"/>
        <w:jc w:val="both"/>
        <w:textAlignment w:val="baseline"/>
        <w:rPr>
          <w:rFonts w:ascii="Times New Roman" w:eastAsia="Times New Roman" w:hAnsi="Times New Roman" w:cs="Times New Roman"/>
          <w:sz w:val="28"/>
          <w:szCs w:val="28"/>
          <w:bdr w:val="none" w:sz="0" w:space="0" w:color="auto" w:frame="1"/>
          <w:lang w:val="vi-VN"/>
        </w:rPr>
      </w:pPr>
      <w:bookmarkStart w:id="4" w:name="_Hlk145839863"/>
      <w:r w:rsidRPr="009E74F6">
        <w:rPr>
          <w:rFonts w:ascii="Times New Roman" w:eastAsia="Times New Roman" w:hAnsi="Times New Roman" w:cs="Times New Roman"/>
          <w:sz w:val="28"/>
          <w:szCs w:val="28"/>
          <w:bdr w:val="none" w:sz="0" w:space="0" w:color="auto" w:frame="1"/>
          <w:lang w:val="vi-VN"/>
        </w:rPr>
        <w:t xml:space="preserve">1. </w:t>
      </w:r>
      <w:r w:rsidR="00A92C98" w:rsidRPr="009E74F6">
        <w:rPr>
          <w:rFonts w:ascii="Times New Roman" w:eastAsia="Times New Roman" w:hAnsi="Times New Roman" w:cs="Times New Roman"/>
          <w:sz w:val="28"/>
          <w:szCs w:val="28"/>
          <w:bdr w:val="none" w:sz="0" w:space="0" w:color="auto" w:frame="1"/>
          <w:lang w:val="vi-VN"/>
        </w:rPr>
        <w:t>Điều kiện</w:t>
      </w:r>
      <w:r w:rsidRPr="009E74F6">
        <w:rPr>
          <w:rFonts w:ascii="Times New Roman" w:eastAsia="Times New Roman" w:hAnsi="Times New Roman" w:cs="Times New Roman"/>
          <w:sz w:val="28"/>
          <w:szCs w:val="28"/>
          <w:bdr w:val="none" w:sz="0" w:space="0" w:color="auto" w:frame="1"/>
          <w:lang w:val="vi-VN"/>
        </w:rPr>
        <w:t xml:space="preserve"> tách thửa đất</w:t>
      </w:r>
      <w:r w:rsidR="00E93B4E" w:rsidRPr="009E74F6">
        <w:rPr>
          <w:rFonts w:ascii="Times New Roman" w:eastAsia="Times New Roman" w:hAnsi="Times New Roman" w:cs="Times New Roman"/>
          <w:sz w:val="28"/>
          <w:szCs w:val="28"/>
          <w:bdr w:val="none" w:sz="0" w:space="0" w:color="auto" w:frame="1"/>
          <w:lang w:val="vi-VN"/>
        </w:rPr>
        <w:t xml:space="preserve"> </w:t>
      </w:r>
      <w:bookmarkEnd w:id="4"/>
    </w:p>
    <w:p w14:paraId="26065C4B" w14:textId="77777777" w:rsidR="00B46FF2" w:rsidRPr="009E74F6" w:rsidRDefault="00B46FF2" w:rsidP="00E54828">
      <w:pPr>
        <w:spacing w:before="60" w:after="60" w:line="240" w:lineRule="auto"/>
        <w:ind w:firstLine="709"/>
        <w:jc w:val="both"/>
        <w:textAlignment w:val="baseline"/>
        <w:rPr>
          <w:rFonts w:ascii="Times New Roman" w:eastAsia="Times New Roman" w:hAnsi="Times New Roman" w:cs="Times New Roman"/>
          <w:spacing w:val="-2"/>
          <w:sz w:val="28"/>
          <w:szCs w:val="28"/>
          <w:lang w:val="vi-VN"/>
        </w:rPr>
      </w:pPr>
      <w:r w:rsidRPr="009E74F6">
        <w:rPr>
          <w:rFonts w:ascii="Times New Roman" w:eastAsia="Times New Roman" w:hAnsi="Times New Roman" w:cs="Times New Roman"/>
          <w:spacing w:val="-2"/>
          <w:sz w:val="28"/>
          <w:szCs w:val="28"/>
          <w:bdr w:val="none" w:sz="0" w:space="0" w:color="auto" w:frame="1"/>
          <w:lang w:val="vi-VN"/>
        </w:rPr>
        <w:t xml:space="preserve">a) </w:t>
      </w:r>
      <w:r w:rsidR="008C0A14" w:rsidRPr="009E74F6">
        <w:rPr>
          <w:rFonts w:ascii="Times New Roman" w:eastAsia="Times New Roman" w:hAnsi="Times New Roman" w:cs="Times New Roman"/>
          <w:spacing w:val="-2"/>
          <w:sz w:val="28"/>
          <w:szCs w:val="28"/>
          <w:bdr w:val="none" w:sz="0" w:space="0" w:color="auto" w:frame="1"/>
          <w:lang w:val="vi-VN"/>
        </w:rPr>
        <w:t>T</w:t>
      </w:r>
      <w:r w:rsidRPr="009E74F6">
        <w:rPr>
          <w:rFonts w:ascii="Times New Roman" w:eastAsia="Times New Roman" w:hAnsi="Times New Roman" w:cs="Times New Roman"/>
          <w:spacing w:val="-2"/>
          <w:sz w:val="28"/>
          <w:szCs w:val="28"/>
          <w:bdr w:val="none" w:sz="0" w:space="0" w:color="auto" w:frame="1"/>
          <w:lang w:val="vi-VN"/>
        </w:rPr>
        <w:t xml:space="preserve">hửa đất đã được cấp Giấy chứng nhận, trong thời hạn sử dụng đất, không có tranh chấp, </w:t>
      </w:r>
      <w:r w:rsidR="008C0A14" w:rsidRPr="009E74F6">
        <w:rPr>
          <w:rFonts w:ascii="Times New Roman" w:eastAsia="Times New Roman" w:hAnsi="Times New Roman" w:cs="Times New Roman"/>
          <w:spacing w:val="-2"/>
          <w:sz w:val="28"/>
          <w:szCs w:val="28"/>
          <w:bdr w:val="none" w:sz="0" w:space="0" w:color="auto" w:frame="1"/>
          <w:lang w:val="vi-VN"/>
        </w:rPr>
        <w:t xml:space="preserve">quyền sử dụng đất </w:t>
      </w:r>
      <w:r w:rsidRPr="009E74F6">
        <w:rPr>
          <w:rFonts w:ascii="Times New Roman" w:eastAsia="Times New Roman" w:hAnsi="Times New Roman" w:cs="Times New Roman"/>
          <w:spacing w:val="-2"/>
          <w:sz w:val="28"/>
          <w:szCs w:val="28"/>
          <w:bdr w:val="none" w:sz="0" w:space="0" w:color="auto" w:frame="1"/>
          <w:lang w:val="vi-VN"/>
        </w:rPr>
        <w:t>không bị kê biên để bảo đảm thi hành án.</w:t>
      </w:r>
    </w:p>
    <w:p w14:paraId="5D0F62A4" w14:textId="3AE153DC" w:rsidR="004A5728" w:rsidRPr="009E74F6" w:rsidRDefault="00B46FF2" w:rsidP="00E54828">
      <w:pPr>
        <w:spacing w:before="60" w:after="60" w:line="240" w:lineRule="auto"/>
        <w:ind w:firstLine="709"/>
        <w:jc w:val="both"/>
        <w:textAlignment w:val="baseline"/>
        <w:rPr>
          <w:rFonts w:ascii="Times New Roman" w:eastAsia="Times New Roman" w:hAnsi="Times New Roman" w:cs="Times New Roman"/>
          <w:sz w:val="28"/>
          <w:szCs w:val="28"/>
          <w:bdr w:val="none" w:sz="0" w:space="0" w:color="auto" w:frame="1"/>
          <w:lang w:val="vi-VN"/>
        </w:rPr>
      </w:pPr>
      <w:r w:rsidRPr="009E74F6">
        <w:rPr>
          <w:rFonts w:ascii="Times New Roman" w:eastAsia="Times New Roman" w:hAnsi="Times New Roman" w:cs="Times New Roman"/>
          <w:sz w:val="28"/>
          <w:szCs w:val="28"/>
          <w:bdr w:val="none" w:sz="0" w:space="0" w:color="auto" w:frame="1"/>
          <w:lang w:val="vi-VN"/>
        </w:rPr>
        <w:t xml:space="preserve">b) </w:t>
      </w:r>
      <w:r w:rsidR="00847E64" w:rsidRPr="009E74F6">
        <w:rPr>
          <w:rFonts w:ascii="Times New Roman" w:eastAsia="Times New Roman" w:hAnsi="Times New Roman" w:cs="Times New Roman"/>
          <w:sz w:val="28"/>
          <w:szCs w:val="28"/>
          <w:bdr w:val="none" w:sz="0" w:space="0" w:color="auto" w:frame="1"/>
          <w:lang w:val="vi-VN"/>
        </w:rPr>
        <w:t>Việc chia tách t</w:t>
      </w:r>
      <w:r w:rsidR="00910862" w:rsidRPr="009E74F6">
        <w:rPr>
          <w:rFonts w:ascii="Times New Roman" w:eastAsia="Times New Roman" w:hAnsi="Times New Roman" w:cs="Times New Roman"/>
          <w:sz w:val="28"/>
          <w:szCs w:val="28"/>
          <w:bdr w:val="none" w:sz="0" w:space="0" w:color="auto" w:frame="1"/>
          <w:lang w:val="vi-VN"/>
        </w:rPr>
        <w:t xml:space="preserve">hửa đất </w:t>
      </w:r>
      <w:r w:rsidR="00733012" w:rsidRPr="009E74F6">
        <w:rPr>
          <w:rFonts w:ascii="Times New Roman" w:eastAsia="Times New Roman" w:hAnsi="Times New Roman" w:cs="Times New Roman"/>
          <w:sz w:val="28"/>
          <w:szCs w:val="28"/>
          <w:bdr w:val="none" w:sz="0" w:space="0" w:color="auto" w:frame="1"/>
        </w:rPr>
        <w:t xml:space="preserve">ở </w:t>
      </w:r>
      <w:r w:rsidR="00847E64" w:rsidRPr="009E74F6">
        <w:rPr>
          <w:rFonts w:ascii="Times New Roman" w:eastAsia="Times New Roman" w:hAnsi="Times New Roman" w:cs="Times New Roman"/>
          <w:sz w:val="28"/>
          <w:szCs w:val="28"/>
          <w:bdr w:val="none" w:sz="0" w:space="0" w:color="auto" w:frame="1"/>
          <w:lang w:val="vi-VN"/>
        </w:rPr>
        <w:t xml:space="preserve">để hình thành thửa đất mới </w:t>
      </w:r>
      <w:r w:rsidR="004A5728" w:rsidRPr="009E74F6">
        <w:rPr>
          <w:rFonts w:ascii="Times New Roman" w:eastAsia="Times New Roman" w:hAnsi="Times New Roman" w:cs="Times New Roman"/>
          <w:sz w:val="28"/>
          <w:szCs w:val="28"/>
          <w:bdr w:val="none" w:sz="0" w:space="0" w:color="auto" w:frame="1"/>
          <w:lang w:val="vi-VN"/>
        </w:rPr>
        <w:t xml:space="preserve">phải đảm bảo quyền sử dụng hạn chế đối với thửa đất liền kề theo quy định </w:t>
      </w:r>
      <w:r w:rsidR="00DA2346" w:rsidRPr="009E74F6">
        <w:rPr>
          <w:rFonts w:ascii="Times New Roman" w:eastAsia="Times New Roman" w:hAnsi="Times New Roman" w:cs="Times New Roman"/>
          <w:sz w:val="28"/>
          <w:szCs w:val="28"/>
          <w:bdr w:val="none" w:sz="0" w:space="0" w:color="auto" w:frame="1"/>
          <w:lang w:val="vi-VN"/>
        </w:rPr>
        <w:t xml:space="preserve">tại Điều 171 </w:t>
      </w:r>
      <w:r w:rsidR="006E147D" w:rsidRPr="009E74F6">
        <w:rPr>
          <w:rFonts w:ascii="Times New Roman" w:eastAsia="Times New Roman" w:hAnsi="Times New Roman" w:cs="Times New Roman"/>
          <w:sz w:val="28"/>
          <w:szCs w:val="28"/>
          <w:bdr w:val="none" w:sz="0" w:space="0" w:color="auto" w:frame="1"/>
          <w:lang w:val="vi-VN"/>
        </w:rPr>
        <w:t xml:space="preserve">của </w:t>
      </w:r>
      <w:r w:rsidR="00DA2346" w:rsidRPr="009E74F6">
        <w:rPr>
          <w:rFonts w:ascii="Times New Roman" w:eastAsia="Times New Roman" w:hAnsi="Times New Roman" w:cs="Times New Roman"/>
          <w:sz w:val="28"/>
          <w:szCs w:val="28"/>
          <w:bdr w:val="none" w:sz="0" w:space="0" w:color="auto" w:frame="1"/>
          <w:lang w:val="vi-VN"/>
        </w:rPr>
        <w:t>Luật Đất đai năm 2013.</w:t>
      </w:r>
    </w:p>
    <w:p w14:paraId="32480CAA" w14:textId="77777777" w:rsidR="00775204" w:rsidRPr="009E74F6" w:rsidRDefault="004A5728" w:rsidP="00E54828">
      <w:pPr>
        <w:spacing w:before="60" w:after="60" w:line="240" w:lineRule="auto"/>
        <w:ind w:firstLine="709"/>
        <w:jc w:val="both"/>
        <w:textAlignment w:val="baseline"/>
        <w:rPr>
          <w:rFonts w:ascii="Times New Roman" w:eastAsia="Times New Roman" w:hAnsi="Times New Roman" w:cs="Times New Roman"/>
          <w:sz w:val="28"/>
          <w:szCs w:val="28"/>
          <w:bdr w:val="none" w:sz="0" w:space="0" w:color="auto" w:frame="1"/>
          <w:lang w:val="vi-VN"/>
        </w:rPr>
      </w:pPr>
      <w:r w:rsidRPr="009E74F6">
        <w:rPr>
          <w:rFonts w:ascii="Times New Roman" w:eastAsia="Times New Roman" w:hAnsi="Times New Roman" w:cs="Times New Roman"/>
          <w:sz w:val="28"/>
          <w:szCs w:val="28"/>
          <w:bdr w:val="none" w:sz="0" w:space="0" w:color="auto" w:frame="1"/>
          <w:lang w:val="vi-VN"/>
        </w:rPr>
        <w:t xml:space="preserve">c) </w:t>
      </w:r>
      <w:r w:rsidR="00775204" w:rsidRPr="009E74F6">
        <w:rPr>
          <w:rFonts w:ascii="Times New Roman" w:eastAsia="Times New Roman" w:hAnsi="Times New Roman" w:cs="Times New Roman"/>
          <w:sz w:val="28"/>
          <w:szCs w:val="28"/>
          <w:bdr w:val="none" w:sz="0" w:space="0" w:color="auto" w:frame="1"/>
          <w:lang w:val="vi-VN"/>
        </w:rPr>
        <w:t>Diện tích của các thửa đất sau khi tách thửa phải bằng hoặc lớn hơn diện tích tối thiểu được quy định tại Điều 9, Điều 10, Điều 11</w:t>
      </w:r>
      <w:r w:rsidR="005A4AF8" w:rsidRPr="009E74F6">
        <w:rPr>
          <w:rFonts w:ascii="Times New Roman" w:eastAsia="Times New Roman" w:hAnsi="Times New Roman" w:cs="Times New Roman"/>
          <w:sz w:val="28"/>
          <w:szCs w:val="28"/>
          <w:bdr w:val="none" w:sz="0" w:space="0" w:color="auto" w:frame="1"/>
          <w:lang w:val="vi-VN"/>
        </w:rPr>
        <w:t xml:space="preserve">, </w:t>
      </w:r>
      <w:r w:rsidR="005A4AF8" w:rsidRPr="009E74F6">
        <w:rPr>
          <w:rFonts w:ascii="Times New Roman" w:eastAsia="Times New Roman" w:hAnsi="Times New Roman" w:cs="Times New Roman"/>
          <w:bCs/>
          <w:sz w:val="28"/>
          <w:szCs w:val="28"/>
          <w:bdr w:val="none" w:sz="0" w:space="0" w:color="auto" w:frame="1"/>
          <w:lang w:val="vi-VN"/>
        </w:rPr>
        <w:t>Điều 12</w:t>
      </w:r>
      <w:r w:rsidR="00775204" w:rsidRPr="009E74F6">
        <w:rPr>
          <w:rFonts w:ascii="Times New Roman" w:eastAsia="Times New Roman" w:hAnsi="Times New Roman" w:cs="Times New Roman"/>
          <w:sz w:val="28"/>
          <w:szCs w:val="28"/>
          <w:bdr w:val="none" w:sz="0" w:space="0" w:color="auto" w:frame="1"/>
          <w:lang w:val="vi-VN"/>
        </w:rPr>
        <w:t xml:space="preserve"> của Quy định này.</w:t>
      </w:r>
    </w:p>
    <w:p w14:paraId="111A9C7E" w14:textId="2D5B3312" w:rsidR="003B3718" w:rsidRPr="009E74F6" w:rsidRDefault="003B3718" w:rsidP="00E54828">
      <w:pPr>
        <w:spacing w:before="60" w:after="60" w:line="240" w:lineRule="auto"/>
        <w:ind w:firstLine="709"/>
        <w:jc w:val="both"/>
        <w:textAlignment w:val="baseline"/>
        <w:rPr>
          <w:rFonts w:ascii="Times New Roman" w:hAnsi="Times New Roman" w:cs="Times New Roman"/>
          <w:sz w:val="28"/>
          <w:szCs w:val="28"/>
          <w:shd w:val="clear" w:color="auto" w:fill="FFFFFF"/>
          <w:lang w:val="vi-VN"/>
        </w:rPr>
      </w:pPr>
      <w:r w:rsidRPr="009E74F6">
        <w:rPr>
          <w:rFonts w:ascii="Times New Roman" w:eastAsia="Times New Roman" w:hAnsi="Times New Roman" w:cs="Times New Roman"/>
          <w:sz w:val="28"/>
          <w:szCs w:val="28"/>
          <w:bdr w:val="none" w:sz="0" w:space="0" w:color="auto" w:frame="1"/>
          <w:lang w:val="vi-VN"/>
        </w:rPr>
        <w:t>d)</w:t>
      </w:r>
      <w:r w:rsidRPr="009E74F6">
        <w:rPr>
          <w:rFonts w:ascii="Times New Roman" w:hAnsi="Times New Roman" w:cs="Times New Roman"/>
          <w:sz w:val="28"/>
          <w:szCs w:val="28"/>
          <w:shd w:val="clear" w:color="auto" w:fill="FFFFFF"/>
          <w:lang w:val="vi-VN"/>
        </w:rPr>
        <w:t xml:space="preserve"> Thửa đất ở, đất thương mại</w:t>
      </w:r>
      <w:r w:rsidR="00BC6D88" w:rsidRPr="009E74F6">
        <w:rPr>
          <w:rFonts w:ascii="Times New Roman" w:hAnsi="Times New Roman" w:cs="Times New Roman"/>
          <w:sz w:val="28"/>
          <w:szCs w:val="28"/>
          <w:shd w:val="clear" w:color="auto" w:fill="FFFFFF"/>
        </w:rPr>
        <w:t>,</w:t>
      </w:r>
      <w:r w:rsidRPr="009E74F6">
        <w:rPr>
          <w:rFonts w:ascii="Times New Roman" w:hAnsi="Times New Roman" w:cs="Times New Roman"/>
          <w:sz w:val="28"/>
          <w:szCs w:val="28"/>
          <w:shd w:val="clear" w:color="auto" w:fill="FFFFFF"/>
          <w:lang w:val="vi-VN"/>
        </w:rPr>
        <w:t xml:space="preserve"> dịch vụ và đất cơ sở sản xuất phi nông nghiệp sau khi tách thửa phải có ít nhất </w:t>
      </w:r>
      <w:r w:rsidR="009D57C9" w:rsidRPr="009E74F6">
        <w:rPr>
          <w:rFonts w:ascii="Times New Roman" w:hAnsi="Times New Roman" w:cs="Times New Roman"/>
          <w:bCs/>
          <w:sz w:val="28"/>
          <w:szCs w:val="28"/>
          <w:shd w:val="clear" w:color="auto" w:fill="FFFFFF"/>
        </w:rPr>
        <w:t>01</w:t>
      </w:r>
      <w:r w:rsidRPr="009E74F6">
        <w:rPr>
          <w:rFonts w:ascii="Times New Roman" w:hAnsi="Times New Roman" w:cs="Times New Roman"/>
          <w:sz w:val="28"/>
          <w:szCs w:val="28"/>
          <w:shd w:val="clear" w:color="auto" w:fill="FFFFFF"/>
          <w:lang w:val="vi-VN"/>
        </w:rPr>
        <w:t xml:space="preserve"> cạnh tiếp giáp với đường giao thông hoặc tiếp giáp với đoạn kênh, tuyến kênh có bờ kết hợp làm đường giao thông </w:t>
      </w:r>
      <w:r w:rsidR="0025484B" w:rsidRPr="009E74F6">
        <w:rPr>
          <w:rFonts w:ascii="Times New Roman" w:hAnsi="Times New Roman" w:cs="Times New Roman"/>
          <w:sz w:val="28"/>
          <w:szCs w:val="28"/>
          <w:shd w:val="clear" w:color="auto" w:fill="FFFFFF"/>
          <w:lang w:val="vi-VN"/>
        </w:rPr>
        <w:lastRenderedPageBreak/>
        <w:t xml:space="preserve">hoặc </w:t>
      </w:r>
      <w:r w:rsidR="0025484B" w:rsidRPr="009E74F6">
        <w:rPr>
          <w:rFonts w:ascii="Times New Roman" w:eastAsia="Times New Roman" w:hAnsi="Times New Roman" w:cs="Times New Roman"/>
          <w:iCs/>
          <w:sz w:val="28"/>
          <w:szCs w:val="28"/>
          <w:bdr w:val="none" w:sz="0" w:space="0" w:color="auto" w:frame="1"/>
          <w:lang w:val="vi-VN"/>
        </w:rPr>
        <w:t>lối đi</w:t>
      </w:r>
      <w:r w:rsidR="0025484B" w:rsidRPr="009E74F6">
        <w:rPr>
          <w:rFonts w:ascii="Times New Roman" w:eastAsia="Times New Roman" w:hAnsi="Times New Roman" w:cs="Times New Roman"/>
          <w:sz w:val="28"/>
          <w:szCs w:val="28"/>
          <w:bdr w:val="none" w:sz="0" w:space="0" w:color="auto" w:frame="1"/>
          <w:lang w:val="vi-VN"/>
        </w:rPr>
        <w:t xml:space="preserve"> </w:t>
      </w:r>
      <w:r w:rsidRPr="009E74F6">
        <w:rPr>
          <w:rFonts w:ascii="Times New Roman" w:hAnsi="Times New Roman" w:cs="Times New Roman"/>
          <w:sz w:val="28"/>
          <w:szCs w:val="28"/>
          <w:lang w:val="vi-VN"/>
        </w:rPr>
        <w:t xml:space="preserve">đã được </w:t>
      </w:r>
      <w:r w:rsidRPr="009E74F6">
        <w:rPr>
          <w:rFonts w:ascii="Times New Roman" w:hAnsi="Times New Roman" w:cs="Times New Roman"/>
          <w:sz w:val="28"/>
          <w:szCs w:val="28"/>
          <w:shd w:val="clear" w:color="auto" w:fill="FFFFFF"/>
          <w:lang w:val="vi-VN"/>
        </w:rPr>
        <w:t>thể hiện trên Giấy chứng nhận hoặc trên bản đồ địa chính tại thời điểm cấp Giấy chứng nhận.</w:t>
      </w:r>
      <w:r w:rsidR="00F42D36" w:rsidRPr="009E74F6">
        <w:rPr>
          <w:rFonts w:ascii="Times New Roman" w:hAnsi="Times New Roman" w:cs="Times New Roman"/>
          <w:sz w:val="28"/>
          <w:szCs w:val="28"/>
          <w:shd w:val="clear" w:color="auto" w:fill="FFFFFF"/>
          <w:lang w:val="vi-VN"/>
        </w:rPr>
        <w:t xml:space="preserve"> </w:t>
      </w:r>
    </w:p>
    <w:p w14:paraId="44F2533B" w14:textId="695D2C44" w:rsidR="006531AB" w:rsidRPr="009E74F6" w:rsidRDefault="00A92C98" w:rsidP="00E54828">
      <w:pPr>
        <w:tabs>
          <w:tab w:val="left" w:pos="336"/>
        </w:tabs>
        <w:spacing w:before="60" w:after="60" w:line="240" w:lineRule="auto"/>
        <w:ind w:firstLine="709"/>
        <w:jc w:val="both"/>
        <w:rPr>
          <w:rFonts w:ascii="Times New Roman" w:hAnsi="Times New Roman" w:cs="Times New Roman"/>
          <w:bCs/>
          <w:sz w:val="28"/>
          <w:szCs w:val="28"/>
          <w:shd w:val="clear" w:color="auto" w:fill="FFFFFF"/>
          <w:lang w:val="vi-VN"/>
        </w:rPr>
      </w:pPr>
      <w:r w:rsidRPr="009E74F6">
        <w:rPr>
          <w:rFonts w:ascii="Times New Roman" w:hAnsi="Times New Roman" w:cs="Times New Roman"/>
          <w:bCs/>
          <w:sz w:val="28"/>
          <w:szCs w:val="28"/>
          <w:shd w:val="clear" w:color="auto" w:fill="FFFFFF"/>
          <w:lang w:val="vi-VN"/>
        </w:rPr>
        <w:tab/>
      </w:r>
      <w:r w:rsidR="006531AB" w:rsidRPr="009E74F6">
        <w:rPr>
          <w:rFonts w:ascii="Times New Roman" w:hAnsi="Times New Roman" w:cs="Times New Roman"/>
          <w:sz w:val="28"/>
          <w:szCs w:val="28"/>
          <w:lang w:val="vi-VN"/>
        </w:rPr>
        <w:t xml:space="preserve">2. </w:t>
      </w:r>
      <w:r w:rsidR="00DA2346" w:rsidRPr="009E74F6">
        <w:rPr>
          <w:rFonts w:ascii="Times New Roman" w:hAnsi="Times New Roman" w:cs="Times New Roman"/>
          <w:sz w:val="28"/>
          <w:szCs w:val="28"/>
          <w:lang w:val="vi-VN"/>
        </w:rPr>
        <w:t xml:space="preserve">Không </w:t>
      </w:r>
      <w:r w:rsidR="00ED2C55" w:rsidRPr="009E74F6">
        <w:rPr>
          <w:rFonts w:ascii="Times New Roman" w:hAnsi="Times New Roman" w:cs="Times New Roman"/>
          <w:sz w:val="28"/>
          <w:szCs w:val="28"/>
          <w:lang w:val="vi-VN"/>
        </w:rPr>
        <w:t>thực hiện tách</w:t>
      </w:r>
      <w:r w:rsidR="00D9057D" w:rsidRPr="009E74F6">
        <w:rPr>
          <w:rFonts w:ascii="Times New Roman" w:hAnsi="Times New Roman" w:cs="Times New Roman"/>
          <w:sz w:val="28"/>
          <w:szCs w:val="28"/>
          <w:lang w:val="vi-VN"/>
        </w:rPr>
        <w:t xml:space="preserve"> đất</w:t>
      </w:r>
      <w:r w:rsidR="006531AB" w:rsidRPr="009E74F6">
        <w:rPr>
          <w:rFonts w:ascii="Times New Roman" w:hAnsi="Times New Roman" w:cs="Times New Roman"/>
          <w:sz w:val="28"/>
          <w:szCs w:val="28"/>
          <w:lang w:val="vi-VN"/>
        </w:rPr>
        <w:t xml:space="preserve"> thửa</w:t>
      </w:r>
      <w:r w:rsidR="00ED2C55" w:rsidRPr="009E74F6">
        <w:rPr>
          <w:rFonts w:ascii="Times New Roman" w:hAnsi="Times New Roman" w:cs="Times New Roman"/>
          <w:sz w:val="28"/>
          <w:szCs w:val="28"/>
          <w:lang w:val="vi-VN"/>
        </w:rPr>
        <w:t xml:space="preserve"> trong các trường hợp</w:t>
      </w:r>
      <w:r w:rsidR="00756CC2" w:rsidRPr="009E74F6">
        <w:rPr>
          <w:rFonts w:ascii="Times New Roman" w:hAnsi="Times New Roman" w:cs="Times New Roman"/>
          <w:sz w:val="28"/>
          <w:szCs w:val="28"/>
          <w:lang w:val="vi-VN"/>
        </w:rPr>
        <w:t xml:space="preserve"> sau</w:t>
      </w:r>
      <w:r w:rsidR="00ED2C55" w:rsidRPr="009E74F6">
        <w:rPr>
          <w:rFonts w:ascii="Times New Roman" w:hAnsi="Times New Roman" w:cs="Times New Roman"/>
          <w:sz w:val="28"/>
          <w:szCs w:val="28"/>
          <w:lang w:val="vi-VN"/>
        </w:rPr>
        <w:t>:</w:t>
      </w:r>
      <w:r w:rsidR="00E93B4E" w:rsidRPr="009E74F6">
        <w:rPr>
          <w:rFonts w:ascii="Times New Roman" w:eastAsia="Times New Roman" w:hAnsi="Times New Roman" w:cs="Times New Roman"/>
          <w:sz w:val="28"/>
          <w:szCs w:val="28"/>
          <w:bdr w:val="none" w:sz="0" w:space="0" w:color="auto" w:frame="1"/>
          <w:lang w:val="vi-VN"/>
        </w:rPr>
        <w:t xml:space="preserve"> </w:t>
      </w:r>
    </w:p>
    <w:p w14:paraId="1F6FE6E3" w14:textId="77777777" w:rsidR="00DA2346" w:rsidRPr="009E74F6" w:rsidRDefault="00090FA3" w:rsidP="00E54828">
      <w:pPr>
        <w:spacing w:before="60" w:after="60" w:line="240" w:lineRule="auto"/>
        <w:ind w:firstLine="709"/>
        <w:jc w:val="both"/>
        <w:rPr>
          <w:rFonts w:ascii="Times New Roman" w:hAnsi="Times New Roman" w:cs="Times New Roman"/>
          <w:sz w:val="28"/>
          <w:szCs w:val="28"/>
          <w:lang w:val="vi-VN"/>
        </w:rPr>
      </w:pPr>
      <w:r w:rsidRPr="009E74F6">
        <w:rPr>
          <w:rFonts w:ascii="Times New Roman" w:hAnsi="Times New Roman" w:cs="Times New Roman"/>
          <w:sz w:val="28"/>
          <w:szCs w:val="28"/>
          <w:lang w:val="vi-VN"/>
        </w:rPr>
        <w:t xml:space="preserve">a) </w:t>
      </w:r>
      <w:r w:rsidR="006531AB" w:rsidRPr="009E74F6">
        <w:rPr>
          <w:rFonts w:ascii="Times New Roman" w:hAnsi="Times New Roman" w:cs="Times New Roman"/>
          <w:sz w:val="28"/>
          <w:szCs w:val="28"/>
          <w:lang w:val="vi-VN"/>
        </w:rPr>
        <w:t>Đ</w:t>
      </w:r>
      <w:r w:rsidR="0002177B" w:rsidRPr="009E74F6">
        <w:rPr>
          <w:rFonts w:ascii="Times New Roman" w:hAnsi="Times New Roman" w:cs="Times New Roman"/>
          <w:sz w:val="28"/>
          <w:szCs w:val="28"/>
          <w:lang w:val="vi-VN"/>
        </w:rPr>
        <w:t>ất nằm trong ranh giới các công trình, dự án có trong Kế hoạch sử dụng đất hàng năm cấp huyện được phê duyệt mà phải thu hồi theo quy định tại Điều 61</w:t>
      </w:r>
      <w:r w:rsidR="006531AB" w:rsidRPr="009E74F6">
        <w:rPr>
          <w:rFonts w:ascii="Times New Roman" w:hAnsi="Times New Roman" w:cs="Times New Roman"/>
          <w:sz w:val="28"/>
          <w:szCs w:val="28"/>
          <w:lang w:val="vi-VN"/>
        </w:rPr>
        <w:t xml:space="preserve">, </w:t>
      </w:r>
      <w:r w:rsidR="0002177B" w:rsidRPr="009E74F6">
        <w:rPr>
          <w:rFonts w:ascii="Times New Roman" w:hAnsi="Times New Roman" w:cs="Times New Roman"/>
          <w:sz w:val="28"/>
          <w:szCs w:val="28"/>
          <w:lang w:val="vi-VN"/>
        </w:rPr>
        <w:t>Điều 62 của Luật Đất đai năm 2013</w:t>
      </w:r>
      <w:r w:rsidR="006531AB" w:rsidRPr="009E74F6">
        <w:rPr>
          <w:rFonts w:ascii="Times New Roman" w:hAnsi="Times New Roman" w:cs="Times New Roman"/>
          <w:sz w:val="28"/>
          <w:szCs w:val="28"/>
          <w:lang w:val="vi-VN"/>
        </w:rPr>
        <w:t xml:space="preserve"> hoặc đất</w:t>
      </w:r>
      <w:r w:rsidR="0002177B" w:rsidRPr="009E74F6">
        <w:rPr>
          <w:rFonts w:ascii="Times New Roman" w:hAnsi="Times New Roman" w:cs="Times New Roman"/>
          <w:sz w:val="28"/>
          <w:szCs w:val="28"/>
          <w:lang w:val="vi-VN"/>
        </w:rPr>
        <w:t xml:space="preserve"> đã có thông báo thu hồi hoặc quyết định thu hồi đất của cơ quan có thẩm quyền.</w:t>
      </w:r>
      <w:r w:rsidR="00DA2346" w:rsidRPr="009E74F6">
        <w:rPr>
          <w:rFonts w:ascii="Times New Roman" w:hAnsi="Times New Roman" w:cs="Times New Roman"/>
          <w:sz w:val="28"/>
          <w:szCs w:val="28"/>
          <w:lang w:val="vi-VN"/>
        </w:rPr>
        <w:t xml:space="preserve"> </w:t>
      </w:r>
    </w:p>
    <w:p w14:paraId="22F94DE3" w14:textId="77777777" w:rsidR="00090FA3" w:rsidRPr="009E74F6" w:rsidRDefault="00090FA3" w:rsidP="00E54828">
      <w:pPr>
        <w:pStyle w:val="ListParagraph"/>
        <w:tabs>
          <w:tab w:val="left" w:pos="900"/>
        </w:tabs>
        <w:spacing w:before="60" w:after="60" w:line="240" w:lineRule="auto"/>
        <w:ind w:left="0" w:firstLine="709"/>
        <w:contextualSpacing w:val="0"/>
        <w:jc w:val="both"/>
        <w:rPr>
          <w:rFonts w:ascii="Times New Roman" w:hAnsi="Times New Roman" w:cs="Times New Roman"/>
          <w:sz w:val="28"/>
          <w:szCs w:val="28"/>
          <w:lang w:val="vi-VN"/>
        </w:rPr>
      </w:pPr>
      <w:r w:rsidRPr="009E74F6">
        <w:rPr>
          <w:rFonts w:ascii="Times New Roman" w:hAnsi="Times New Roman" w:cs="Times New Roman"/>
          <w:sz w:val="28"/>
          <w:szCs w:val="28"/>
          <w:lang w:val="vi-VN"/>
        </w:rPr>
        <w:t xml:space="preserve">b) </w:t>
      </w:r>
      <w:r w:rsidR="0002177B" w:rsidRPr="009E74F6">
        <w:rPr>
          <w:rFonts w:ascii="Times New Roman" w:hAnsi="Times New Roman" w:cs="Times New Roman"/>
          <w:sz w:val="28"/>
          <w:szCs w:val="28"/>
          <w:lang w:val="vi-VN"/>
        </w:rPr>
        <w:t xml:space="preserve">Thửa đất ở không phù hợp quy hoạch chi tiết </w:t>
      </w:r>
      <w:r w:rsidR="003A0F30" w:rsidRPr="009E74F6">
        <w:rPr>
          <w:rFonts w:ascii="Times New Roman" w:hAnsi="Times New Roman" w:cs="Times New Roman"/>
          <w:sz w:val="28"/>
          <w:szCs w:val="28"/>
          <w:lang w:val="vi-VN"/>
        </w:rPr>
        <w:t xml:space="preserve">xây dựng </w:t>
      </w:r>
      <w:r w:rsidR="0002177B" w:rsidRPr="009E74F6">
        <w:rPr>
          <w:rFonts w:ascii="Times New Roman" w:hAnsi="Times New Roman" w:cs="Times New Roman"/>
          <w:sz w:val="28"/>
          <w:szCs w:val="28"/>
          <w:lang w:val="vi-VN"/>
        </w:rPr>
        <w:t>tỷ lệ 1/500 được cơ quan có thẩm quyền phê duyệt.</w:t>
      </w:r>
    </w:p>
    <w:p w14:paraId="6919D9FD" w14:textId="3CEA9D63" w:rsidR="00762BF7" w:rsidRPr="009E74F6" w:rsidRDefault="00CF2720" w:rsidP="00E54828">
      <w:pPr>
        <w:spacing w:before="60" w:after="60" w:line="240" w:lineRule="auto"/>
        <w:ind w:firstLine="709"/>
        <w:jc w:val="both"/>
        <w:rPr>
          <w:rFonts w:ascii="Times New Roman" w:hAnsi="Times New Roman" w:cs="Times New Roman"/>
          <w:sz w:val="28"/>
          <w:szCs w:val="28"/>
        </w:rPr>
      </w:pPr>
      <w:r w:rsidRPr="009E74F6">
        <w:rPr>
          <w:rFonts w:ascii="Times New Roman" w:hAnsi="Times New Roman" w:cs="Times New Roman"/>
          <w:sz w:val="28"/>
          <w:szCs w:val="28"/>
          <w:lang w:val="vi-VN"/>
        </w:rPr>
        <w:t>c</w:t>
      </w:r>
      <w:r w:rsidR="00CE6C20" w:rsidRPr="009E74F6">
        <w:rPr>
          <w:rFonts w:ascii="Times New Roman" w:hAnsi="Times New Roman" w:cs="Times New Roman"/>
          <w:sz w:val="28"/>
          <w:szCs w:val="28"/>
          <w:lang w:val="vi-VN"/>
        </w:rPr>
        <w:t xml:space="preserve">) Thửa đất </w:t>
      </w:r>
      <w:r w:rsidR="00D755BA" w:rsidRPr="009E74F6">
        <w:rPr>
          <w:rFonts w:ascii="Times New Roman" w:hAnsi="Times New Roman" w:cs="Times New Roman"/>
          <w:sz w:val="28"/>
          <w:szCs w:val="28"/>
          <w:lang w:val="vi-VN"/>
        </w:rPr>
        <w:t>có nguồn gốc nhận quyền sử dụng đất</w:t>
      </w:r>
      <w:r w:rsidR="00CE6C20" w:rsidRPr="009E74F6">
        <w:rPr>
          <w:rFonts w:ascii="Times New Roman" w:hAnsi="Times New Roman" w:cs="Times New Roman"/>
          <w:sz w:val="28"/>
          <w:szCs w:val="28"/>
          <w:lang w:val="vi-VN"/>
        </w:rPr>
        <w:t xml:space="preserve"> theo quy định tại Nghị định số 167/2017/NĐ-CP ngày 31</w:t>
      </w:r>
      <w:r w:rsidR="005F6187">
        <w:rPr>
          <w:rFonts w:ascii="Times New Roman" w:hAnsi="Times New Roman" w:cs="Times New Roman"/>
          <w:sz w:val="28"/>
          <w:szCs w:val="28"/>
        </w:rPr>
        <w:t>/</w:t>
      </w:r>
      <w:r w:rsidR="00CE6C20" w:rsidRPr="009E74F6">
        <w:rPr>
          <w:rFonts w:ascii="Times New Roman" w:hAnsi="Times New Roman" w:cs="Times New Roman"/>
          <w:sz w:val="28"/>
          <w:szCs w:val="28"/>
          <w:lang w:val="vi-VN"/>
        </w:rPr>
        <w:t>12</w:t>
      </w:r>
      <w:r w:rsidR="005F6187">
        <w:rPr>
          <w:rFonts w:ascii="Times New Roman" w:hAnsi="Times New Roman" w:cs="Times New Roman"/>
          <w:sz w:val="28"/>
          <w:szCs w:val="28"/>
        </w:rPr>
        <w:t>/</w:t>
      </w:r>
      <w:r w:rsidR="00CE6C20" w:rsidRPr="009E74F6">
        <w:rPr>
          <w:rFonts w:ascii="Times New Roman" w:hAnsi="Times New Roman" w:cs="Times New Roman"/>
          <w:sz w:val="28"/>
          <w:szCs w:val="28"/>
          <w:lang w:val="vi-VN"/>
        </w:rPr>
        <w:t>2017 của Chính phủ quy định việc sắp xếp lại, xử lý tài sản công, Nghị định số 67/2021/NĐ-CP</w:t>
      </w:r>
      <w:r w:rsidR="00D83A95" w:rsidRPr="009E74F6">
        <w:rPr>
          <w:rFonts w:ascii="Times New Roman" w:hAnsi="Times New Roman" w:cs="Times New Roman"/>
          <w:sz w:val="28"/>
          <w:szCs w:val="28"/>
          <w:lang w:val="vi-VN"/>
        </w:rPr>
        <w:t xml:space="preserve"> </w:t>
      </w:r>
      <w:r w:rsidR="00CE6C20" w:rsidRPr="009E74F6">
        <w:rPr>
          <w:rFonts w:ascii="Times New Roman" w:hAnsi="Times New Roman" w:cs="Times New Roman"/>
          <w:sz w:val="28"/>
          <w:szCs w:val="28"/>
          <w:lang w:val="vi-VN"/>
        </w:rPr>
        <w:t>ngày 15</w:t>
      </w:r>
      <w:r w:rsidR="005F6187">
        <w:rPr>
          <w:rFonts w:ascii="Times New Roman" w:hAnsi="Times New Roman" w:cs="Times New Roman"/>
          <w:sz w:val="28"/>
          <w:szCs w:val="28"/>
        </w:rPr>
        <w:t>/</w:t>
      </w:r>
      <w:r w:rsidR="00CE6C20" w:rsidRPr="009E74F6">
        <w:rPr>
          <w:rFonts w:ascii="Times New Roman" w:hAnsi="Times New Roman" w:cs="Times New Roman"/>
          <w:sz w:val="28"/>
          <w:szCs w:val="28"/>
          <w:lang w:val="vi-VN"/>
        </w:rPr>
        <w:t>7</w:t>
      </w:r>
      <w:r w:rsidR="005F6187">
        <w:rPr>
          <w:rFonts w:ascii="Times New Roman" w:hAnsi="Times New Roman" w:cs="Times New Roman"/>
          <w:sz w:val="28"/>
          <w:szCs w:val="28"/>
        </w:rPr>
        <w:t>/</w:t>
      </w:r>
      <w:r w:rsidR="00CE6C20" w:rsidRPr="009E74F6">
        <w:rPr>
          <w:rFonts w:ascii="Times New Roman" w:hAnsi="Times New Roman" w:cs="Times New Roman"/>
          <w:sz w:val="28"/>
          <w:szCs w:val="28"/>
          <w:lang w:val="vi-VN"/>
        </w:rPr>
        <w:t>2021 của Chính phủ sửa đổi, bổ sung một số điều của Nghị định số 167/2017/NĐ-CP ngày 31</w:t>
      </w:r>
      <w:r w:rsidR="008C7046">
        <w:rPr>
          <w:rFonts w:ascii="Times New Roman" w:hAnsi="Times New Roman" w:cs="Times New Roman"/>
          <w:sz w:val="28"/>
          <w:szCs w:val="28"/>
        </w:rPr>
        <w:t>/</w:t>
      </w:r>
      <w:r w:rsidR="00CE6C20" w:rsidRPr="009E74F6">
        <w:rPr>
          <w:rFonts w:ascii="Times New Roman" w:hAnsi="Times New Roman" w:cs="Times New Roman"/>
          <w:sz w:val="28"/>
          <w:szCs w:val="28"/>
          <w:lang w:val="vi-VN"/>
        </w:rPr>
        <w:t>12</w:t>
      </w:r>
      <w:r w:rsidR="008C7046">
        <w:rPr>
          <w:rFonts w:ascii="Times New Roman" w:hAnsi="Times New Roman" w:cs="Times New Roman"/>
          <w:sz w:val="28"/>
          <w:szCs w:val="28"/>
        </w:rPr>
        <w:t>/</w:t>
      </w:r>
      <w:r w:rsidR="00CE6C20" w:rsidRPr="009E74F6">
        <w:rPr>
          <w:rFonts w:ascii="Times New Roman" w:hAnsi="Times New Roman" w:cs="Times New Roman"/>
          <w:sz w:val="28"/>
          <w:szCs w:val="28"/>
          <w:lang w:val="vi-VN"/>
        </w:rPr>
        <w:t>2017 của Chính phủ</w:t>
      </w:r>
      <w:r w:rsidR="001B1426" w:rsidRPr="009E74F6">
        <w:rPr>
          <w:rFonts w:ascii="Times New Roman" w:hAnsi="Times New Roman" w:cs="Times New Roman"/>
          <w:sz w:val="28"/>
          <w:szCs w:val="28"/>
          <w:lang w:val="vi-VN"/>
        </w:rPr>
        <w:t>,</w:t>
      </w:r>
      <w:r w:rsidR="000D731A" w:rsidRPr="009E74F6">
        <w:rPr>
          <w:rFonts w:ascii="Times New Roman" w:hAnsi="Times New Roman" w:cs="Times New Roman"/>
          <w:sz w:val="28"/>
          <w:szCs w:val="28"/>
          <w:lang w:val="vi-VN"/>
        </w:rPr>
        <w:t xml:space="preserve"> trừ trường hợp </w:t>
      </w:r>
      <w:r w:rsidR="0062079B" w:rsidRPr="009E74F6">
        <w:rPr>
          <w:rFonts w:ascii="Times New Roman" w:hAnsi="Times New Roman" w:cs="Times New Roman"/>
          <w:sz w:val="28"/>
          <w:szCs w:val="28"/>
          <w:lang w:val="vi-VN"/>
        </w:rPr>
        <w:t xml:space="preserve">thửa đất đã được cơ quan có thẩm quyền phê duyệt </w:t>
      </w:r>
      <w:r w:rsidR="009C44C1" w:rsidRPr="009E74F6">
        <w:rPr>
          <w:rFonts w:ascii="Times New Roman" w:hAnsi="Times New Roman" w:cs="Times New Roman"/>
          <w:sz w:val="28"/>
          <w:szCs w:val="28"/>
          <w:lang w:val="vi-VN"/>
        </w:rPr>
        <w:t>quy hoạch chi tiết xây dựng</w:t>
      </w:r>
      <w:r w:rsidR="00E717F8" w:rsidRPr="009E74F6">
        <w:rPr>
          <w:rFonts w:ascii="Times New Roman" w:hAnsi="Times New Roman" w:cs="Times New Roman"/>
          <w:sz w:val="28"/>
          <w:szCs w:val="28"/>
          <w:lang w:val="vi-VN"/>
        </w:rPr>
        <w:t xml:space="preserve"> tỷ lệ </w:t>
      </w:r>
      <w:r w:rsidR="0062079B" w:rsidRPr="009E74F6">
        <w:rPr>
          <w:rFonts w:ascii="Times New Roman" w:hAnsi="Times New Roman" w:cs="Times New Roman"/>
          <w:sz w:val="28"/>
          <w:szCs w:val="28"/>
          <w:lang w:val="vi-VN"/>
        </w:rPr>
        <w:t>1/500 theo quy định</w:t>
      </w:r>
      <w:r w:rsidR="00762BF7" w:rsidRPr="009E74F6">
        <w:rPr>
          <w:rFonts w:ascii="Times New Roman" w:hAnsi="Times New Roman" w:cs="Times New Roman"/>
          <w:sz w:val="28"/>
          <w:szCs w:val="28"/>
        </w:rPr>
        <w:t>.</w:t>
      </w:r>
    </w:p>
    <w:p w14:paraId="512DB283" w14:textId="2A9091A6" w:rsidR="00CE6C20" w:rsidRPr="00B771DC" w:rsidRDefault="00762BF7" w:rsidP="00E54828">
      <w:pPr>
        <w:spacing w:before="60" w:after="60" w:line="240" w:lineRule="auto"/>
        <w:ind w:firstLine="709"/>
        <w:jc w:val="both"/>
        <w:rPr>
          <w:rFonts w:ascii="Times New Roman" w:hAnsi="Times New Roman" w:cs="Times New Roman"/>
          <w:spacing w:val="-8"/>
          <w:sz w:val="28"/>
          <w:szCs w:val="28"/>
          <w:lang w:val="vi-VN"/>
        </w:rPr>
      </w:pPr>
      <w:r w:rsidRPr="00B771DC">
        <w:rPr>
          <w:rFonts w:ascii="Times New Roman" w:hAnsi="Times New Roman" w:cs="Times New Roman"/>
          <w:spacing w:val="-8"/>
          <w:sz w:val="28"/>
          <w:szCs w:val="28"/>
          <w:lang w:val="vi-VN"/>
        </w:rPr>
        <w:t xml:space="preserve">d) </w:t>
      </w:r>
      <w:r w:rsidR="005C23A7" w:rsidRPr="00B771DC">
        <w:rPr>
          <w:rFonts w:ascii="Times New Roman" w:hAnsi="Times New Roman" w:cs="Times New Roman"/>
          <w:spacing w:val="-8"/>
          <w:sz w:val="28"/>
          <w:szCs w:val="28"/>
          <w:lang w:val="vi-VN"/>
        </w:rPr>
        <w:t>Thửa đất k</w:t>
      </w:r>
      <w:r w:rsidRPr="00B771DC">
        <w:rPr>
          <w:rFonts w:ascii="Times New Roman" w:hAnsi="Times New Roman" w:cs="Times New Roman"/>
          <w:spacing w:val="-8"/>
          <w:sz w:val="28"/>
          <w:szCs w:val="28"/>
          <w:lang w:val="vi-VN"/>
        </w:rPr>
        <w:t>hông đáp ứng điều kiện tách thửa quy định tại khoản 1 Điều này.</w:t>
      </w:r>
      <w:r w:rsidR="00C03D49" w:rsidRPr="00B771DC">
        <w:rPr>
          <w:rFonts w:ascii="Times New Roman" w:hAnsi="Times New Roman" w:cs="Times New Roman"/>
          <w:spacing w:val="-8"/>
          <w:sz w:val="28"/>
          <w:szCs w:val="28"/>
          <w:lang w:val="vi-VN"/>
        </w:rPr>
        <w:t>”</w:t>
      </w:r>
    </w:p>
    <w:p w14:paraId="61263C81" w14:textId="61A9A6C7" w:rsidR="00B46FF2" w:rsidRPr="009E74F6" w:rsidRDefault="001B0C9A" w:rsidP="00E54828">
      <w:pPr>
        <w:spacing w:before="60" w:after="60" w:line="240" w:lineRule="auto"/>
        <w:ind w:firstLine="709"/>
        <w:rPr>
          <w:rFonts w:ascii="Times New Roman" w:hAnsi="Times New Roman" w:cs="Times New Roman"/>
          <w:sz w:val="28"/>
          <w:szCs w:val="28"/>
          <w:lang w:val="vi-VN"/>
        </w:rPr>
      </w:pPr>
      <w:r w:rsidRPr="009E74F6">
        <w:rPr>
          <w:rFonts w:ascii="Times New Roman" w:hAnsi="Times New Roman" w:cs="Times New Roman"/>
          <w:sz w:val="28"/>
          <w:szCs w:val="28"/>
          <w:lang w:val="vi-VN"/>
        </w:rPr>
        <w:t>2</w:t>
      </w:r>
      <w:r w:rsidR="00D85C91" w:rsidRPr="009E74F6">
        <w:rPr>
          <w:rFonts w:ascii="Times New Roman" w:hAnsi="Times New Roman" w:cs="Times New Roman"/>
          <w:sz w:val="28"/>
          <w:szCs w:val="28"/>
          <w:lang w:val="vi-VN"/>
        </w:rPr>
        <w:t xml:space="preserve">. </w:t>
      </w:r>
      <w:r w:rsidR="00B46FF2" w:rsidRPr="009E74F6">
        <w:rPr>
          <w:rFonts w:ascii="Times New Roman" w:hAnsi="Times New Roman" w:cs="Times New Roman"/>
          <w:sz w:val="28"/>
          <w:szCs w:val="28"/>
          <w:lang w:val="vi-VN"/>
        </w:rPr>
        <w:t>Sửa đổi</w:t>
      </w:r>
      <w:r w:rsidR="00EE678F" w:rsidRPr="009E74F6">
        <w:rPr>
          <w:rFonts w:ascii="Times New Roman" w:hAnsi="Times New Roman" w:cs="Times New Roman"/>
          <w:sz w:val="28"/>
          <w:szCs w:val="28"/>
          <w:lang w:val="vi-VN"/>
        </w:rPr>
        <w:t>, bổ sung</w:t>
      </w:r>
      <w:r w:rsidR="00B46FF2" w:rsidRPr="009E74F6">
        <w:rPr>
          <w:rFonts w:ascii="Times New Roman" w:hAnsi="Times New Roman" w:cs="Times New Roman"/>
          <w:sz w:val="28"/>
          <w:szCs w:val="28"/>
          <w:lang w:val="vi-VN"/>
        </w:rPr>
        <w:t xml:space="preserve"> </w:t>
      </w:r>
      <w:r w:rsidR="00EE678F" w:rsidRPr="009E74F6">
        <w:rPr>
          <w:rFonts w:ascii="Times New Roman" w:hAnsi="Times New Roman" w:cs="Times New Roman"/>
          <w:sz w:val="28"/>
          <w:szCs w:val="28"/>
          <w:lang w:val="vi-VN"/>
        </w:rPr>
        <w:t>khoản 1, khoản 2</w:t>
      </w:r>
      <w:r w:rsidR="006A200B" w:rsidRPr="009E74F6">
        <w:rPr>
          <w:rFonts w:ascii="Times New Roman" w:hAnsi="Times New Roman" w:cs="Times New Roman"/>
          <w:sz w:val="28"/>
          <w:szCs w:val="28"/>
        </w:rPr>
        <w:t>, khoản 3</w:t>
      </w:r>
      <w:r w:rsidR="00332AA0" w:rsidRPr="009E74F6">
        <w:rPr>
          <w:rFonts w:ascii="Times New Roman" w:hAnsi="Times New Roman" w:cs="Times New Roman"/>
          <w:sz w:val="28"/>
          <w:szCs w:val="28"/>
          <w:lang w:val="vi-VN"/>
        </w:rPr>
        <w:t xml:space="preserve"> </w:t>
      </w:r>
      <w:r w:rsidR="00B46FF2" w:rsidRPr="009E74F6">
        <w:rPr>
          <w:rFonts w:ascii="Times New Roman" w:hAnsi="Times New Roman" w:cs="Times New Roman"/>
          <w:sz w:val="28"/>
          <w:szCs w:val="28"/>
          <w:lang w:val="vi-VN"/>
        </w:rPr>
        <w:t>Điều 9 như sau:</w:t>
      </w:r>
    </w:p>
    <w:p w14:paraId="12EC16CE" w14:textId="77777777" w:rsidR="00B46FF2" w:rsidRPr="009E74F6" w:rsidRDefault="00EE678F" w:rsidP="00E54828">
      <w:pPr>
        <w:pStyle w:val="NormalWeb"/>
        <w:shd w:val="clear" w:color="auto" w:fill="FFFFFF"/>
        <w:spacing w:before="60" w:beforeAutospacing="0" w:after="60" w:afterAutospacing="0"/>
        <w:ind w:firstLine="709"/>
        <w:rPr>
          <w:sz w:val="28"/>
          <w:szCs w:val="28"/>
          <w:lang w:val="vi-VN"/>
        </w:rPr>
      </w:pPr>
      <w:r w:rsidRPr="009E74F6">
        <w:rPr>
          <w:sz w:val="28"/>
          <w:szCs w:val="28"/>
          <w:lang w:val="vi-VN"/>
        </w:rPr>
        <w:t>“</w:t>
      </w:r>
      <w:r w:rsidR="00B46FF2" w:rsidRPr="009E74F6">
        <w:rPr>
          <w:sz w:val="28"/>
          <w:szCs w:val="28"/>
          <w:lang w:val="vi-VN"/>
        </w:rPr>
        <w:t>1. Đối với các phường, thị trấn:</w:t>
      </w:r>
    </w:p>
    <w:p w14:paraId="06338C92" w14:textId="77777777" w:rsidR="00B46FF2" w:rsidRPr="009E74F6" w:rsidRDefault="00B46FF2" w:rsidP="00E54828">
      <w:pPr>
        <w:pStyle w:val="NormalWeb"/>
        <w:shd w:val="clear" w:color="auto" w:fill="FFFFFF"/>
        <w:spacing w:before="60" w:beforeAutospacing="0" w:after="60" w:afterAutospacing="0"/>
        <w:ind w:firstLine="709"/>
        <w:jc w:val="both"/>
        <w:rPr>
          <w:sz w:val="28"/>
          <w:szCs w:val="28"/>
          <w:lang w:val="vi-VN"/>
        </w:rPr>
      </w:pPr>
      <w:r w:rsidRPr="009E74F6">
        <w:rPr>
          <w:sz w:val="28"/>
          <w:szCs w:val="28"/>
          <w:lang w:val="vi-VN"/>
        </w:rPr>
        <w:t>Thửa đất mới được hình thành sau khi tách thửa phải đáp ứng các điều kiện sau đây:</w:t>
      </w:r>
    </w:p>
    <w:p w14:paraId="02A46534" w14:textId="638BB873" w:rsidR="00B46FF2" w:rsidRPr="009E74F6" w:rsidRDefault="00B46FF2" w:rsidP="00E54828">
      <w:pPr>
        <w:pStyle w:val="NormalWeb"/>
        <w:shd w:val="clear" w:color="auto" w:fill="FFFFFF"/>
        <w:spacing w:before="60" w:beforeAutospacing="0" w:after="60" w:afterAutospacing="0"/>
        <w:ind w:firstLine="709"/>
        <w:rPr>
          <w:sz w:val="28"/>
          <w:szCs w:val="28"/>
        </w:rPr>
      </w:pPr>
      <w:r w:rsidRPr="009E74F6">
        <w:rPr>
          <w:sz w:val="28"/>
          <w:szCs w:val="28"/>
          <w:lang w:val="vi-VN"/>
        </w:rPr>
        <w:t xml:space="preserve">a) Diện tích: </w:t>
      </w:r>
      <w:r w:rsidR="005C23A7" w:rsidRPr="009E74F6">
        <w:rPr>
          <w:bCs/>
          <w:sz w:val="28"/>
          <w:szCs w:val="28"/>
        </w:rPr>
        <w:t>T</w:t>
      </w:r>
      <w:r w:rsidR="003D7502" w:rsidRPr="009E74F6">
        <w:rPr>
          <w:bCs/>
          <w:sz w:val="28"/>
          <w:szCs w:val="28"/>
        </w:rPr>
        <w:t>ối thiểu</w:t>
      </w:r>
      <w:r w:rsidRPr="009E74F6">
        <w:rPr>
          <w:sz w:val="28"/>
          <w:szCs w:val="28"/>
          <w:lang w:val="vi-VN"/>
        </w:rPr>
        <w:t xml:space="preserve"> 40</w:t>
      </w:r>
      <w:r w:rsidR="007663EB" w:rsidRPr="009E74F6">
        <w:rPr>
          <w:sz w:val="28"/>
          <w:szCs w:val="28"/>
        </w:rPr>
        <w:t xml:space="preserve"> </w:t>
      </w:r>
      <w:r w:rsidRPr="009E74F6">
        <w:rPr>
          <w:sz w:val="28"/>
          <w:szCs w:val="28"/>
          <w:lang w:val="vi-VN"/>
        </w:rPr>
        <w:t>m</w:t>
      </w:r>
      <w:r w:rsidRPr="009E74F6">
        <w:rPr>
          <w:sz w:val="28"/>
          <w:szCs w:val="28"/>
          <w:vertAlign w:val="superscript"/>
          <w:lang w:val="vi-VN"/>
        </w:rPr>
        <w:t>2</w:t>
      </w:r>
      <w:r w:rsidRPr="009E74F6">
        <w:rPr>
          <w:sz w:val="28"/>
          <w:szCs w:val="28"/>
          <w:lang w:val="vi-VN"/>
        </w:rPr>
        <w:t>;</w:t>
      </w:r>
    </w:p>
    <w:p w14:paraId="77CB3D26" w14:textId="752736CC" w:rsidR="00D85C91" w:rsidRPr="009E74F6" w:rsidRDefault="00B46FF2" w:rsidP="00E54828">
      <w:pPr>
        <w:pStyle w:val="NormalWeb"/>
        <w:shd w:val="clear" w:color="auto" w:fill="FFFFFF"/>
        <w:spacing w:before="60" w:beforeAutospacing="0" w:after="60" w:afterAutospacing="0"/>
        <w:ind w:firstLine="709"/>
        <w:jc w:val="both"/>
        <w:rPr>
          <w:sz w:val="28"/>
          <w:szCs w:val="28"/>
        </w:rPr>
      </w:pPr>
      <w:r w:rsidRPr="009E74F6">
        <w:rPr>
          <w:sz w:val="28"/>
          <w:szCs w:val="28"/>
          <w:lang w:val="vi-VN"/>
        </w:rPr>
        <w:t xml:space="preserve">b) Kích thước: </w:t>
      </w:r>
      <w:bookmarkStart w:id="5" w:name="_Hlk150702758"/>
      <w:r w:rsidRPr="009E74F6">
        <w:rPr>
          <w:sz w:val="28"/>
          <w:szCs w:val="28"/>
          <w:lang w:val="vi-VN"/>
        </w:rPr>
        <w:t xml:space="preserve">Cạnh tiếp giáp với đường giao thông </w:t>
      </w:r>
      <w:r w:rsidR="0082266A" w:rsidRPr="009E74F6">
        <w:rPr>
          <w:sz w:val="28"/>
          <w:szCs w:val="28"/>
          <w:shd w:val="clear" w:color="auto" w:fill="FFFFFF"/>
        </w:rPr>
        <w:t>hoặc đoạn kênh, tuyến kênh có bờ kết hợp làm đường giao thông</w:t>
      </w:r>
      <w:r w:rsidR="0082266A" w:rsidRPr="009E74F6">
        <w:rPr>
          <w:sz w:val="28"/>
          <w:szCs w:val="28"/>
          <w:lang w:val="vi-VN"/>
        </w:rPr>
        <w:t xml:space="preserve"> </w:t>
      </w:r>
      <w:r w:rsidR="0025484B" w:rsidRPr="009E74F6">
        <w:rPr>
          <w:sz w:val="28"/>
          <w:szCs w:val="28"/>
          <w:bdr w:val="none" w:sz="0" w:space="0" w:color="auto" w:frame="1"/>
        </w:rPr>
        <w:t xml:space="preserve">hoặc </w:t>
      </w:r>
      <w:r w:rsidR="0025484B" w:rsidRPr="009E74F6">
        <w:rPr>
          <w:iCs/>
          <w:sz w:val="28"/>
          <w:szCs w:val="28"/>
          <w:bdr w:val="none" w:sz="0" w:space="0" w:color="auto" w:frame="1"/>
        </w:rPr>
        <w:t>lối đi</w:t>
      </w:r>
      <w:r w:rsidR="005C23A7" w:rsidRPr="009E74F6">
        <w:rPr>
          <w:iCs/>
          <w:sz w:val="28"/>
          <w:szCs w:val="28"/>
          <w:bdr w:val="none" w:sz="0" w:space="0" w:color="auto" w:frame="1"/>
        </w:rPr>
        <w:t xml:space="preserve"> </w:t>
      </w:r>
      <w:r w:rsidR="005C23A7" w:rsidRPr="009E74F6">
        <w:rPr>
          <w:bCs/>
          <w:iCs/>
          <w:sz w:val="28"/>
          <w:szCs w:val="28"/>
          <w:bdr w:val="none" w:sz="0" w:space="0" w:color="auto" w:frame="1"/>
        </w:rPr>
        <w:t>tối thiểu</w:t>
      </w:r>
      <w:r w:rsidR="005C23A7" w:rsidRPr="009E74F6">
        <w:rPr>
          <w:iCs/>
          <w:sz w:val="28"/>
          <w:szCs w:val="28"/>
          <w:bdr w:val="none" w:sz="0" w:space="0" w:color="auto" w:frame="1"/>
        </w:rPr>
        <w:t xml:space="preserve"> 3,0 mét</w:t>
      </w:r>
      <w:r w:rsidR="001B7F5A" w:rsidRPr="009E74F6">
        <w:rPr>
          <w:iCs/>
          <w:sz w:val="28"/>
          <w:szCs w:val="28"/>
          <w:bdr w:val="none" w:sz="0" w:space="0" w:color="auto" w:frame="1"/>
        </w:rPr>
        <w:t>,</w:t>
      </w:r>
      <w:r w:rsidR="00093E30" w:rsidRPr="009E74F6">
        <w:rPr>
          <w:iCs/>
          <w:sz w:val="28"/>
          <w:szCs w:val="28"/>
          <w:bdr w:val="none" w:sz="0" w:space="0" w:color="auto" w:frame="1"/>
        </w:rPr>
        <w:t xml:space="preserve"> </w:t>
      </w:r>
      <w:r w:rsidR="00093E30" w:rsidRPr="009E74F6">
        <w:rPr>
          <w:sz w:val="28"/>
          <w:szCs w:val="28"/>
        </w:rPr>
        <w:t>chiều sâu</w:t>
      </w:r>
      <w:r w:rsidR="005C23A7" w:rsidRPr="009E74F6">
        <w:rPr>
          <w:sz w:val="28"/>
          <w:szCs w:val="28"/>
        </w:rPr>
        <w:t xml:space="preserve"> thửa đất</w:t>
      </w:r>
      <w:r w:rsidR="00093E30" w:rsidRPr="009E74F6">
        <w:rPr>
          <w:sz w:val="28"/>
          <w:szCs w:val="28"/>
        </w:rPr>
        <w:t xml:space="preserve"> </w:t>
      </w:r>
      <w:r w:rsidR="009A08E4" w:rsidRPr="009E74F6">
        <w:rPr>
          <w:bCs/>
          <w:sz w:val="28"/>
          <w:szCs w:val="28"/>
        </w:rPr>
        <w:t>tối thiểu</w:t>
      </w:r>
      <w:r w:rsidRPr="009E74F6">
        <w:rPr>
          <w:bCs/>
          <w:sz w:val="28"/>
          <w:szCs w:val="28"/>
          <w:lang w:val="vi-VN"/>
        </w:rPr>
        <w:t xml:space="preserve"> </w:t>
      </w:r>
      <w:r w:rsidR="001C4BF7" w:rsidRPr="009E74F6">
        <w:rPr>
          <w:bCs/>
          <w:sz w:val="28"/>
          <w:szCs w:val="28"/>
        </w:rPr>
        <w:t>4</w:t>
      </w:r>
      <w:r w:rsidR="00093E30" w:rsidRPr="009E74F6">
        <w:rPr>
          <w:bCs/>
          <w:sz w:val="28"/>
          <w:szCs w:val="28"/>
        </w:rPr>
        <w:t>,0</w:t>
      </w:r>
      <w:r w:rsidRPr="009E74F6">
        <w:rPr>
          <w:bCs/>
          <w:sz w:val="28"/>
          <w:szCs w:val="28"/>
          <w:lang w:val="vi-VN"/>
        </w:rPr>
        <w:t xml:space="preserve"> mét</w:t>
      </w:r>
      <w:r w:rsidR="00D85C91" w:rsidRPr="009E74F6">
        <w:rPr>
          <w:bCs/>
          <w:sz w:val="28"/>
          <w:szCs w:val="28"/>
        </w:rPr>
        <w:t>.</w:t>
      </w:r>
    </w:p>
    <w:bookmarkEnd w:id="5"/>
    <w:p w14:paraId="4AF5E307" w14:textId="77777777" w:rsidR="00B46FF2" w:rsidRPr="009E74F6" w:rsidRDefault="00B46FF2" w:rsidP="00E54828">
      <w:pPr>
        <w:pStyle w:val="NormalWeb"/>
        <w:shd w:val="clear" w:color="auto" w:fill="FFFFFF"/>
        <w:spacing w:before="60" w:beforeAutospacing="0" w:after="60" w:afterAutospacing="0"/>
        <w:ind w:firstLine="709"/>
        <w:rPr>
          <w:sz w:val="28"/>
          <w:szCs w:val="28"/>
        </w:rPr>
      </w:pPr>
      <w:r w:rsidRPr="009E74F6">
        <w:rPr>
          <w:sz w:val="28"/>
          <w:szCs w:val="28"/>
          <w:lang w:val="vi-VN"/>
        </w:rPr>
        <w:t>2. Đối với các xã:</w:t>
      </w:r>
    </w:p>
    <w:p w14:paraId="561356A3" w14:textId="77777777" w:rsidR="00B46FF2" w:rsidRPr="009E74F6" w:rsidRDefault="00B46FF2" w:rsidP="00E54828">
      <w:pPr>
        <w:pStyle w:val="NormalWeb"/>
        <w:shd w:val="clear" w:color="auto" w:fill="FFFFFF"/>
        <w:spacing w:before="60" w:beforeAutospacing="0" w:after="60" w:afterAutospacing="0"/>
        <w:ind w:firstLine="709"/>
        <w:jc w:val="both"/>
        <w:rPr>
          <w:sz w:val="28"/>
          <w:szCs w:val="28"/>
        </w:rPr>
      </w:pPr>
      <w:r w:rsidRPr="009E74F6">
        <w:rPr>
          <w:sz w:val="28"/>
          <w:szCs w:val="28"/>
          <w:lang w:val="vi-VN"/>
        </w:rPr>
        <w:t>Thửa đất mới được hình thành sau khi tách thửa phải đáp ứng các điều kiện sau đây:</w:t>
      </w:r>
    </w:p>
    <w:p w14:paraId="3EEF95EA" w14:textId="4EC8C890" w:rsidR="00B46FF2" w:rsidRPr="009E74F6" w:rsidRDefault="00B46FF2" w:rsidP="00E54828">
      <w:pPr>
        <w:pStyle w:val="NormalWeb"/>
        <w:shd w:val="clear" w:color="auto" w:fill="FFFFFF"/>
        <w:spacing w:before="60" w:beforeAutospacing="0" w:after="60" w:afterAutospacing="0"/>
        <w:ind w:firstLine="709"/>
        <w:rPr>
          <w:sz w:val="28"/>
          <w:szCs w:val="28"/>
        </w:rPr>
      </w:pPr>
      <w:r w:rsidRPr="009E74F6">
        <w:rPr>
          <w:sz w:val="28"/>
          <w:szCs w:val="28"/>
          <w:lang w:val="vi-VN"/>
        </w:rPr>
        <w:t xml:space="preserve">a) Diện tích: </w:t>
      </w:r>
      <w:r w:rsidR="005C23A7" w:rsidRPr="009E74F6">
        <w:rPr>
          <w:bCs/>
          <w:sz w:val="28"/>
          <w:szCs w:val="28"/>
        </w:rPr>
        <w:t>T</w:t>
      </w:r>
      <w:r w:rsidR="003D7502" w:rsidRPr="009E74F6">
        <w:rPr>
          <w:bCs/>
          <w:sz w:val="28"/>
          <w:szCs w:val="28"/>
        </w:rPr>
        <w:t>ối thiểu</w:t>
      </w:r>
      <w:r w:rsidRPr="009E74F6">
        <w:rPr>
          <w:sz w:val="28"/>
          <w:szCs w:val="28"/>
          <w:lang w:val="vi-VN"/>
        </w:rPr>
        <w:t xml:space="preserve"> 60</w:t>
      </w:r>
      <w:r w:rsidR="007663EB" w:rsidRPr="009E74F6">
        <w:rPr>
          <w:sz w:val="28"/>
          <w:szCs w:val="28"/>
        </w:rPr>
        <w:t xml:space="preserve"> </w:t>
      </w:r>
      <w:r w:rsidRPr="009E74F6">
        <w:rPr>
          <w:sz w:val="28"/>
          <w:szCs w:val="28"/>
          <w:lang w:val="vi-VN"/>
        </w:rPr>
        <w:t>m</w:t>
      </w:r>
      <w:r w:rsidRPr="009E74F6">
        <w:rPr>
          <w:sz w:val="28"/>
          <w:szCs w:val="28"/>
          <w:vertAlign w:val="superscript"/>
          <w:lang w:val="vi-VN"/>
        </w:rPr>
        <w:t>2</w:t>
      </w:r>
      <w:r w:rsidRPr="009E74F6">
        <w:rPr>
          <w:sz w:val="28"/>
          <w:szCs w:val="28"/>
          <w:lang w:val="vi-VN"/>
        </w:rPr>
        <w:t>;</w:t>
      </w:r>
    </w:p>
    <w:p w14:paraId="0856FEAA" w14:textId="6CCDCA73" w:rsidR="00BA4198" w:rsidRPr="009E74F6" w:rsidRDefault="00B46FF2" w:rsidP="00E54828">
      <w:pPr>
        <w:pStyle w:val="NormalWeb"/>
        <w:shd w:val="clear" w:color="auto" w:fill="FFFFFF"/>
        <w:spacing w:before="60" w:beforeAutospacing="0" w:after="60" w:afterAutospacing="0"/>
        <w:ind w:firstLine="709"/>
        <w:jc w:val="both"/>
        <w:rPr>
          <w:bCs/>
          <w:sz w:val="28"/>
          <w:szCs w:val="28"/>
        </w:rPr>
      </w:pPr>
      <w:r w:rsidRPr="009E74F6">
        <w:rPr>
          <w:sz w:val="28"/>
          <w:szCs w:val="28"/>
          <w:lang w:val="vi-VN"/>
        </w:rPr>
        <w:t xml:space="preserve">b) Kích thước: Cạnh tiếp giáp với đường giao thông </w:t>
      </w:r>
      <w:r w:rsidR="0082266A" w:rsidRPr="009E74F6">
        <w:rPr>
          <w:sz w:val="28"/>
          <w:szCs w:val="28"/>
          <w:shd w:val="clear" w:color="auto" w:fill="FFFFFF"/>
        </w:rPr>
        <w:t>hoặc đoạn kênh, tuyến kênh có bờ kết hợp làm đường giao thông</w:t>
      </w:r>
      <w:r w:rsidR="0082266A" w:rsidRPr="009E74F6">
        <w:rPr>
          <w:sz w:val="28"/>
          <w:szCs w:val="28"/>
          <w:lang w:val="vi-VN"/>
        </w:rPr>
        <w:t xml:space="preserve"> </w:t>
      </w:r>
      <w:r w:rsidR="0025484B" w:rsidRPr="009E74F6">
        <w:rPr>
          <w:sz w:val="28"/>
          <w:szCs w:val="28"/>
          <w:bdr w:val="none" w:sz="0" w:space="0" w:color="auto" w:frame="1"/>
        </w:rPr>
        <w:t xml:space="preserve">hoặc </w:t>
      </w:r>
      <w:r w:rsidR="0025484B" w:rsidRPr="009E74F6">
        <w:rPr>
          <w:iCs/>
          <w:sz w:val="28"/>
          <w:szCs w:val="28"/>
          <w:bdr w:val="none" w:sz="0" w:space="0" w:color="auto" w:frame="1"/>
        </w:rPr>
        <w:t xml:space="preserve">lối đi </w:t>
      </w:r>
      <w:r w:rsidR="005C23A7" w:rsidRPr="009E74F6">
        <w:rPr>
          <w:bCs/>
          <w:iCs/>
          <w:sz w:val="28"/>
          <w:szCs w:val="28"/>
          <w:bdr w:val="none" w:sz="0" w:space="0" w:color="auto" w:frame="1"/>
        </w:rPr>
        <w:t>tối thiểu</w:t>
      </w:r>
      <w:r w:rsidR="005C23A7" w:rsidRPr="009E74F6">
        <w:rPr>
          <w:iCs/>
          <w:sz w:val="28"/>
          <w:szCs w:val="28"/>
          <w:bdr w:val="none" w:sz="0" w:space="0" w:color="auto" w:frame="1"/>
        </w:rPr>
        <w:t xml:space="preserve"> 4,0 mét</w:t>
      </w:r>
      <w:r w:rsidR="001B7F5A" w:rsidRPr="009E74F6">
        <w:rPr>
          <w:iCs/>
          <w:sz w:val="28"/>
          <w:szCs w:val="28"/>
          <w:bdr w:val="none" w:sz="0" w:space="0" w:color="auto" w:frame="1"/>
        </w:rPr>
        <w:t>,</w:t>
      </w:r>
      <w:r w:rsidR="00093E30" w:rsidRPr="009E74F6">
        <w:rPr>
          <w:iCs/>
          <w:sz w:val="28"/>
          <w:szCs w:val="28"/>
          <w:bdr w:val="none" w:sz="0" w:space="0" w:color="auto" w:frame="1"/>
        </w:rPr>
        <w:t xml:space="preserve"> </w:t>
      </w:r>
      <w:r w:rsidR="00093E30" w:rsidRPr="009E74F6">
        <w:rPr>
          <w:sz w:val="28"/>
          <w:szCs w:val="28"/>
        </w:rPr>
        <w:t>chiều sâu</w:t>
      </w:r>
      <w:r w:rsidR="005C23A7" w:rsidRPr="009E74F6">
        <w:rPr>
          <w:sz w:val="28"/>
          <w:szCs w:val="28"/>
        </w:rPr>
        <w:t xml:space="preserve"> thửa đất</w:t>
      </w:r>
      <w:r w:rsidR="00093E30" w:rsidRPr="009E74F6">
        <w:rPr>
          <w:sz w:val="28"/>
          <w:szCs w:val="28"/>
        </w:rPr>
        <w:t xml:space="preserve"> </w:t>
      </w:r>
      <w:r w:rsidR="009A08E4" w:rsidRPr="009E74F6">
        <w:rPr>
          <w:bCs/>
          <w:sz w:val="28"/>
          <w:szCs w:val="28"/>
        </w:rPr>
        <w:t>tối thiểu</w:t>
      </w:r>
      <w:r w:rsidRPr="009E74F6">
        <w:rPr>
          <w:bCs/>
          <w:sz w:val="28"/>
          <w:szCs w:val="28"/>
          <w:lang w:val="vi-VN"/>
        </w:rPr>
        <w:t xml:space="preserve"> </w:t>
      </w:r>
      <w:r w:rsidR="001C4BF7" w:rsidRPr="009E74F6">
        <w:rPr>
          <w:bCs/>
          <w:sz w:val="28"/>
          <w:szCs w:val="28"/>
        </w:rPr>
        <w:t>6</w:t>
      </w:r>
      <w:r w:rsidR="00093E30" w:rsidRPr="009E74F6">
        <w:rPr>
          <w:bCs/>
          <w:sz w:val="28"/>
          <w:szCs w:val="28"/>
        </w:rPr>
        <w:t>,0</w:t>
      </w:r>
      <w:r w:rsidRPr="009E74F6">
        <w:rPr>
          <w:bCs/>
          <w:sz w:val="28"/>
          <w:szCs w:val="28"/>
          <w:lang w:val="vi-VN"/>
        </w:rPr>
        <w:t xml:space="preserve"> mét</w:t>
      </w:r>
      <w:r w:rsidR="00BA4198" w:rsidRPr="009E74F6">
        <w:rPr>
          <w:bCs/>
          <w:sz w:val="28"/>
          <w:szCs w:val="28"/>
        </w:rPr>
        <w:t>.</w:t>
      </w:r>
      <w:r w:rsidR="004C5718" w:rsidRPr="009E74F6">
        <w:rPr>
          <w:bCs/>
          <w:sz w:val="28"/>
          <w:szCs w:val="28"/>
        </w:rPr>
        <w:t xml:space="preserve"> </w:t>
      </w:r>
    </w:p>
    <w:p w14:paraId="4A866E4C" w14:textId="4905FBDD" w:rsidR="001B7F5A" w:rsidRPr="009E74F6" w:rsidRDefault="001B7F5A" w:rsidP="00E54828">
      <w:pPr>
        <w:pStyle w:val="NormalWeb"/>
        <w:shd w:val="clear" w:color="auto" w:fill="FFFFFF"/>
        <w:spacing w:before="60" w:beforeAutospacing="0" w:after="60" w:afterAutospacing="0"/>
        <w:ind w:firstLine="709"/>
        <w:jc w:val="both"/>
        <w:rPr>
          <w:sz w:val="28"/>
          <w:szCs w:val="28"/>
        </w:rPr>
      </w:pPr>
      <w:r w:rsidRPr="009E74F6">
        <w:rPr>
          <w:sz w:val="28"/>
          <w:szCs w:val="28"/>
        </w:rPr>
        <w:t xml:space="preserve">3. Trường hợp tách thửa do </w:t>
      </w:r>
      <w:proofErr w:type="gramStart"/>
      <w:r w:rsidRPr="009E74F6">
        <w:rPr>
          <w:sz w:val="28"/>
          <w:szCs w:val="28"/>
        </w:rPr>
        <w:t>thu</w:t>
      </w:r>
      <w:proofErr w:type="gramEnd"/>
      <w:r w:rsidRPr="009E74F6">
        <w:rPr>
          <w:sz w:val="28"/>
          <w:szCs w:val="28"/>
        </w:rPr>
        <w:t xml:space="preserve"> hồi đất:</w:t>
      </w:r>
    </w:p>
    <w:p w14:paraId="059C3058" w14:textId="2EBC95CC" w:rsidR="001B7F5A" w:rsidRPr="009E74F6" w:rsidRDefault="001B7F5A" w:rsidP="00E54828">
      <w:pPr>
        <w:pStyle w:val="NormalWeb"/>
        <w:shd w:val="clear" w:color="auto" w:fill="FFFFFF"/>
        <w:spacing w:before="60" w:beforeAutospacing="0" w:after="60" w:afterAutospacing="0"/>
        <w:ind w:firstLine="709"/>
        <w:jc w:val="both"/>
        <w:rPr>
          <w:sz w:val="28"/>
          <w:szCs w:val="28"/>
        </w:rPr>
      </w:pPr>
      <w:r w:rsidRPr="009E74F6">
        <w:rPr>
          <w:sz w:val="28"/>
          <w:szCs w:val="28"/>
        </w:rPr>
        <w:t xml:space="preserve">Trường hợp sau khi </w:t>
      </w:r>
      <w:proofErr w:type="gramStart"/>
      <w:r w:rsidRPr="009E74F6">
        <w:rPr>
          <w:sz w:val="28"/>
          <w:szCs w:val="28"/>
        </w:rPr>
        <w:t>thu</w:t>
      </w:r>
      <w:proofErr w:type="gramEnd"/>
      <w:r w:rsidRPr="009E74F6">
        <w:rPr>
          <w:sz w:val="28"/>
          <w:szCs w:val="28"/>
        </w:rPr>
        <w:t xml:space="preserve"> hồi đất, thửa đất còn lại phải đáp ứng các điều kiện sau đây mới được hình thành thửa đất mới:</w:t>
      </w:r>
    </w:p>
    <w:p w14:paraId="13CB7593" w14:textId="479FBC88" w:rsidR="001B7F5A" w:rsidRPr="009E74F6" w:rsidRDefault="001B7F5A" w:rsidP="00E54828">
      <w:pPr>
        <w:pStyle w:val="NormalWeb"/>
        <w:shd w:val="clear" w:color="auto" w:fill="FFFFFF"/>
        <w:spacing w:before="60" w:beforeAutospacing="0" w:after="60" w:afterAutospacing="0"/>
        <w:ind w:firstLine="709"/>
        <w:jc w:val="both"/>
        <w:rPr>
          <w:sz w:val="28"/>
          <w:szCs w:val="28"/>
        </w:rPr>
      </w:pPr>
      <w:bookmarkStart w:id="6" w:name="_Hlk150702944"/>
      <w:r w:rsidRPr="009E74F6">
        <w:rPr>
          <w:sz w:val="28"/>
          <w:szCs w:val="28"/>
        </w:rPr>
        <w:t>a) Đối với các phường, thị trấn:</w:t>
      </w:r>
    </w:p>
    <w:p w14:paraId="56108466" w14:textId="68FAE7C7" w:rsidR="001B7F5A" w:rsidRPr="009E74F6" w:rsidRDefault="001B7F5A" w:rsidP="00E54828">
      <w:pPr>
        <w:pStyle w:val="NormalWeb"/>
        <w:shd w:val="clear" w:color="auto" w:fill="FFFFFF"/>
        <w:spacing w:before="60" w:beforeAutospacing="0" w:after="60" w:afterAutospacing="0"/>
        <w:ind w:firstLine="709"/>
        <w:jc w:val="both"/>
        <w:rPr>
          <w:sz w:val="28"/>
          <w:szCs w:val="28"/>
        </w:rPr>
      </w:pPr>
      <w:r w:rsidRPr="009E74F6">
        <w:rPr>
          <w:sz w:val="28"/>
          <w:szCs w:val="28"/>
        </w:rPr>
        <w:t>- Diện tích: Tối thiểu 20 m</w:t>
      </w:r>
      <w:r w:rsidRPr="009E74F6">
        <w:rPr>
          <w:sz w:val="28"/>
          <w:szCs w:val="28"/>
          <w:vertAlign w:val="superscript"/>
        </w:rPr>
        <w:t>2</w:t>
      </w:r>
      <w:r w:rsidRPr="009E74F6">
        <w:rPr>
          <w:sz w:val="28"/>
          <w:szCs w:val="28"/>
        </w:rPr>
        <w:t>;</w:t>
      </w:r>
    </w:p>
    <w:p w14:paraId="6C321948" w14:textId="26D0A663" w:rsidR="001B7F5A" w:rsidRPr="009E74F6" w:rsidRDefault="001B7F5A" w:rsidP="00E54828">
      <w:pPr>
        <w:pStyle w:val="NormalWeb"/>
        <w:shd w:val="clear" w:color="auto" w:fill="FFFFFF"/>
        <w:spacing w:before="60" w:beforeAutospacing="0" w:after="60" w:afterAutospacing="0"/>
        <w:ind w:firstLine="709"/>
        <w:jc w:val="both"/>
        <w:rPr>
          <w:sz w:val="28"/>
          <w:szCs w:val="28"/>
        </w:rPr>
      </w:pPr>
      <w:r w:rsidRPr="009E74F6">
        <w:rPr>
          <w:sz w:val="28"/>
          <w:szCs w:val="28"/>
        </w:rPr>
        <w:t xml:space="preserve">- Kích thước: </w:t>
      </w:r>
      <w:r w:rsidRPr="009E74F6">
        <w:rPr>
          <w:sz w:val="28"/>
          <w:szCs w:val="28"/>
          <w:lang w:val="vi-VN"/>
        </w:rPr>
        <w:t xml:space="preserve">Cạnh tiếp giáp với đường giao thông </w:t>
      </w:r>
      <w:r w:rsidRPr="009E74F6">
        <w:rPr>
          <w:sz w:val="28"/>
          <w:szCs w:val="28"/>
          <w:shd w:val="clear" w:color="auto" w:fill="FFFFFF"/>
        </w:rPr>
        <w:t>hoặc đoạn kênh, tuyến kênh có bờ kết hợp làm đường giao thông</w:t>
      </w:r>
      <w:r w:rsidRPr="009E74F6">
        <w:rPr>
          <w:sz w:val="28"/>
          <w:szCs w:val="28"/>
          <w:lang w:val="vi-VN"/>
        </w:rPr>
        <w:t xml:space="preserve"> </w:t>
      </w:r>
      <w:r w:rsidRPr="009E74F6">
        <w:rPr>
          <w:sz w:val="28"/>
          <w:szCs w:val="28"/>
          <w:bdr w:val="none" w:sz="0" w:space="0" w:color="auto" w:frame="1"/>
        </w:rPr>
        <w:t xml:space="preserve">hoặc </w:t>
      </w:r>
      <w:r w:rsidRPr="009E74F6">
        <w:rPr>
          <w:iCs/>
          <w:sz w:val="28"/>
          <w:szCs w:val="28"/>
          <w:bdr w:val="none" w:sz="0" w:space="0" w:color="auto" w:frame="1"/>
        </w:rPr>
        <w:t xml:space="preserve">lối đi </w:t>
      </w:r>
      <w:r w:rsidRPr="009E74F6">
        <w:rPr>
          <w:bCs/>
          <w:iCs/>
          <w:sz w:val="28"/>
          <w:szCs w:val="28"/>
          <w:bdr w:val="none" w:sz="0" w:space="0" w:color="auto" w:frame="1"/>
        </w:rPr>
        <w:t>tối thiểu</w:t>
      </w:r>
      <w:r w:rsidRPr="009E74F6">
        <w:rPr>
          <w:iCs/>
          <w:sz w:val="28"/>
          <w:szCs w:val="28"/>
          <w:bdr w:val="none" w:sz="0" w:space="0" w:color="auto" w:frame="1"/>
        </w:rPr>
        <w:t xml:space="preserve"> 3</w:t>
      </w:r>
      <w:proofErr w:type="gramStart"/>
      <w:r w:rsidRPr="009E74F6">
        <w:rPr>
          <w:iCs/>
          <w:sz w:val="28"/>
          <w:szCs w:val="28"/>
          <w:bdr w:val="none" w:sz="0" w:space="0" w:color="auto" w:frame="1"/>
        </w:rPr>
        <w:t>,0</w:t>
      </w:r>
      <w:proofErr w:type="gramEnd"/>
      <w:r w:rsidRPr="009E74F6">
        <w:rPr>
          <w:iCs/>
          <w:sz w:val="28"/>
          <w:szCs w:val="28"/>
          <w:bdr w:val="none" w:sz="0" w:space="0" w:color="auto" w:frame="1"/>
        </w:rPr>
        <w:t xml:space="preserve"> mét, </w:t>
      </w:r>
      <w:r w:rsidRPr="009E74F6">
        <w:rPr>
          <w:sz w:val="28"/>
          <w:szCs w:val="28"/>
        </w:rPr>
        <w:t xml:space="preserve">chiều sâu thửa đất </w:t>
      </w:r>
      <w:r w:rsidRPr="009E74F6">
        <w:rPr>
          <w:bCs/>
          <w:sz w:val="28"/>
          <w:szCs w:val="28"/>
        </w:rPr>
        <w:t>tối thiểu</w:t>
      </w:r>
      <w:r w:rsidRPr="009E74F6">
        <w:rPr>
          <w:bCs/>
          <w:sz w:val="28"/>
          <w:szCs w:val="28"/>
          <w:lang w:val="vi-VN"/>
        </w:rPr>
        <w:t xml:space="preserve"> </w:t>
      </w:r>
      <w:r w:rsidR="001C4BF7" w:rsidRPr="009E74F6">
        <w:rPr>
          <w:bCs/>
          <w:sz w:val="28"/>
          <w:szCs w:val="28"/>
        </w:rPr>
        <w:t>4</w:t>
      </w:r>
      <w:r w:rsidRPr="009E74F6">
        <w:rPr>
          <w:bCs/>
          <w:sz w:val="28"/>
          <w:szCs w:val="28"/>
        </w:rPr>
        <w:t>,0</w:t>
      </w:r>
      <w:r w:rsidRPr="009E74F6">
        <w:rPr>
          <w:bCs/>
          <w:sz w:val="28"/>
          <w:szCs w:val="28"/>
          <w:lang w:val="vi-VN"/>
        </w:rPr>
        <w:t xml:space="preserve"> mét</w:t>
      </w:r>
      <w:r w:rsidRPr="009E74F6">
        <w:rPr>
          <w:bCs/>
          <w:sz w:val="28"/>
          <w:szCs w:val="28"/>
        </w:rPr>
        <w:t>.</w:t>
      </w:r>
    </w:p>
    <w:bookmarkEnd w:id="6"/>
    <w:p w14:paraId="2B2A3C61" w14:textId="1CC5BE23" w:rsidR="001B7F5A" w:rsidRPr="009E74F6" w:rsidRDefault="001B7F5A" w:rsidP="00E54828">
      <w:pPr>
        <w:pStyle w:val="NormalWeb"/>
        <w:shd w:val="clear" w:color="auto" w:fill="FFFFFF"/>
        <w:spacing w:before="60" w:beforeAutospacing="0" w:after="60" w:afterAutospacing="0"/>
        <w:ind w:firstLine="709"/>
        <w:jc w:val="both"/>
        <w:rPr>
          <w:sz w:val="28"/>
          <w:szCs w:val="28"/>
        </w:rPr>
      </w:pPr>
      <w:r w:rsidRPr="009E74F6">
        <w:rPr>
          <w:sz w:val="28"/>
          <w:szCs w:val="28"/>
        </w:rPr>
        <w:t>b) Đối với các xã:</w:t>
      </w:r>
    </w:p>
    <w:p w14:paraId="0E5B15D4" w14:textId="57E0DFEA" w:rsidR="001B7F5A" w:rsidRPr="009E74F6" w:rsidRDefault="001B7F5A" w:rsidP="00E54828">
      <w:pPr>
        <w:pStyle w:val="NormalWeb"/>
        <w:shd w:val="clear" w:color="auto" w:fill="FFFFFF"/>
        <w:spacing w:before="60" w:beforeAutospacing="0" w:after="60" w:afterAutospacing="0"/>
        <w:ind w:firstLine="709"/>
        <w:jc w:val="both"/>
        <w:rPr>
          <w:sz w:val="28"/>
          <w:szCs w:val="28"/>
        </w:rPr>
      </w:pPr>
      <w:r w:rsidRPr="009E74F6">
        <w:rPr>
          <w:sz w:val="28"/>
          <w:szCs w:val="28"/>
        </w:rPr>
        <w:t>- Diện tích: Tối thiểu 40 m</w:t>
      </w:r>
      <w:r w:rsidRPr="009E74F6">
        <w:rPr>
          <w:sz w:val="28"/>
          <w:szCs w:val="28"/>
          <w:vertAlign w:val="superscript"/>
        </w:rPr>
        <w:t>2</w:t>
      </w:r>
      <w:r w:rsidRPr="009E74F6">
        <w:rPr>
          <w:sz w:val="28"/>
          <w:szCs w:val="28"/>
        </w:rPr>
        <w:t>;</w:t>
      </w:r>
    </w:p>
    <w:p w14:paraId="33E9D5AC" w14:textId="3AF0F740" w:rsidR="001B7F5A" w:rsidRPr="009E74F6" w:rsidRDefault="001B7F5A" w:rsidP="00E54828">
      <w:pPr>
        <w:pStyle w:val="NormalWeb"/>
        <w:shd w:val="clear" w:color="auto" w:fill="FFFFFF"/>
        <w:spacing w:before="60" w:beforeAutospacing="0" w:after="60" w:afterAutospacing="0"/>
        <w:ind w:firstLine="709"/>
        <w:jc w:val="both"/>
        <w:rPr>
          <w:bCs/>
          <w:sz w:val="28"/>
          <w:szCs w:val="28"/>
        </w:rPr>
      </w:pPr>
      <w:r w:rsidRPr="009E74F6">
        <w:rPr>
          <w:sz w:val="28"/>
          <w:szCs w:val="28"/>
        </w:rPr>
        <w:lastRenderedPageBreak/>
        <w:t xml:space="preserve">- Kích thước: </w:t>
      </w:r>
      <w:r w:rsidRPr="009E74F6">
        <w:rPr>
          <w:sz w:val="28"/>
          <w:szCs w:val="28"/>
          <w:lang w:val="vi-VN"/>
        </w:rPr>
        <w:t xml:space="preserve">Cạnh tiếp giáp với đường giao thông </w:t>
      </w:r>
      <w:r w:rsidRPr="009E74F6">
        <w:rPr>
          <w:sz w:val="28"/>
          <w:szCs w:val="28"/>
          <w:shd w:val="clear" w:color="auto" w:fill="FFFFFF"/>
        </w:rPr>
        <w:t>hoặc đoạn kênh, tuyến kênh có bờ kết hợp làm đường giao thông</w:t>
      </w:r>
      <w:r w:rsidRPr="009E74F6">
        <w:rPr>
          <w:sz w:val="28"/>
          <w:szCs w:val="28"/>
          <w:lang w:val="vi-VN"/>
        </w:rPr>
        <w:t xml:space="preserve"> </w:t>
      </w:r>
      <w:r w:rsidRPr="009E74F6">
        <w:rPr>
          <w:sz w:val="28"/>
          <w:szCs w:val="28"/>
          <w:bdr w:val="none" w:sz="0" w:space="0" w:color="auto" w:frame="1"/>
        </w:rPr>
        <w:t xml:space="preserve">hoặc </w:t>
      </w:r>
      <w:r w:rsidRPr="009E74F6">
        <w:rPr>
          <w:iCs/>
          <w:sz w:val="28"/>
          <w:szCs w:val="28"/>
          <w:bdr w:val="none" w:sz="0" w:space="0" w:color="auto" w:frame="1"/>
        </w:rPr>
        <w:t xml:space="preserve">lối đi </w:t>
      </w:r>
      <w:r w:rsidRPr="009E74F6">
        <w:rPr>
          <w:bCs/>
          <w:iCs/>
          <w:sz w:val="28"/>
          <w:szCs w:val="28"/>
          <w:bdr w:val="none" w:sz="0" w:space="0" w:color="auto" w:frame="1"/>
        </w:rPr>
        <w:t>tối thiểu</w:t>
      </w:r>
      <w:r w:rsidRPr="009E74F6">
        <w:rPr>
          <w:iCs/>
          <w:sz w:val="28"/>
          <w:szCs w:val="28"/>
          <w:bdr w:val="none" w:sz="0" w:space="0" w:color="auto" w:frame="1"/>
        </w:rPr>
        <w:t xml:space="preserve"> </w:t>
      </w:r>
      <w:r w:rsidR="00BC6D88" w:rsidRPr="009E74F6">
        <w:rPr>
          <w:iCs/>
          <w:sz w:val="28"/>
          <w:szCs w:val="28"/>
          <w:bdr w:val="none" w:sz="0" w:space="0" w:color="auto" w:frame="1"/>
        </w:rPr>
        <w:t>4</w:t>
      </w:r>
      <w:proofErr w:type="gramStart"/>
      <w:r w:rsidRPr="009E74F6">
        <w:rPr>
          <w:iCs/>
          <w:sz w:val="28"/>
          <w:szCs w:val="28"/>
          <w:bdr w:val="none" w:sz="0" w:space="0" w:color="auto" w:frame="1"/>
        </w:rPr>
        <w:t>,0</w:t>
      </w:r>
      <w:proofErr w:type="gramEnd"/>
      <w:r w:rsidRPr="009E74F6">
        <w:rPr>
          <w:iCs/>
          <w:sz w:val="28"/>
          <w:szCs w:val="28"/>
          <w:bdr w:val="none" w:sz="0" w:space="0" w:color="auto" w:frame="1"/>
        </w:rPr>
        <w:t xml:space="preserve"> mét, </w:t>
      </w:r>
      <w:r w:rsidRPr="009E74F6">
        <w:rPr>
          <w:sz w:val="28"/>
          <w:szCs w:val="28"/>
        </w:rPr>
        <w:t xml:space="preserve">chiều sâu thửa đất </w:t>
      </w:r>
      <w:r w:rsidRPr="009E74F6">
        <w:rPr>
          <w:bCs/>
          <w:sz w:val="28"/>
          <w:szCs w:val="28"/>
        </w:rPr>
        <w:t>tối thiểu</w:t>
      </w:r>
      <w:r w:rsidRPr="009E74F6">
        <w:rPr>
          <w:bCs/>
          <w:sz w:val="28"/>
          <w:szCs w:val="28"/>
          <w:lang w:val="vi-VN"/>
        </w:rPr>
        <w:t xml:space="preserve"> </w:t>
      </w:r>
      <w:r w:rsidR="001C4BF7" w:rsidRPr="009E74F6">
        <w:rPr>
          <w:bCs/>
          <w:sz w:val="28"/>
          <w:szCs w:val="28"/>
        </w:rPr>
        <w:t>6</w:t>
      </w:r>
      <w:r w:rsidRPr="009E74F6">
        <w:rPr>
          <w:bCs/>
          <w:sz w:val="28"/>
          <w:szCs w:val="28"/>
        </w:rPr>
        <w:t>,0</w:t>
      </w:r>
      <w:r w:rsidRPr="009E74F6">
        <w:rPr>
          <w:bCs/>
          <w:sz w:val="28"/>
          <w:szCs w:val="28"/>
          <w:lang w:val="vi-VN"/>
        </w:rPr>
        <w:t xml:space="preserve"> mét</w:t>
      </w:r>
      <w:r w:rsidRPr="009E74F6">
        <w:rPr>
          <w:bCs/>
          <w:sz w:val="28"/>
          <w:szCs w:val="28"/>
        </w:rPr>
        <w:t xml:space="preserve">. </w:t>
      </w:r>
    </w:p>
    <w:p w14:paraId="03AC2244" w14:textId="07304BCC" w:rsidR="001B7F5A" w:rsidRPr="009E74F6" w:rsidRDefault="001B7F5A" w:rsidP="00E54828">
      <w:pPr>
        <w:pStyle w:val="NormalWeb"/>
        <w:shd w:val="clear" w:color="auto" w:fill="FFFFFF"/>
        <w:spacing w:before="60" w:beforeAutospacing="0" w:after="60" w:afterAutospacing="0"/>
        <w:ind w:firstLine="709"/>
        <w:jc w:val="both"/>
        <w:rPr>
          <w:sz w:val="28"/>
          <w:szCs w:val="28"/>
        </w:rPr>
      </w:pPr>
      <w:r w:rsidRPr="009E74F6">
        <w:rPr>
          <w:sz w:val="28"/>
          <w:szCs w:val="28"/>
        </w:rPr>
        <w:t xml:space="preserve">Trường hợp không đủ điều kiện để hình thành thửa đất mới thì Nhà nước </w:t>
      </w:r>
      <w:proofErr w:type="gramStart"/>
      <w:r w:rsidRPr="009E74F6">
        <w:rPr>
          <w:sz w:val="28"/>
          <w:szCs w:val="28"/>
        </w:rPr>
        <w:t>thu</w:t>
      </w:r>
      <w:proofErr w:type="gramEnd"/>
      <w:r w:rsidRPr="009E74F6">
        <w:rPr>
          <w:sz w:val="28"/>
          <w:szCs w:val="28"/>
        </w:rPr>
        <w:t xml:space="preserve"> hồi toàn bộ thửa đất và bồi thường</w:t>
      </w:r>
      <w:r w:rsidR="009C1F3E" w:rsidRPr="009E74F6">
        <w:rPr>
          <w:sz w:val="28"/>
          <w:szCs w:val="28"/>
        </w:rPr>
        <w:t xml:space="preserve"> hỗ trợ theo quy định hoặc người sử dụng đất chuyển nhượng cho người sử dụng đất liền kề.”</w:t>
      </w:r>
    </w:p>
    <w:p w14:paraId="0C746C45" w14:textId="3678111C" w:rsidR="00130101" w:rsidRPr="009E74F6" w:rsidRDefault="00E54828" w:rsidP="00E54828">
      <w:pPr>
        <w:spacing w:before="60" w:after="60" w:line="240" w:lineRule="auto"/>
        <w:jc w:val="both"/>
        <w:rPr>
          <w:rFonts w:ascii="Times New Roman" w:hAnsi="Times New Roman" w:cs="Times New Roman"/>
          <w:sz w:val="28"/>
          <w:szCs w:val="28"/>
          <w:lang w:val="vi-VN"/>
        </w:rPr>
      </w:pPr>
      <w:r w:rsidRPr="009E74F6">
        <w:rPr>
          <w:rFonts w:ascii="Times New Roman" w:hAnsi="Times New Roman" w:cs="Times New Roman"/>
          <w:sz w:val="28"/>
          <w:szCs w:val="28"/>
        </w:rPr>
        <w:tab/>
      </w:r>
      <w:r w:rsidR="001B0C9A" w:rsidRPr="009E74F6">
        <w:rPr>
          <w:rFonts w:ascii="Times New Roman" w:hAnsi="Times New Roman" w:cs="Times New Roman"/>
          <w:sz w:val="28"/>
          <w:szCs w:val="28"/>
          <w:lang w:val="vi-VN"/>
        </w:rPr>
        <w:t>3</w:t>
      </w:r>
      <w:r w:rsidR="009C6707" w:rsidRPr="009E74F6">
        <w:rPr>
          <w:rFonts w:ascii="Times New Roman" w:hAnsi="Times New Roman" w:cs="Times New Roman"/>
          <w:sz w:val="28"/>
          <w:szCs w:val="28"/>
          <w:lang w:val="vi-VN"/>
        </w:rPr>
        <w:t xml:space="preserve">. </w:t>
      </w:r>
      <w:r w:rsidR="00130101" w:rsidRPr="009E74F6">
        <w:rPr>
          <w:rFonts w:ascii="Times New Roman" w:hAnsi="Times New Roman" w:cs="Times New Roman"/>
          <w:sz w:val="28"/>
          <w:szCs w:val="28"/>
          <w:lang w:val="vi-VN"/>
        </w:rPr>
        <w:t>Sửa đổi</w:t>
      </w:r>
      <w:r w:rsidR="00EE678F" w:rsidRPr="009E74F6">
        <w:rPr>
          <w:rFonts w:ascii="Times New Roman" w:hAnsi="Times New Roman" w:cs="Times New Roman"/>
          <w:sz w:val="28"/>
          <w:szCs w:val="28"/>
          <w:lang w:val="vi-VN"/>
        </w:rPr>
        <w:t xml:space="preserve">, </w:t>
      </w:r>
      <w:r w:rsidR="00EE678F" w:rsidRPr="009E74F6">
        <w:rPr>
          <w:rFonts w:ascii="Times New Roman" w:hAnsi="Times New Roman" w:cs="Times New Roman"/>
          <w:iCs/>
          <w:sz w:val="28"/>
          <w:szCs w:val="28"/>
          <w:lang w:val="vi-VN"/>
        </w:rPr>
        <w:t>bổ sung</w:t>
      </w:r>
      <w:r w:rsidR="00130101" w:rsidRPr="009E74F6">
        <w:rPr>
          <w:rFonts w:ascii="Times New Roman" w:hAnsi="Times New Roman" w:cs="Times New Roman"/>
          <w:sz w:val="28"/>
          <w:szCs w:val="28"/>
          <w:lang w:val="vi-VN"/>
        </w:rPr>
        <w:t xml:space="preserve"> khoản 1 Điều 11 như sau:</w:t>
      </w:r>
    </w:p>
    <w:p w14:paraId="696A427E" w14:textId="77777777" w:rsidR="00130101" w:rsidRPr="009E74F6" w:rsidRDefault="00130101" w:rsidP="00E54828">
      <w:pPr>
        <w:spacing w:before="60" w:after="60" w:line="240" w:lineRule="auto"/>
        <w:ind w:firstLine="709"/>
        <w:jc w:val="both"/>
        <w:rPr>
          <w:rFonts w:ascii="Times New Roman" w:hAnsi="Times New Roman" w:cs="Times New Roman"/>
          <w:sz w:val="28"/>
          <w:szCs w:val="28"/>
          <w:lang w:val="vi-VN"/>
        </w:rPr>
      </w:pPr>
      <w:r w:rsidRPr="009E74F6">
        <w:rPr>
          <w:rFonts w:ascii="Times New Roman" w:hAnsi="Times New Roman" w:cs="Times New Roman"/>
          <w:sz w:val="28"/>
          <w:szCs w:val="28"/>
          <w:lang w:val="vi-VN"/>
        </w:rPr>
        <w:t>“1. Đối với đất sản xuất nông nghiệp, đất nuôi trồng thủy sản, đất nông nghiệp khác (trừ</w:t>
      </w:r>
      <w:r w:rsidR="00F66AA8" w:rsidRPr="009E74F6">
        <w:rPr>
          <w:rFonts w:ascii="Times New Roman" w:hAnsi="Times New Roman" w:cs="Times New Roman"/>
          <w:sz w:val="28"/>
          <w:szCs w:val="28"/>
          <w:lang w:val="vi-VN"/>
        </w:rPr>
        <w:t xml:space="preserve"> đất xây dựng chuồng trại chăn nuô</w:t>
      </w:r>
      <w:r w:rsidR="00DE4BB6" w:rsidRPr="009E74F6">
        <w:rPr>
          <w:rFonts w:ascii="Times New Roman" w:hAnsi="Times New Roman" w:cs="Times New Roman"/>
          <w:sz w:val="28"/>
          <w:szCs w:val="28"/>
          <w:lang w:val="vi-VN"/>
        </w:rPr>
        <w:t>i)</w:t>
      </w:r>
      <w:r w:rsidRPr="009E74F6">
        <w:rPr>
          <w:rFonts w:ascii="Times New Roman" w:hAnsi="Times New Roman" w:cs="Times New Roman"/>
          <w:sz w:val="28"/>
          <w:szCs w:val="28"/>
          <w:lang w:val="vi-VN"/>
        </w:rPr>
        <w:t>:</w:t>
      </w:r>
    </w:p>
    <w:p w14:paraId="2C85DB27" w14:textId="4A85B6F0" w:rsidR="00130101" w:rsidRPr="009E74F6" w:rsidRDefault="00F979D2" w:rsidP="00E54828">
      <w:pPr>
        <w:spacing w:before="60" w:after="60" w:line="240" w:lineRule="auto"/>
        <w:ind w:firstLine="709"/>
        <w:jc w:val="both"/>
        <w:rPr>
          <w:rFonts w:ascii="Times New Roman" w:hAnsi="Times New Roman" w:cs="Times New Roman"/>
          <w:sz w:val="28"/>
          <w:szCs w:val="28"/>
          <w:lang w:val="vi-VN"/>
        </w:rPr>
      </w:pPr>
      <w:r w:rsidRPr="009E74F6">
        <w:rPr>
          <w:rFonts w:ascii="Times New Roman" w:hAnsi="Times New Roman" w:cs="Times New Roman"/>
          <w:sz w:val="28"/>
          <w:szCs w:val="28"/>
          <w:lang w:val="vi-VN"/>
        </w:rPr>
        <w:t>a</w:t>
      </w:r>
      <w:r w:rsidRPr="009E74F6">
        <w:rPr>
          <w:rFonts w:ascii="Times New Roman" w:hAnsi="Times New Roman" w:cs="Times New Roman"/>
          <w:sz w:val="28"/>
          <w:szCs w:val="28"/>
        </w:rPr>
        <w:t>)</w:t>
      </w:r>
      <w:r w:rsidR="00130101" w:rsidRPr="009E74F6">
        <w:rPr>
          <w:rFonts w:ascii="Times New Roman" w:hAnsi="Times New Roman" w:cs="Times New Roman"/>
          <w:sz w:val="28"/>
          <w:szCs w:val="28"/>
          <w:lang w:val="vi-VN"/>
        </w:rPr>
        <w:t xml:space="preserve"> Tại các phường, thị trấn: </w:t>
      </w:r>
      <w:r w:rsidR="00D9057D" w:rsidRPr="009E74F6">
        <w:rPr>
          <w:rFonts w:ascii="Times New Roman" w:hAnsi="Times New Roman" w:cs="Times New Roman"/>
          <w:sz w:val="28"/>
          <w:szCs w:val="28"/>
          <w:lang w:val="vi-VN"/>
        </w:rPr>
        <w:t>T</w:t>
      </w:r>
      <w:r w:rsidR="00130101" w:rsidRPr="009E74F6">
        <w:rPr>
          <w:rFonts w:ascii="Times New Roman" w:hAnsi="Times New Roman" w:cs="Times New Roman"/>
          <w:sz w:val="28"/>
          <w:szCs w:val="28"/>
          <w:lang w:val="vi-VN"/>
        </w:rPr>
        <w:t xml:space="preserve">hửa đất mới được hình thành sau khi tách phải có diện tích </w:t>
      </w:r>
      <w:r w:rsidR="009A08E4" w:rsidRPr="009E74F6">
        <w:rPr>
          <w:rFonts w:ascii="Times New Roman" w:hAnsi="Times New Roman" w:cs="Times New Roman"/>
          <w:bCs/>
          <w:sz w:val="28"/>
          <w:szCs w:val="28"/>
        </w:rPr>
        <w:t>tối thiểu</w:t>
      </w:r>
      <w:r w:rsidR="00130101" w:rsidRPr="009E74F6">
        <w:rPr>
          <w:rFonts w:ascii="Times New Roman" w:hAnsi="Times New Roman" w:cs="Times New Roman"/>
          <w:sz w:val="28"/>
          <w:szCs w:val="28"/>
          <w:lang w:val="vi-VN"/>
        </w:rPr>
        <w:t xml:space="preserve"> 500</w:t>
      </w:r>
      <w:r w:rsidR="007663EB" w:rsidRPr="009E74F6">
        <w:rPr>
          <w:rFonts w:ascii="Times New Roman" w:hAnsi="Times New Roman" w:cs="Times New Roman"/>
          <w:sz w:val="28"/>
          <w:szCs w:val="28"/>
          <w:lang w:val="vi-VN"/>
        </w:rPr>
        <w:t xml:space="preserve"> </w:t>
      </w:r>
      <w:r w:rsidR="00130101" w:rsidRPr="009E74F6">
        <w:rPr>
          <w:rFonts w:ascii="Times New Roman" w:hAnsi="Times New Roman" w:cs="Times New Roman"/>
          <w:sz w:val="28"/>
          <w:szCs w:val="28"/>
          <w:lang w:val="vi-VN"/>
        </w:rPr>
        <w:t>m</w:t>
      </w:r>
      <w:r w:rsidR="00130101" w:rsidRPr="009E74F6">
        <w:rPr>
          <w:rFonts w:ascii="Times New Roman" w:hAnsi="Times New Roman" w:cs="Times New Roman"/>
          <w:sz w:val="28"/>
          <w:szCs w:val="28"/>
          <w:vertAlign w:val="superscript"/>
          <w:lang w:val="vi-VN"/>
        </w:rPr>
        <w:t>2</w:t>
      </w:r>
      <w:r w:rsidR="00130101" w:rsidRPr="009E74F6">
        <w:rPr>
          <w:rFonts w:ascii="Times New Roman" w:hAnsi="Times New Roman" w:cs="Times New Roman"/>
          <w:sz w:val="28"/>
          <w:szCs w:val="28"/>
          <w:lang w:val="vi-VN"/>
        </w:rPr>
        <w:t>.</w:t>
      </w:r>
    </w:p>
    <w:p w14:paraId="263538EB" w14:textId="11B6F942" w:rsidR="00130101" w:rsidRPr="009E74F6" w:rsidRDefault="00F979D2" w:rsidP="00E54828">
      <w:pPr>
        <w:spacing w:before="60" w:after="60" w:line="240" w:lineRule="auto"/>
        <w:ind w:firstLine="709"/>
        <w:jc w:val="both"/>
        <w:rPr>
          <w:rFonts w:ascii="Times New Roman" w:hAnsi="Times New Roman" w:cs="Times New Roman"/>
          <w:i/>
          <w:sz w:val="28"/>
          <w:szCs w:val="28"/>
          <w:lang w:val="vi-VN"/>
        </w:rPr>
      </w:pPr>
      <w:r w:rsidRPr="009E74F6">
        <w:rPr>
          <w:rFonts w:ascii="Times New Roman" w:hAnsi="Times New Roman" w:cs="Times New Roman"/>
          <w:sz w:val="28"/>
          <w:szCs w:val="28"/>
          <w:lang w:val="vi-VN"/>
        </w:rPr>
        <w:t>b</w:t>
      </w:r>
      <w:r w:rsidRPr="009E74F6">
        <w:rPr>
          <w:rFonts w:ascii="Times New Roman" w:hAnsi="Times New Roman" w:cs="Times New Roman"/>
          <w:sz w:val="28"/>
          <w:szCs w:val="28"/>
        </w:rPr>
        <w:t>)</w:t>
      </w:r>
      <w:r w:rsidR="00130101" w:rsidRPr="009E74F6">
        <w:rPr>
          <w:rFonts w:ascii="Times New Roman" w:hAnsi="Times New Roman" w:cs="Times New Roman"/>
          <w:sz w:val="28"/>
          <w:szCs w:val="28"/>
          <w:lang w:val="vi-VN"/>
        </w:rPr>
        <w:t xml:space="preserve"> Tại các xã: </w:t>
      </w:r>
      <w:r w:rsidR="00D9057D" w:rsidRPr="009E74F6">
        <w:rPr>
          <w:rFonts w:ascii="Times New Roman" w:hAnsi="Times New Roman" w:cs="Times New Roman"/>
          <w:sz w:val="28"/>
          <w:szCs w:val="28"/>
          <w:lang w:val="vi-VN"/>
        </w:rPr>
        <w:t>T</w:t>
      </w:r>
      <w:r w:rsidR="00130101" w:rsidRPr="009E74F6">
        <w:rPr>
          <w:rFonts w:ascii="Times New Roman" w:hAnsi="Times New Roman" w:cs="Times New Roman"/>
          <w:sz w:val="28"/>
          <w:szCs w:val="28"/>
          <w:lang w:val="vi-VN"/>
        </w:rPr>
        <w:t xml:space="preserve">hửa đất mới được hình thành sau khi tách phải có diện tích </w:t>
      </w:r>
      <w:r w:rsidR="009A08E4" w:rsidRPr="009E74F6">
        <w:rPr>
          <w:rFonts w:ascii="Times New Roman" w:hAnsi="Times New Roman" w:cs="Times New Roman"/>
          <w:bCs/>
          <w:sz w:val="28"/>
          <w:szCs w:val="28"/>
        </w:rPr>
        <w:t>tối thiểu</w:t>
      </w:r>
      <w:r w:rsidR="00130101" w:rsidRPr="009E74F6">
        <w:rPr>
          <w:rFonts w:ascii="Times New Roman" w:hAnsi="Times New Roman" w:cs="Times New Roman"/>
          <w:sz w:val="28"/>
          <w:szCs w:val="28"/>
          <w:lang w:val="vi-VN"/>
        </w:rPr>
        <w:t xml:space="preserve"> 1.000</w:t>
      </w:r>
      <w:r w:rsidR="007663EB" w:rsidRPr="009E74F6">
        <w:rPr>
          <w:rFonts w:ascii="Times New Roman" w:hAnsi="Times New Roman" w:cs="Times New Roman"/>
          <w:sz w:val="28"/>
          <w:szCs w:val="28"/>
          <w:lang w:val="vi-VN"/>
        </w:rPr>
        <w:t xml:space="preserve"> </w:t>
      </w:r>
      <w:r w:rsidR="00130101" w:rsidRPr="009E74F6">
        <w:rPr>
          <w:rFonts w:ascii="Times New Roman" w:hAnsi="Times New Roman" w:cs="Times New Roman"/>
          <w:sz w:val="28"/>
          <w:szCs w:val="28"/>
          <w:lang w:val="vi-VN"/>
        </w:rPr>
        <w:t>m</w:t>
      </w:r>
      <w:r w:rsidR="00130101" w:rsidRPr="009E74F6">
        <w:rPr>
          <w:rFonts w:ascii="Times New Roman" w:hAnsi="Times New Roman" w:cs="Times New Roman"/>
          <w:sz w:val="28"/>
          <w:szCs w:val="28"/>
          <w:vertAlign w:val="superscript"/>
          <w:lang w:val="vi-VN"/>
        </w:rPr>
        <w:t>2</w:t>
      </w:r>
      <w:r w:rsidR="0058080D" w:rsidRPr="009E74F6">
        <w:rPr>
          <w:rFonts w:ascii="Times New Roman" w:hAnsi="Times New Roman" w:cs="Times New Roman"/>
          <w:sz w:val="28"/>
          <w:szCs w:val="28"/>
        </w:rPr>
        <w:t>.</w:t>
      </w:r>
      <w:r w:rsidR="00130101" w:rsidRPr="009E74F6">
        <w:rPr>
          <w:rFonts w:ascii="Times New Roman" w:hAnsi="Times New Roman" w:cs="Times New Roman"/>
          <w:sz w:val="28"/>
          <w:szCs w:val="28"/>
          <w:lang w:val="vi-VN"/>
        </w:rPr>
        <w:t>”</w:t>
      </w:r>
    </w:p>
    <w:p w14:paraId="2B6C6541" w14:textId="1F6EB430" w:rsidR="00B46FF2" w:rsidRPr="009E74F6" w:rsidRDefault="00A9660C" w:rsidP="00A9660C">
      <w:pPr>
        <w:spacing w:before="60" w:after="60" w:line="240" w:lineRule="auto"/>
        <w:jc w:val="both"/>
        <w:textAlignment w:val="baseline"/>
        <w:outlineLvl w:val="3"/>
        <w:rPr>
          <w:rFonts w:ascii="Times New Roman" w:eastAsia="Times New Roman" w:hAnsi="Times New Roman" w:cs="Times New Roman"/>
          <w:bCs/>
          <w:sz w:val="28"/>
          <w:szCs w:val="28"/>
          <w:lang w:val="vi-VN"/>
        </w:rPr>
      </w:pPr>
      <w:r w:rsidRPr="009E74F6">
        <w:rPr>
          <w:rFonts w:ascii="Times New Roman" w:eastAsia="Times New Roman" w:hAnsi="Times New Roman" w:cs="Times New Roman"/>
          <w:bCs/>
          <w:sz w:val="28"/>
          <w:szCs w:val="28"/>
        </w:rPr>
        <w:tab/>
      </w:r>
      <w:r w:rsidR="00F8122A" w:rsidRPr="009E74F6">
        <w:rPr>
          <w:rFonts w:ascii="Times New Roman" w:eastAsia="Times New Roman" w:hAnsi="Times New Roman" w:cs="Times New Roman"/>
          <w:bCs/>
          <w:sz w:val="28"/>
          <w:szCs w:val="28"/>
        </w:rPr>
        <w:t>4</w:t>
      </w:r>
      <w:r w:rsidR="00767F20" w:rsidRPr="009E74F6">
        <w:rPr>
          <w:rFonts w:ascii="Times New Roman" w:eastAsia="Times New Roman" w:hAnsi="Times New Roman" w:cs="Times New Roman"/>
          <w:bCs/>
          <w:sz w:val="28"/>
          <w:szCs w:val="28"/>
          <w:lang w:val="vi-VN"/>
        </w:rPr>
        <w:t xml:space="preserve">. </w:t>
      </w:r>
      <w:r w:rsidR="00B46FF2" w:rsidRPr="009E74F6">
        <w:rPr>
          <w:rFonts w:ascii="Times New Roman" w:eastAsia="Times New Roman" w:hAnsi="Times New Roman" w:cs="Times New Roman"/>
          <w:bCs/>
          <w:sz w:val="28"/>
          <w:szCs w:val="28"/>
          <w:lang w:val="vi-VN"/>
        </w:rPr>
        <w:t>Sửa đổi</w:t>
      </w:r>
      <w:r w:rsidR="0025484B" w:rsidRPr="009E74F6">
        <w:rPr>
          <w:rFonts w:ascii="Times New Roman" w:eastAsia="Times New Roman" w:hAnsi="Times New Roman" w:cs="Times New Roman"/>
          <w:bCs/>
          <w:sz w:val="28"/>
          <w:szCs w:val="28"/>
          <w:lang w:val="vi-VN"/>
        </w:rPr>
        <w:t xml:space="preserve">, </w:t>
      </w:r>
      <w:r w:rsidR="0025484B" w:rsidRPr="009E74F6">
        <w:rPr>
          <w:rFonts w:ascii="Times New Roman" w:eastAsia="Times New Roman" w:hAnsi="Times New Roman" w:cs="Times New Roman"/>
          <w:bCs/>
          <w:iCs/>
          <w:sz w:val="28"/>
          <w:szCs w:val="28"/>
          <w:lang w:val="vi-VN"/>
        </w:rPr>
        <w:t>bổ sung</w:t>
      </w:r>
      <w:r w:rsidR="00B46FF2" w:rsidRPr="009E74F6">
        <w:rPr>
          <w:rFonts w:ascii="Times New Roman" w:eastAsia="Times New Roman" w:hAnsi="Times New Roman" w:cs="Times New Roman"/>
          <w:bCs/>
          <w:sz w:val="28"/>
          <w:szCs w:val="28"/>
          <w:lang w:val="vi-VN"/>
        </w:rPr>
        <w:t xml:space="preserve"> Điều 14 như sau:</w:t>
      </w:r>
    </w:p>
    <w:p w14:paraId="78753ABD" w14:textId="4F6D3B37" w:rsidR="00106653" w:rsidRPr="009E74F6" w:rsidRDefault="001B29F1" w:rsidP="001B29F1">
      <w:pPr>
        <w:spacing w:before="60" w:after="60" w:line="240" w:lineRule="auto"/>
        <w:jc w:val="both"/>
        <w:textAlignment w:val="baseline"/>
        <w:outlineLvl w:val="3"/>
        <w:rPr>
          <w:rFonts w:ascii="Times New Roman" w:eastAsia="Times New Roman" w:hAnsi="Times New Roman" w:cs="Times New Roman"/>
          <w:b/>
          <w:bCs/>
          <w:sz w:val="28"/>
          <w:szCs w:val="28"/>
          <w:lang w:val="vi-VN"/>
        </w:rPr>
      </w:pPr>
      <w:r w:rsidRPr="009E74F6">
        <w:rPr>
          <w:rFonts w:ascii="Times New Roman" w:eastAsia="Times New Roman" w:hAnsi="Times New Roman" w:cs="Times New Roman"/>
          <w:b/>
          <w:bCs/>
          <w:sz w:val="28"/>
          <w:szCs w:val="28"/>
        </w:rPr>
        <w:tab/>
      </w:r>
      <w:r w:rsidR="00106653" w:rsidRPr="009E74F6">
        <w:rPr>
          <w:rFonts w:ascii="Times New Roman" w:eastAsia="Times New Roman" w:hAnsi="Times New Roman" w:cs="Times New Roman"/>
          <w:b/>
          <w:bCs/>
          <w:sz w:val="28"/>
          <w:szCs w:val="28"/>
          <w:lang w:val="vi-VN"/>
        </w:rPr>
        <w:t xml:space="preserve">“Điều 14. </w:t>
      </w:r>
      <w:r w:rsidR="006C61BA" w:rsidRPr="009E74F6">
        <w:rPr>
          <w:rFonts w:ascii="Times New Roman" w:eastAsia="Times New Roman" w:hAnsi="Times New Roman" w:cs="Times New Roman"/>
          <w:b/>
          <w:bCs/>
          <w:sz w:val="28"/>
          <w:szCs w:val="28"/>
          <w:lang w:val="vi-VN"/>
        </w:rPr>
        <w:t>H</w:t>
      </w:r>
      <w:r w:rsidR="00106653" w:rsidRPr="009E74F6">
        <w:rPr>
          <w:rFonts w:ascii="Times New Roman" w:eastAsia="Times New Roman" w:hAnsi="Times New Roman" w:cs="Times New Roman"/>
          <w:b/>
          <w:bCs/>
          <w:sz w:val="28"/>
          <w:szCs w:val="28"/>
          <w:lang w:val="vi-VN"/>
        </w:rPr>
        <w:t>ợp thửa</w:t>
      </w:r>
      <w:r w:rsidR="006C61BA" w:rsidRPr="009E74F6">
        <w:rPr>
          <w:rFonts w:ascii="Times New Roman" w:eastAsia="Times New Roman" w:hAnsi="Times New Roman" w:cs="Times New Roman"/>
          <w:b/>
          <w:bCs/>
          <w:sz w:val="28"/>
          <w:szCs w:val="28"/>
          <w:lang w:val="vi-VN"/>
        </w:rPr>
        <w:t xml:space="preserve"> đất</w:t>
      </w:r>
    </w:p>
    <w:p w14:paraId="445B537B" w14:textId="5815356E" w:rsidR="00AD7093" w:rsidRPr="009E74F6" w:rsidRDefault="00817536" w:rsidP="00E54828">
      <w:pPr>
        <w:shd w:val="clear" w:color="auto" w:fill="FFFFFF"/>
        <w:spacing w:before="60" w:after="60" w:line="240" w:lineRule="auto"/>
        <w:ind w:firstLine="709"/>
        <w:jc w:val="both"/>
        <w:rPr>
          <w:rFonts w:ascii="Times New Roman" w:hAnsi="Times New Roman" w:cs="Times New Roman"/>
          <w:sz w:val="28"/>
          <w:szCs w:val="28"/>
          <w:lang w:val="vi-VN"/>
        </w:rPr>
      </w:pPr>
      <w:r w:rsidRPr="009E74F6">
        <w:rPr>
          <w:rFonts w:ascii="Times New Roman" w:hAnsi="Times New Roman" w:cs="Times New Roman"/>
          <w:sz w:val="28"/>
          <w:szCs w:val="28"/>
          <w:lang w:val="vi-VN"/>
        </w:rPr>
        <w:t xml:space="preserve">1. Các thửa đất </w:t>
      </w:r>
      <w:r w:rsidR="003D7502" w:rsidRPr="009E74F6">
        <w:rPr>
          <w:rFonts w:ascii="Times New Roman" w:hAnsi="Times New Roman" w:cs="Times New Roman"/>
          <w:bCs/>
          <w:sz w:val="28"/>
          <w:szCs w:val="28"/>
        </w:rPr>
        <w:t>liền kề</w:t>
      </w:r>
      <w:r w:rsidR="003D7502" w:rsidRPr="009E74F6">
        <w:rPr>
          <w:rFonts w:ascii="Times New Roman" w:hAnsi="Times New Roman" w:cs="Times New Roman"/>
          <w:sz w:val="28"/>
          <w:szCs w:val="28"/>
        </w:rPr>
        <w:t xml:space="preserve">, </w:t>
      </w:r>
      <w:r w:rsidR="00DE7060" w:rsidRPr="009E74F6">
        <w:rPr>
          <w:rFonts w:ascii="Times New Roman" w:hAnsi="Times New Roman" w:cs="Times New Roman"/>
          <w:sz w:val="28"/>
          <w:szCs w:val="28"/>
          <w:lang w:val="vi-VN"/>
        </w:rPr>
        <w:t>đủ điều kiện theo quy định tại điểm a khoản 1 Điều 8</w:t>
      </w:r>
      <w:r w:rsidR="003C782B" w:rsidRPr="009E74F6">
        <w:rPr>
          <w:rFonts w:ascii="Times New Roman" w:hAnsi="Times New Roman" w:cs="Times New Roman"/>
          <w:sz w:val="28"/>
          <w:szCs w:val="28"/>
          <w:lang w:val="vi-VN"/>
        </w:rPr>
        <w:t xml:space="preserve"> </w:t>
      </w:r>
      <w:r w:rsidR="006E147D" w:rsidRPr="009E74F6">
        <w:rPr>
          <w:rFonts w:ascii="Times New Roman" w:hAnsi="Times New Roman" w:cs="Times New Roman"/>
          <w:sz w:val="28"/>
          <w:szCs w:val="28"/>
          <w:lang w:val="vi-VN"/>
        </w:rPr>
        <w:t xml:space="preserve">của </w:t>
      </w:r>
      <w:r w:rsidR="003C782B" w:rsidRPr="009E74F6">
        <w:rPr>
          <w:rFonts w:ascii="Times New Roman" w:hAnsi="Times New Roman" w:cs="Times New Roman"/>
          <w:sz w:val="28"/>
          <w:szCs w:val="28"/>
          <w:lang w:val="vi-VN"/>
        </w:rPr>
        <w:t>Quy định này</w:t>
      </w:r>
      <w:r w:rsidR="00DE7060" w:rsidRPr="009E74F6">
        <w:rPr>
          <w:rFonts w:ascii="Times New Roman" w:hAnsi="Times New Roman" w:cs="Times New Roman"/>
          <w:sz w:val="28"/>
          <w:szCs w:val="28"/>
          <w:lang w:val="vi-VN"/>
        </w:rPr>
        <w:t xml:space="preserve">, </w:t>
      </w:r>
      <w:r w:rsidR="00F4707B" w:rsidRPr="009E74F6">
        <w:rPr>
          <w:rFonts w:ascii="Times New Roman" w:hAnsi="Times New Roman" w:cs="Times New Roman"/>
          <w:sz w:val="28"/>
          <w:szCs w:val="28"/>
          <w:lang w:val="vi-VN"/>
        </w:rPr>
        <w:t xml:space="preserve">cùng </w:t>
      </w:r>
      <w:r w:rsidRPr="009E74F6">
        <w:rPr>
          <w:rFonts w:ascii="Times New Roman" w:hAnsi="Times New Roman" w:cs="Times New Roman"/>
          <w:sz w:val="28"/>
          <w:szCs w:val="28"/>
          <w:lang w:val="vi-VN"/>
        </w:rPr>
        <w:t>chủ sử dụng đất</w:t>
      </w:r>
      <w:r w:rsidR="00F4707B" w:rsidRPr="009E74F6">
        <w:rPr>
          <w:rFonts w:ascii="Times New Roman" w:hAnsi="Times New Roman" w:cs="Times New Roman"/>
          <w:sz w:val="28"/>
          <w:szCs w:val="28"/>
          <w:lang w:val="vi-VN"/>
        </w:rPr>
        <w:t>,</w:t>
      </w:r>
      <w:r w:rsidRPr="009E74F6">
        <w:rPr>
          <w:rFonts w:ascii="Times New Roman" w:hAnsi="Times New Roman" w:cs="Times New Roman"/>
          <w:sz w:val="28"/>
          <w:szCs w:val="28"/>
          <w:lang w:val="vi-VN"/>
        </w:rPr>
        <w:t xml:space="preserve"> cùng mục đích sử dụng đất</w:t>
      </w:r>
      <w:r w:rsidR="00F4707B" w:rsidRPr="009E74F6">
        <w:rPr>
          <w:rFonts w:ascii="Times New Roman" w:hAnsi="Times New Roman" w:cs="Times New Roman"/>
          <w:sz w:val="28"/>
          <w:szCs w:val="28"/>
          <w:lang w:val="vi-VN"/>
        </w:rPr>
        <w:t>, cùng thời hạn sử dụng đất</w:t>
      </w:r>
      <w:r w:rsidRPr="009E74F6">
        <w:rPr>
          <w:rFonts w:ascii="Times New Roman" w:hAnsi="Times New Roman" w:cs="Times New Roman"/>
          <w:sz w:val="28"/>
          <w:szCs w:val="28"/>
          <w:lang w:val="vi-VN"/>
        </w:rPr>
        <w:t xml:space="preserve"> thì được hợp thửa.</w:t>
      </w:r>
    </w:p>
    <w:p w14:paraId="7E9E6208" w14:textId="77777777" w:rsidR="007F0BF8" w:rsidRPr="009E74F6" w:rsidRDefault="004C67CD" w:rsidP="00E54828">
      <w:pPr>
        <w:shd w:val="clear" w:color="auto" w:fill="FFFFFF"/>
        <w:spacing w:before="60" w:after="60" w:line="240" w:lineRule="auto"/>
        <w:ind w:firstLine="709"/>
        <w:jc w:val="both"/>
        <w:rPr>
          <w:rFonts w:ascii="Times New Roman" w:hAnsi="Times New Roman" w:cs="Times New Roman"/>
          <w:sz w:val="28"/>
          <w:szCs w:val="28"/>
          <w:lang w:val="vi-VN"/>
        </w:rPr>
      </w:pPr>
      <w:r w:rsidRPr="009E74F6">
        <w:rPr>
          <w:rFonts w:ascii="Times New Roman" w:hAnsi="Times New Roman" w:cs="Times New Roman"/>
          <w:sz w:val="28"/>
          <w:szCs w:val="28"/>
          <w:lang w:val="vi-VN"/>
        </w:rPr>
        <w:tab/>
      </w:r>
      <w:r w:rsidR="00F4707B" w:rsidRPr="009E74F6">
        <w:rPr>
          <w:rFonts w:ascii="Times New Roman" w:hAnsi="Times New Roman" w:cs="Times New Roman"/>
          <w:sz w:val="28"/>
          <w:szCs w:val="28"/>
          <w:lang w:val="vi-VN"/>
        </w:rPr>
        <w:t xml:space="preserve">Trường hợp </w:t>
      </w:r>
      <w:r w:rsidR="00800BCF" w:rsidRPr="009E74F6">
        <w:rPr>
          <w:rFonts w:ascii="Times New Roman" w:hAnsi="Times New Roman" w:cs="Times New Roman"/>
          <w:sz w:val="28"/>
          <w:szCs w:val="28"/>
          <w:lang w:val="vi-VN"/>
        </w:rPr>
        <w:t>các thửa đất khác nhau về</w:t>
      </w:r>
      <w:r w:rsidR="00F4707B" w:rsidRPr="009E74F6">
        <w:rPr>
          <w:rFonts w:ascii="Times New Roman" w:hAnsi="Times New Roman" w:cs="Times New Roman"/>
          <w:sz w:val="28"/>
          <w:szCs w:val="28"/>
          <w:lang w:val="vi-VN"/>
        </w:rPr>
        <w:t xml:space="preserve"> thời hạn sử dụng đất</w:t>
      </w:r>
      <w:r w:rsidR="00800BCF" w:rsidRPr="009E74F6">
        <w:rPr>
          <w:rFonts w:ascii="Times New Roman" w:hAnsi="Times New Roman" w:cs="Times New Roman"/>
          <w:sz w:val="28"/>
          <w:szCs w:val="28"/>
          <w:lang w:val="vi-VN"/>
        </w:rPr>
        <w:t xml:space="preserve">, nếu người sử dụng đất có nhu cầu hợp thửa </w:t>
      </w:r>
      <w:r w:rsidR="00F4707B" w:rsidRPr="009E74F6">
        <w:rPr>
          <w:rFonts w:ascii="Times New Roman" w:hAnsi="Times New Roman" w:cs="Times New Roman"/>
          <w:sz w:val="28"/>
          <w:szCs w:val="28"/>
          <w:lang w:val="vi-VN"/>
        </w:rPr>
        <w:t xml:space="preserve">thì người sử dụng đất </w:t>
      </w:r>
      <w:r w:rsidR="00800BCF" w:rsidRPr="009E74F6">
        <w:rPr>
          <w:rFonts w:ascii="Times New Roman" w:hAnsi="Times New Roman" w:cs="Times New Roman"/>
          <w:sz w:val="28"/>
          <w:szCs w:val="28"/>
          <w:lang w:val="vi-VN"/>
        </w:rPr>
        <w:t xml:space="preserve">chọn thời hạn sử dụng của thửa đất sau khi hợp thửa là </w:t>
      </w:r>
      <w:r w:rsidR="003C782B" w:rsidRPr="009E74F6">
        <w:rPr>
          <w:rFonts w:ascii="Times New Roman" w:hAnsi="Times New Roman" w:cs="Times New Roman"/>
          <w:sz w:val="28"/>
          <w:szCs w:val="28"/>
          <w:lang w:val="vi-VN"/>
        </w:rPr>
        <w:t>thời hạn sử dụng của thửa đất có thời hạn ngắn nhất mà không phải thực hiện điều chỉnh thời hạn sử dụng đất.</w:t>
      </w:r>
    </w:p>
    <w:p w14:paraId="1D23D0A2" w14:textId="77777777" w:rsidR="009B7FC7" w:rsidRPr="009E74F6" w:rsidRDefault="009B7FC7" w:rsidP="00E54828">
      <w:pPr>
        <w:spacing w:before="60" w:after="60" w:line="240" w:lineRule="auto"/>
        <w:ind w:firstLine="709"/>
        <w:jc w:val="both"/>
        <w:textAlignment w:val="baseline"/>
        <w:rPr>
          <w:rFonts w:ascii="Times New Roman" w:eastAsia="Times New Roman" w:hAnsi="Times New Roman" w:cs="Times New Roman"/>
          <w:sz w:val="28"/>
          <w:szCs w:val="28"/>
          <w:bdr w:val="none" w:sz="0" w:space="0" w:color="auto" w:frame="1"/>
          <w:lang w:val="vi-VN"/>
        </w:rPr>
      </w:pPr>
      <w:r w:rsidRPr="009E74F6">
        <w:rPr>
          <w:rFonts w:ascii="Times New Roman" w:eastAsia="Times New Roman" w:hAnsi="Times New Roman" w:cs="Times New Roman"/>
          <w:sz w:val="28"/>
          <w:szCs w:val="28"/>
          <w:bdr w:val="none" w:sz="0" w:space="0" w:color="auto" w:frame="1"/>
          <w:lang w:val="vi-VN"/>
        </w:rPr>
        <w:t xml:space="preserve">2. Trường hợp thửa đất được tách có diện tích, kích thước nhỏ hơn diện tích, kích thước tối thiểu được phép tách thửa, </w:t>
      </w:r>
      <w:r w:rsidR="00A97FE3" w:rsidRPr="009E74F6">
        <w:rPr>
          <w:rFonts w:ascii="Times New Roman" w:eastAsia="Times New Roman" w:hAnsi="Times New Roman" w:cs="Times New Roman"/>
          <w:sz w:val="28"/>
          <w:szCs w:val="28"/>
          <w:bdr w:val="none" w:sz="0" w:space="0" w:color="auto" w:frame="1"/>
          <w:lang w:val="vi-VN"/>
        </w:rPr>
        <w:t xml:space="preserve">kể cả </w:t>
      </w:r>
      <w:r w:rsidRPr="009E74F6">
        <w:rPr>
          <w:rFonts w:ascii="Times New Roman" w:eastAsia="Times New Roman" w:hAnsi="Times New Roman" w:cs="Times New Roman"/>
          <w:sz w:val="28"/>
          <w:szCs w:val="28"/>
          <w:bdr w:val="none" w:sz="0" w:space="0" w:color="auto" w:frame="1"/>
          <w:lang w:val="vi-VN"/>
        </w:rPr>
        <w:t xml:space="preserve">vị trí không </w:t>
      </w:r>
      <w:r w:rsidRPr="009E74F6">
        <w:rPr>
          <w:rFonts w:ascii="Times New Roman" w:hAnsi="Times New Roman" w:cs="Times New Roman"/>
          <w:sz w:val="28"/>
          <w:szCs w:val="28"/>
          <w:shd w:val="clear" w:color="auto" w:fill="FFFFFF"/>
          <w:lang w:val="vi-VN"/>
        </w:rPr>
        <w:t xml:space="preserve">tiếp giáp với đường giao thông hoặc </w:t>
      </w:r>
      <w:r w:rsidR="005A5D29" w:rsidRPr="009E74F6">
        <w:rPr>
          <w:rFonts w:ascii="Times New Roman" w:hAnsi="Times New Roman" w:cs="Times New Roman"/>
          <w:sz w:val="28"/>
          <w:szCs w:val="28"/>
          <w:shd w:val="clear" w:color="auto" w:fill="FFFFFF"/>
          <w:lang w:val="vi-VN"/>
        </w:rPr>
        <w:t xml:space="preserve">không </w:t>
      </w:r>
      <w:r w:rsidRPr="009E74F6">
        <w:rPr>
          <w:rFonts w:ascii="Times New Roman" w:hAnsi="Times New Roman" w:cs="Times New Roman"/>
          <w:sz w:val="28"/>
          <w:szCs w:val="28"/>
          <w:shd w:val="clear" w:color="auto" w:fill="FFFFFF"/>
          <w:lang w:val="vi-VN"/>
        </w:rPr>
        <w:t>tiếp giáp với đoạn kênh, tuyến kênh có bờ kết hợp làm đường giao thông</w:t>
      </w:r>
      <w:r w:rsidRPr="009E74F6">
        <w:rPr>
          <w:rFonts w:ascii="Times New Roman" w:eastAsia="Times New Roman" w:hAnsi="Times New Roman" w:cs="Times New Roman"/>
          <w:sz w:val="28"/>
          <w:szCs w:val="28"/>
          <w:bdr w:val="none" w:sz="0" w:space="0" w:color="auto" w:frame="1"/>
          <w:lang w:val="vi-VN"/>
        </w:rPr>
        <w:t xml:space="preserve"> hoặc </w:t>
      </w:r>
      <w:r w:rsidR="005A5D29" w:rsidRPr="009E74F6">
        <w:rPr>
          <w:rFonts w:ascii="Times New Roman" w:eastAsia="Times New Roman" w:hAnsi="Times New Roman" w:cs="Times New Roman"/>
          <w:sz w:val="28"/>
          <w:szCs w:val="28"/>
          <w:bdr w:val="none" w:sz="0" w:space="0" w:color="auto" w:frame="1"/>
          <w:lang w:val="vi-VN"/>
        </w:rPr>
        <w:t xml:space="preserve">không tiếp giáp </w:t>
      </w:r>
      <w:r w:rsidRPr="009E74F6">
        <w:rPr>
          <w:rFonts w:ascii="Times New Roman" w:eastAsia="Times New Roman" w:hAnsi="Times New Roman" w:cs="Times New Roman"/>
          <w:iCs/>
          <w:sz w:val="28"/>
          <w:szCs w:val="28"/>
          <w:bdr w:val="none" w:sz="0" w:space="0" w:color="auto" w:frame="1"/>
          <w:lang w:val="vi-VN"/>
        </w:rPr>
        <w:t xml:space="preserve">lối đi </w:t>
      </w:r>
      <w:r w:rsidRPr="009E74F6">
        <w:rPr>
          <w:rFonts w:ascii="Times New Roman" w:eastAsia="Times New Roman" w:hAnsi="Times New Roman" w:cs="Times New Roman"/>
          <w:sz w:val="28"/>
          <w:szCs w:val="28"/>
          <w:bdr w:val="none" w:sz="0" w:space="0" w:color="auto" w:frame="1"/>
          <w:lang w:val="vi-VN"/>
        </w:rPr>
        <w:t>thì phải thực hiện đồng thời việc hợp thửa với thửa đất liền kề có cùng mục đích</w:t>
      </w:r>
      <w:r w:rsidR="00F4707B" w:rsidRPr="009E74F6">
        <w:rPr>
          <w:rFonts w:ascii="Times New Roman" w:eastAsia="Times New Roman" w:hAnsi="Times New Roman" w:cs="Times New Roman"/>
          <w:sz w:val="28"/>
          <w:szCs w:val="28"/>
          <w:bdr w:val="none" w:sz="0" w:space="0" w:color="auto" w:frame="1"/>
          <w:lang w:val="vi-VN"/>
        </w:rPr>
        <w:t xml:space="preserve">, </w:t>
      </w:r>
      <w:r w:rsidR="003C782B" w:rsidRPr="009E74F6">
        <w:rPr>
          <w:rFonts w:ascii="Times New Roman" w:eastAsia="Times New Roman" w:hAnsi="Times New Roman" w:cs="Times New Roman"/>
          <w:sz w:val="28"/>
          <w:szCs w:val="28"/>
          <w:bdr w:val="none" w:sz="0" w:space="0" w:color="auto" w:frame="1"/>
          <w:lang w:val="vi-VN"/>
        </w:rPr>
        <w:t>thời hạn sử dụng đất</w:t>
      </w:r>
      <w:r w:rsidRPr="009E74F6">
        <w:rPr>
          <w:rFonts w:ascii="Times New Roman" w:eastAsia="Times New Roman" w:hAnsi="Times New Roman" w:cs="Times New Roman"/>
          <w:sz w:val="28"/>
          <w:szCs w:val="28"/>
          <w:bdr w:val="none" w:sz="0" w:space="0" w:color="auto" w:frame="1"/>
          <w:lang w:val="vi-VN"/>
        </w:rPr>
        <w:t>.</w:t>
      </w:r>
    </w:p>
    <w:p w14:paraId="020796EB" w14:textId="0EBAAD21" w:rsidR="000F4D59" w:rsidRPr="009E74F6" w:rsidRDefault="003C782B" w:rsidP="00E54828">
      <w:pPr>
        <w:tabs>
          <w:tab w:val="left" w:pos="990"/>
        </w:tabs>
        <w:spacing w:before="60" w:after="60" w:line="240" w:lineRule="auto"/>
        <w:ind w:firstLine="709"/>
        <w:jc w:val="both"/>
        <w:rPr>
          <w:rFonts w:ascii="Times New Roman" w:hAnsi="Times New Roman" w:cs="Times New Roman"/>
          <w:sz w:val="28"/>
          <w:szCs w:val="28"/>
          <w:lang w:val="vi-VN"/>
        </w:rPr>
      </w:pPr>
      <w:bookmarkStart w:id="7" w:name="dieu_2"/>
      <w:r w:rsidRPr="009E74F6">
        <w:rPr>
          <w:rFonts w:ascii="Times New Roman" w:hAnsi="Times New Roman" w:cs="Times New Roman"/>
          <w:sz w:val="28"/>
          <w:szCs w:val="28"/>
          <w:lang w:val="vi-VN"/>
        </w:rPr>
        <w:t xml:space="preserve">3. Không thực hiện hợp thửa </w:t>
      </w:r>
      <w:r w:rsidR="000F4D59" w:rsidRPr="009E74F6">
        <w:rPr>
          <w:rFonts w:ascii="Times New Roman" w:hAnsi="Times New Roman" w:cs="Times New Roman"/>
          <w:sz w:val="28"/>
          <w:szCs w:val="28"/>
          <w:lang w:val="vi-VN"/>
        </w:rPr>
        <w:t xml:space="preserve">đối với các </w:t>
      </w:r>
      <w:r w:rsidRPr="009E74F6">
        <w:rPr>
          <w:rFonts w:ascii="Times New Roman" w:hAnsi="Times New Roman" w:cs="Times New Roman"/>
          <w:sz w:val="28"/>
          <w:szCs w:val="28"/>
          <w:lang w:val="vi-VN"/>
        </w:rPr>
        <w:t xml:space="preserve">trường hợp </w:t>
      </w:r>
      <w:r w:rsidR="000F4D59" w:rsidRPr="009E74F6">
        <w:rPr>
          <w:rFonts w:ascii="Times New Roman" w:hAnsi="Times New Roman" w:cs="Times New Roman"/>
          <w:sz w:val="28"/>
          <w:szCs w:val="28"/>
          <w:lang w:val="vi-VN"/>
        </w:rPr>
        <w:t>quy định tại</w:t>
      </w:r>
      <w:r w:rsidR="008915B2" w:rsidRPr="009E74F6">
        <w:rPr>
          <w:rFonts w:ascii="Times New Roman" w:hAnsi="Times New Roman" w:cs="Times New Roman"/>
          <w:sz w:val="28"/>
          <w:szCs w:val="28"/>
        </w:rPr>
        <w:t xml:space="preserve"> điểm a, b</w:t>
      </w:r>
      <w:r w:rsidR="007F029D" w:rsidRPr="009E74F6">
        <w:rPr>
          <w:rFonts w:ascii="Times New Roman" w:hAnsi="Times New Roman" w:cs="Times New Roman"/>
          <w:sz w:val="28"/>
          <w:szCs w:val="28"/>
        </w:rPr>
        <w:t xml:space="preserve"> và</w:t>
      </w:r>
      <w:r w:rsidR="008915B2" w:rsidRPr="009E74F6">
        <w:rPr>
          <w:rFonts w:ascii="Times New Roman" w:hAnsi="Times New Roman" w:cs="Times New Roman"/>
          <w:sz w:val="28"/>
          <w:szCs w:val="28"/>
        </w:rPr>
        <w:t xml:space="preserve"> c </w:t>
      </w:r>
      <w:r w:rsidR="000F4D59" w:rsidRPr="009E74F6">
        <w:rPr>
          <w:rFonts w:ascii="Times New Roman" w:hAnsi="Times New Roman" w:cs="Times New Roman"/>
          <w:sz w:val="28"/>
          <w:szCs w:val="28"/>
          <w:lang w:val="vi-VN"/>
        </w:rPr>
        <w:t>khoản 2 Điều 8</w:t>
      </w:r>
      <w:r w:rsidR="008915B2" w:rsidRPr="009E74F6">
        <w:rPr>
          <w:rFonts w:ascii="Times New Roman" w:hAnsi="Times New Roman" w:cs="Times New Roman"/>
          <w:sz w:val="28"/>
          <w:szCs w:val="28"/>
        </w:rPr>
        <w:t xml:space="preserve"> </w:t>
      </w:r>
      <w:r w:rsidR="006E147D" w:rsidRPr="009E74F6">
        <w:rPr>
          <w:rFonts w:ascii="Times New Roman" w:hAnsi="Times New Roman" w:cs="Times New Roman"/>
          <w:sz w:val="28"/>
          <w:szCs w:val="28"/>
          <w:lang w:val="vi-VN"/>
        </w:rPr>
        <w:t xml:space="preserve">của </w:t>
      </w:r>
      <w:r w:rsidR="000F4D59" w:rsidRPr="009E74F6">
        <w:rPr>
          <w:rFonts w:ascii="Times New Roman" w:hAnsi="Times New Roman" w:cs="Times New Roman"/>
          <w:sz w:val="28"/>
          <w:szCs w:val="28"/>
          <w:lang w:val="vi-VN"/>
        </w:rPr>
        <w:t>Quy định này</w:t>
      </w:r>
      <w:r w:rsidR="0058080D" w:rsidRPr="009E74F6">
        <w:rPr>
          <w:rFonts w:ascii="Times New Roman" w:hAnsi="Times New Roman" w:cs="Times New Roman"/>
          <w:sz w:val="28"/>
          <w:szCs w:val="28"/>
        </w:rPr>
        <w:t>.</w:t>
      </w:r>
      <w:r w:rsidR="00C03D49" w:rsidRPr="009E74F6">
        <w:rPr>
          <w:rFonts w:ascii="Times New Roman" w:hAnsi="Times New Roman" w:cs="Times New Roman"/>
          <w:sz w:val="28"/>
          <w:szCs w:val="28"/>
          <w:lang w:val="vi-VN"/>
        </w:rPr>
        <w:t>”</w:t>
      </w:r>
    </w:p>
    <w:p w14:paraId="5147CA1F" w14:textId="6A161C7A" w:rsidR="00687F6B" w:rsidRPr="009E74F6" w:rsidRDefault="004B6CF0" w:rsidP="00E54828">
      <w:pPr>
        <w:shd w:val="clear" w:color="auto" w:fill="FFFFFF"/>
        <w:spacing w:before="60" w:after="60" w:line="240" w:lineRule="auto"/>
        <w:ind w:firstLine="709"/>
        <w:jc w:val="both"/>
        <w:rPr>
          <w:rFonts w:ascii="Times New Roman" w:eastAsia="Times New Roman" w:hAnsi="Times New Roman" w:cs="Times New Roman"/>
          <w:b/>
          <w:sz w:val="28"/>
          <w:szCs w:val="28"/>
        </w:rPr>
      </w:pPr>
      <w:r w:rsidRPr="009E74F6">
        <w:rPr>
          <w:rFonts w:ascii="Times New Roman" w:eastAsia="Times New Roman" w:hAnsi="Times New Roman" w:cs="Times New Roman"/>
          <w:b/>
          <w:bCs/>
          <w:sz w:val="28"/>
          <w:szCs w:val="28"/>
          <w:lang w:val="vi-VN"/>
        </w:rPr>
        <w:t>Điều 2.</w:t>
      </w:r>
      <w:r w:rsidRPr="009E74F6">
        <w:rPr>
          <w:rFonts w:ascii="Times New Roman" w:eastAsia="Times New Roman" w:hAnsi="Times New Roman" w:cs="Times New Roman"/>
          <w:b/>
          <w:sz w:val="28"/>
          <w:szCs w:val="28"/>
          <w:lang w:val="vi-VN"/>
        </w:rPr>
        <w:t> </w:t>
      </w:r>
      <w:r w:rsidR="00687F6B" w:rsidRPr="009E74F6">
        <w:rPr>
          <w:rFonts w:ascii="Times New Roman" w:eastAsia="Times New Roman" w:hAnsi="Times New Roman" w:cs="Times New Roman"/>
          <w:b/>
          <w:sz w:val="28"/>
          <w:szCs w:val="28"/>
        </w:rPr>
        <w:t xml:space="preserve">Thay thế cụm từ tại một số điều, khoản của Quy định hạn mức một số loại đất; kích thước, diện tích đất tối thiểu được phép tách thửa, hợp thửa cho hộ gia đình, cá nhân; việc rà soát, công bố công khai các thửa đất nhỏ hẹp do Nhà nước trực tiếp quản lý trên địa bàn tỉnh Đắk Lắk ban hành kèm theo Quyết </w:t>
      </w:r>
      <w:r w:rsidR="003376EA">
        <w:rPr>
          <w:rFonts w:ascii="Times New Roman" w:eastAsia="Times New Roman" w:hAnsi="Times New Roman" w:cs="Times New Roman"/>
          <w:b/>
          <w:sz w:val="28"/>
          <w:szCs w:val="28"/>
        </w:rPr>
        <w:t>định số 07/2022/QĐ-UBND ngày 21/01/</w:t>
      </w:r>
      <w:r w:rsidR="00687F6B" w:rsidRPr="009E74F6">
        <w:rPr>
          <w:rFonts w:ascii="Times New Roman" w:eastAsia="Times New Roman" w:hAnsi="Times New Roman" w:cs="Times New Roman"/>
          <w:b/>
          <w:sz w:val="28"/>
          <w:szCs w:val="28"/>
        </w:rPr>
        <w:t>2022 của UBND tỉnh Đắk Lắk</w:t>
      </w:r>
    </w:p>
    <w:p w14:paraId="686D8F2B" w14:textId="5F0F938A" w:rsidR="00720821" w:rsidRDefault="00720821" w:rsidP="00E54828">
      <w:pPr>
        <w:shd w:val="clear" w:color="auto" w:fill="FFFFFF"/>
        <w:spacing w:before="60" w:after="60" w:line="240" w:lineRule="auto"/>
        <w:ind w:firstLine="709"/>
        <w:jc w:val="both"/>
        <w:rPr>
          <w:rFonts w:ascii="Times New Roman" w:eastAsia="Times New Roman" w:hAnsi="Times New Roman" w:cs="Times New Roman"/>
          <w:sz w:val="28"/>
          <w:szCs w:val="28"/>
        </w:rPr>
      </w:pPr>
      <w:r w:rsidRPr="009E74F6">
        <w:rPr>
          <w:rFonts w:ascii="Times New Roman" w:eastAsia="Times New Roman" w:hAnsi="Times New Roman" w:cs="Times New Roman"/>
          <w:sz w:val="28"/>
          <w:szCs w:val="28"/>
        </w:rPr>
        <w:t>1. Thay thế cụm từ “</w:t>
      </w:r>
      <w:r w:rsidR="0008264B">
        <w:rPr>
          <w:rFonts w:ascii="Times New Roman" w:eastAsia="Times New Roman" w:hAnsi="Times New Roman" w:cs="Times New Roman"/>
          <w:sz w:val="28"/>
          <w:szCs w:val="28"/>
        </w:rPr>
        <w:t xml:space="preserve">tối thiểu </w:t>
      </w:r>
      <w:r w:rsidRPr="009E74F6">
        <w:rPr>
          <w:rFonts w:ascii="Times New Roman" w:eastAsia="Times New Roman" w:hAnsi="Times New Roman" w:cs="Times New Roman"/>
          <w:sz w:val="28"/>
          <w:szCs w:val="28"/>
        </w:rPr>
        <w:t xml:space="preserve">không nhỏ hơn” bằng cụm từ “tối thiểu” tại </w:t>
      </w:r>
      <w:r w:rsidR="004A2BCE" w:rsidRPr="009E74F6">
        <w:rPr>
          <w:rFonts w:ascii="Times New Roman" w:eastAsia="Times New Roman" w:hAnsi="Times New Roman" w:cs="Times New Roman"/>
          <w:sz w:val="28"/>
          <w:szCs w:val="28"/>
        </w:rPr>
        <w:t xml:space="preserve">khoản </w:t>
      </w:r>
      <w:r w:rsidR="0008264B">
        <w:rPr>
          <w:rFonts w:ascii="Times New Roman" w:eastAsia="Times New Roman" w:hAnsi="Times New Roman" w:cs="Times New Roman"/>
          <w:sz w:val="28"/>
          <w:szCs w:val="28"/>
        </w:rPr>
        <w:t>1, khoản 2 Điều 6</w:t>
      </w:r>
      <w:r w:rsidR="0058080D" w:rsidRPr="009E74F6">
        <w:rPr>
          <w:rFonts w:ascii="Times New Roman" w:eastAsia="Times New Roman" w:hAnsi="Times New Roman" w:cs="Times New Roman"/>
          <w:sz w:val="28"/>
          <w:szCs w:val="28"/>
        </w:rPr>
        <w:t>.</w:t>
      </w:r>
    </w:p>
    <w:p w14:paraId="240CDF81" w14:textId="175B7C61" w:rsidR="0008264B" w:rsidRPr="009E74F6" w:rsidRDefault="0008264B" w:rsidP="00E54828">
      <w:pPr>
        <w:shd w:val="clear" w:color="auto" w:fill="FFFFFF"/>
        <w:spacing w:before="60" w:after="6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08264B">
        <w:rPr>
          <w:rFonts w:ascii="Times New Roman" w:eastAsia="Times New Roman" w:hAnsi="Times New Roman" w:cs="Times New Roman"/>
          <w:sz w:val="28"/>
          <w:szCs w:val="28"/>
        </w:rPr>
        <w:t>Thay thế cụm từ “không nhỏ hơn” bằng cụm từ “tối thiểu” tại khoản 2 Điều 10; khoản 2 Điều 11; khoản 1 Điều 12</w:t>
      </w:r>
    </w:p>
    <w:p w14:paraId="36361D24" w14:textId="4703E35A" w:rsidR="00C60D1A" w:rsidRDefault="003C7143" w:rsidP="00E54828">
      <w:pPr>
        <w:shd w:val="clear" w:color="auto" w:fill="FFFFFF"/>
        <w:spacing w:before="60" w:after="6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687F6B" w:rsidRPr="009E74F6">
        <w:rPr>
          <w:rFonts w:ascii="Times New Roman" w:eastAsia="Times New Roman" w:hAnsi="Times New Roman" w:cs="Times New Roman"/>
          <w:bCs/>
          <w:sz w:val="28"/>
          <w:szCs w:val="28"/>
        </w:rPr>
        <w:t xml:space="preserve">. </w:t>
      </w:r>
      <w:r w:rsidR="00F8122A" w:rsidRPr="009E74F6">
        <w:rPr>
          <w:rFonts w:ascii="Times New Roman" w:eastAsia="Times New Roman" w:hAnsi="Times New Roman" w:cs="Times New Roman"/>
          <w:bCs/>
          <w:sz w:val="28"/>
          <w:szCs w:val="28"/>
          <w:lang w:val="vi-VN"/>
        </w:rPr>
        <w:t xml:space="preserve">Thay </w:t>
      </w:r>
      <w:r w:rsidR="00F8122A" w:rsidRPr="009E74F6">
        <w:rPr>
          <w:rFonts w:ascii="Times New Roman" w:eastAsia="Times New Roman" w:hAnsi="Times New Roman" w:cs="Times New Roman"/>
          <w:bCs/>
          <w:sz w:val="28"/>
          <w:szCs w:val="28"/>
        </w:rPr>
        <w:t xml:space="preserve">thế </w:t>
      </w:r>
      <w:r w:rsidR="00F8122A" w:rsidRPr="009E74F6">
        <w:rPr>
          <w:rFonts w:ascii="Times New Roman" w:eastAsia="Times New Roman" w:hAnsi="Times New Roman" w:cs="Times New Roman"/>
          <w:bCs/>
          <w:sz w:val="28"/>
          <w:szCs w:val="28"/>
          <w:lang w:val="vi-VN"/>
        </w:rPr>
        <w:t xml:space="preserve">cụm từ “thuộc hành </w:t>
      </w:r>
      <w:proofErr w:type="gramStart"/>
      <w:r w:rsidR="00F8122A" w:rsidRPr="009E74F6">
        <w:rPr>
          <w:rFonts w:ascii="Times New Roman" w:eastAsia="Times New Roman" w:hAnsi="Times New Roman" w:cs="Times New Roman"/>
          <w:bCs/>
          <w:sz w:val="28"/>
          <w:szCs w:val="28"/>
          <w:lang w:val="vi-VN"/>
        </w:rPr>
        <w:t>lang</w:t>
      </w:r>
      <w:proofErr w:type="gramEnd"/>
      <w:r w:rsidR="00F8122A" w:rsidRPr="009E74F6">
        <w:rPr>
          <w:rFonts w:ascii="Times New Roman" w:eastAsia="Times New Roman" w:hAnsi="Times New Roman" w:cs="Times New Roman"/>
          <w:bCs/>
          <w:sz w:val="28"/>
          <w:szCs w:val="28"/>
          <w:lang w:val="vi-VN"/>
        </w:rPr>
        <w:t xml:space="preserve"> an toàn giao thông” </w:t>
      </w:r>
      <w:r w:rsidR="00735B08" w:rsidRPr="009E74F6">
        <w:rPr>
          <w:rFonts w:ascii="Times New Roman" w:eastAsia="Times New Roman" w:hAnsi="Times New Roman" w:cs="Times New Roman"/>
          <w:bCs/>
          <w:sz w:val="28"/>
          <w:szCs w:val="28"/>
        </w:rPr>
        <w:t xml:space="preserve">bằng </w:t>
      </w:r>
      <w:r w:rsidR="00F8122A" w:rsidRPr="009E74F6">
        <w:rPr>
          <w:rFonts w:ascii="Times New Roman" w:eastAsia="Times New Roman" w:hAnsi="Times New Roman" w:cs="Times New Roman"/>
          <w:bCs/>
          <w:sz w:val="28"/>
          <w:szCs w:val="28"/>
          <w:lang w:val="vi-VN"/>
        </w:rPr>
        <w:t>cụm từ “</w:t>
      </w:r>
      <w:r w:rsidR="00F8122A" w:rsidRPr="009E74F6">
        <w:rPr>
          <w:rFonts w:ascii="Times New Roman" w:hAnsi="Times New Roman" w:cs="Times New Roman"/>
          <w:bCs/>
          <w:sz w:val="28"/>
          <w:szCs w:val="28"/>
          <w:lang w:val="vi-VN"/>
        </w:rPr>
        <w:t>thuộc hành lang bảo vệ an toàn công trình công cộng”</w:t>
      </w:r>
      <w:r w:rsidR="00735B08" w:rsidRPr="009E74F6">
        <w:rPr>
          <w:rFonts w:ascii="Times New Roman" w:eastAsia="Times New Roman" w:hAnsi="Times New Roman" w:cs="Times New Roman"/>
          <w:bCs/>
          <w:sz w:val="28"/>
          <w:szCs w:val="28"/>
          <w:lang w:val="vi-VN"/>
        </w:rPr>
        <w:t xml:space="preserve"> tại Điều 13</w:t>
      </w:r>
      <w:r w:rsidR="00720821" w:rsidRPr="009E74F6">
        <w:rPr>
          <w:rFonts w:ascii="Times New Roman" w:eastAsia="Times New Roman" w:hAnsi="Times New Roman" w:cs="Times New Roman"/>
          <w:bCs/>
          <w:sz w:val="28"/>
          <w:szCs w:val="28"/>
        </w:rPr>
        <w:t>.</w:t>
      </w:r>
    </w:p>
    <w:p w14:paraId="7B8D2121" w14:textId="77777777" w:rsidR="003C7143" w:rsidRPr="009E74F6" w:rsidRDefault="003C7143" w:rsidP="00E54828">
      <w:pPr>
        <w:shd w:val="clear" w:color="auto" w:fill="FFFFFF"/>
        <w:spacing w:before="60" w:after="60" w:line="240" w:lineRule="auto"/>
        <w:ind w:firstLine="709"/>
        <w:jc w:val="both"/>
        <w:rPr>
          <w:rFonts w:ascii="Times New Roman" w:eastAsia="Times New Roman" w:hAnsi="Times New Roman" w:cs="Times New Roman"/>
          <w:bCs/>
          <w:sz w:val="28"/>
          <w:szCs w:val="28"/>
        </w:rPr>
      </w:pPr>
    </w:p>
    <w:p w14:paraId="09659B58" w14:textId="0D4463F9" w:rsidR="004B6CF0" w:rsidRPr="009E74F6" w:rsidRDefault="004B6CF0" w:rsidP="00E54828">
      <w:pPr>
        <w:shd w:val="clear" w:color="auto" w:fill="FFFFFF"/>
        <w:spacing w:before="60" w:after="60" w:line="240" w:lineRule="auto"/>
        <w:ind w:firstLine="709"/>
        <w:jc w:val="both"/>
        <w:rPr>
          <w:rFonts w:ascii="Times New Roman" w:eastAsia="Times New Roman" w:hAnsi="Times New Roman" w:cs="Times New Roman"/>
          <w:b/>
          <w:sz w:val="28"/>
          <w:szCs w:val="28"/>
        </w:rPr>
      </w:pPr>
      <w:r w:rsidRPr="009E74F6">
        <w:rPr>
          <w:rFonts w:ascii="Times New Roman" w:eastAsia="Times New Roman" w:hAnsi="Times New Roman" w:cs="Times New Roman"/>
          <w:b/>
          <w:bCs/>
          <w:sz w:val="28"/>
          <w:szCs w:val="28"/>
          <w:lang w:val="vi-VN"/>
        </w:rPr>
        <w:lastRenderedPageBreak/>
        <w:t xml:space="preserve">Điều </w:t>
      </w:r>
      <w:r w:rsidRPr="009E74F6">
        <w:rPr>
          <w:rFonts w:ascii="Times New Roman" w:eastAsia="Times New Roman" w:hAnsi="Times New Roman" w:cs="Times New Roman"/>
          <w:b/>
          <w:bCs/>
          <w:sz w:val="28"/>
          <w:szCs w:val="28"/>
        </w:rPr>
        <w:t>3</w:t>
      </w:r>
      <w:r w:rsidRPr="009E74F6">
        <w:rPr>
          <w:rFonts w:ascii="Times New Roman" w:eastAsia="Times New Roman" w:hAnsi="Times New Roman" w:cs="Times New Roman"/>
          <w:b/>
          <w:bCs/>
          <w:sz w:val="28"/>
          <w:szCs w:val="28"/>
          <w:lang w:val="vi-VN"/>
        </w:rPr>
        <w:t>.</w:t>
      </w:r>
      <w:r w:rsidRPr="009E74F6">
        <w:rPr>
          <w:rFonts w:ascii="Times New Roman" w:eastAsia="Times New Roman" w:hAnsi="Times New Roman" w:cs="Times New Roman"/>
          <w:b/>
          <w:sz w:val="28"/>
          <w:szCs w:val="28"/>
          <w:lang w:val="vi-VN"/>
        </w:rPr>
        <w:t> </w:t>
      </w:r>
      <w:r w:rsidRPr="009E74F6">
        <w:rPr>
          <w:rFonts w:ascii="Times New Roman" w:eastAsia="Times New Roman" w:hAnsi="Times New Roman" w:cs="Times New Roman"/>
          <w:b/>
          <w:sz w:val="28"/>
          <w:szCs w:val="28"/>
        </w:rPr>
        <w:t>Tổ chức thực hiện</w:t>
      </w:r>
    </w:p>
    <w:p w14:paraId="24C68475" w14:textId="5EC2B086" w:rsidR="004B6CF0" w:rsidRPr="009E74F6" w:rsidRDefault="004B6CF0" w:rsidP="00E54828">
      <w:pPr>
        <w:shd w:val="clear" w:color="auto" w:fill="FFFFFF"/>
        <w:spacing w:before="60" w:after="60" w:line="240" w:lineRule="auto"/>
        <w:ind w:firstLine="709"/>
        <w:jc w:val="both"/>
        <w:rPr>
          <w:rFonts w:ascii="Times New Roman" w:eastAsia="Times New Roman" w:hAnsi="Times New Roman" w:cs="Times New Roman"/>
          <w:b/>
          <w:sz w:val="28"/>
          <w:szCs w:val="28"/>
          <w:lang w:val="vi-VN"/>
        </w:rPr>
      </w:pPr>
      <w:r w:rsidRPr="009E74F6">
        <w:rPr>
          <w:rFonts w:ascii="Times New Roman" w:eastAsia="Times New Roman" w:hAnsi="Times New Roman" w:cs="Times New Roman"/>
          <w:sz w:val="28"/>
          <w:szCs w:val="28"/>
          <w:lang w:val="vi-VN"/>
        </w:rPr>
        <w:t>Chánh Văn phòng Ủy ban nhân dân tỉnh; Giám đốc Sở Tài nguyên và Môi trường, Thủ trưởng các sở, ban, ngành thuộc tỉnh; Chủ tịch Ủy ban nhân dân các huyện, thị xã, thành phố; Thủ trưởng các cơ quan, tổ chức, đơn vị, hộ gia đình, cá nhân có liên quan chịu trách nhiệm thi hành Quyết định này.</w:t>
      </w:r>
    </w:p>
    <w:p w14:paraId="78357475" w14:textId="2EE9A53D" w:rsidR="00214999" w:rsidRPr="009E74F6" w:rsidRDefault="00B412E1" w:rsidP="00E54828">
      <w:pPr>
        <w:shd w:val="clear" w:color="auto" w:fill="FFFFFF"/>
        <w:spacing w:before="60" w:after="60" w:line="240" w:lineRule="auto"/>
        <w:ind w:firstLine="709"/>
        <w:jc w:val="both"/>
        <w:rPr>
          <w:rFonts w:ascii="Times New Roman" w:eastAsia="Times New Roman" w:hAnsi="Times New Roman" w:cs="Times New Roman"/>
          <w:b/>
          <w:sz w:val="28"/>
          <w:szCs w:val="28"/>
          <w:lang w:val="vi-VN"/>
        </w:rPr>
      </w:pPr>
      <w:r w:rsidRPr="009E74F6">
        <w:rPr>
          <w:rFonts w:ascii="Times New Roman" w:eastAsia="Times New Roman" w:hAnsi="Times New Roman" w:cs="Times New Roman"/>
          <w:b/>
          <w:bCs/>
          <w:sz w:val="28"/>
          <w:szCs w:val="28"/>
          <w:lang w:val="vi-VN"/>
        </w:rPr>
        <w:t xml:space="preserve">Điều </w:t>
      </w:r>
      <w:r w:rsidR="004B6CF0" w:rsidRPr="009E74F6">
        <w:rPr>
          <w:rFonts w:ascii="Times New Roman" w:eastAsia="Times New Roman" w:hAnsi="Times New Roman" w:cs="Times New Roman"/>
          <w:b/>
          <w:bCs/>
          <w:sz w:val="28"/>
          <w:szCs w:val="28"/>
        </w:rPr>
        <w:t>4</w:t>
      </w:r>
      <w:r w:rsidRPr="009E74F6">
        <w:rPr>
          <w:rFonts w:ascii="Times New Roman" w:eastAsia="Times New Roman" w:hAnsi="Times New Roman" w:cs="Times New Roman"/>
          <w:b/>
          <w:bCs/>
          <w:sz w:val="28"/>
          <w:szCs w:val="28"/>
          <w:lang w:val="vi-VN"/>
        </w:rPr>
        <w:t>.</w:t>
      </w:r>
      <w:bookmarkEnd w:id="7"/>
      <w:r w:rsidRPr="009E74F6">
        <w:rPr>
          <w:rFonts w:ascii="Times New Roman" w:eastAsia="Times New Roman" w:hAnsi="Times New Roman" w:cs="Times New Roman"/>
          <w:b/>
          <w:sz w:val="28"/>
          <w:szCs w:val="28"/>
          <w:lang w:val="vi-VN"/>
        </w:rPr>
        <w:t> </w:t>
      </w:r>
      <w:bookmarkStart w:id="8" w:name="dieu_3_name"/>
      <w:r w:rsidR="004C2D9F" w:rsidRPr="009E74F6">
        <w:rPr>
          <w:rFonts w:ascii="Times New Roman" w:eastAsia="Times New Roman" w:hAnsi="Times New Roman" w:cs="Times New Roman"/>
          <w:b/>
          <w:sz w:val="28"/>
          <w:szCs w:val="28"/>
          <w:lang w:val="vi-VN"/>
        </w:rPr>
        <w:t>Hiệu lực thi hành</w:t>
      </w:r>
    </w:p>
    <w:p w14:paraId="61B5484F" w14:textId="583C9EB6" w:rsidR="00B412E1" w:rsidRPr="009E74F6" w:rsidRDefault="004C2D9F" w:rsidP="00E54828">
      <w:pPr>
        <w:shd w:val="clear" w:color="auto" w:fill="FFFFFF"/>
        <w:spacing w:before="60" w:after="60" w:line="240" w:lineRule="auto"/>
        <w:ind w:firstLine="709"/>
        <w:jc w:val="both"/>
        <w:rPr>
          <w:rFonts w:ascii="Times New Roman" w:eastAsia="Times New Roman" w:hAnsi="Times New Roman" w:cs="Times New Roman"/>
          <w:sz w:val="28"/>
          <w:szCs w:val="28"/>
          <w:lang w:val="vi-VN"/>
        </w:rPr>
      </w:pPr>
      <w:r w:rsidRPr="009E74F6">
        <w:rPr>
          <w:rFonts w:ascii="Times New Roman" w:eastAsia="Times New Roman" w:hAnsi="Times New Roman" w:cs="Times New Roman"/>
          <w:sz w:val="28"/>
          <w:szCs w:val="28"/>
          <w:lang w:val="vi-VN"/>
        </w:rPr>
        <w:t xml:space="preserve">Quyết định này có hiệu lực thi hành kể </w:t>
      </w:r>
      <w:r w:rsidR="003C7143">
        <w:rPr>
          <w:rFonts w:ascii="Times New Roman" w:eastAsia="Times New Roman" w:hAnsi="Times New Roman" w:cs="Times New Roman"/>
          <w:bCs/>
          <w:sz w:val="28"/>
          <w:szCs w:val="28"/>
          <w:lang w:val="vi-VN"/>
        </w:rPr>
        <w:t>từ ngày 10</w:t>
      </w:r>
      <w:r w:rsidR="000105A3">
        <w:rPr>
          <w:rFonts w:ascii="Times New Roman" w:eastAsia="Times New Roman" w:hAnsi="Times New Roman" w:cs="Times New Roman"/>
          <w:bCs/>
          <w:sz w:val="28"/>
          <w:szCs w:val="28"/>
        </w:rPr>
        <w:t>/</w:t>
      </w:r>
      <w:r w:rsidR="003C7143">
        <w:rPr>
          <w:rFonts w:ascii="Times New Roman" w:eastAsia="Times New Roman" w:hAnsi="Times New Roman" w:cs="Times New Roman"/>
          <w:bCs/>
          <w:sz w:val="28"/>
          <w:szCs w:val="28"/>
          <w:lang w:val="vi-VN"/>
        </w:rPr>
        <w:t>01</w:t>
      </w:r>
      <w:r w:rsidR="000105A3">
        <w:rPr>
          <w:rFonts w:ascii="Times New Roman" w:eastAsia="Times New Roman" w:hAnsi="Times New Roman" w:cs="Times New Roman"/>
          <w:bCs/>
          <w:sz w:val="28"/>
          <w:szCs w:val="28"/>
        </w:rPr>
        <w:t>/</w:t>
      </w:r>
      <w:r w:rsidR="00BC6D88" w:rsidRPr="009E74F6">
        <w:rPr>
          <w:rFonts w:ascii="Times New Roman" w:eastAsia="Times New Roman" w:hAnsi="Times New Roman" w:cs="Times New Roman"/>
          <w:bCs/>
          <w:sz w:val="28"/>
          <w:szCs w:val="28"/>
        </w:rPr>
        <w:t>202</w:t>
      </w:r>
      <w:r w:rsidR="00AD2CF8">
        <w:rPr>
          <w:rFonts w:ascii="Times New Roman" w:eastAsia="Times New Roman" w:hAnsi="Times New Roman" w:cs="Times New Roman"/>
          <w:bCs/>
          <w:sz w:val="28"/>
          <w:szCs w:val="28"/>
        </w:rPr>
        <w:t>4</w:t>
      </w:r>
      <w:r w:rsidRPr="009E74F6">
        <w:rPr>
          <w:rFonts w:ascii="Times New Roman" w:eastAsia="Times New Roman" w:hAnsi="Times New Roman" w:cs="Times New Roman"/>
          <w:sz w:val="28"/>
          <w:szCs w:val="28"/>
          <w:lang w:val="vi-VN"/>
        </w:rPr>
        <w:t>.</w:t>
      </w:r>
      <w:bookmarkEnd w:id="8"/>
      <w:r w:rsidR="00FE05C9" w:rsidRPr="009E74F6">
        <w:rPr>
          <w:rFonts w:ascii="Times New Roman" w:eastAsia="Times New Roman" w:hAnsi="Times New Roman" w:cs="Times New Roman"/>
          <w:sz w:val="28"/>
          <w:szCs w:val="28"/>
          <w:lang w:val="vi-VN"/>
        </w:rPr>
        <w:t>/.</w:t>
      </w:r>
    </w:p>
    <w:p w14:paraId="02A3D791" w14:textId="77777777" w:rsidR="00FE05C9" w:rsidRPr="009E74F6" w:rsidRDefault="00FE05C9" w:rsidP="0088352F">
      <w:pPr>
        <w:shd w:val="clear" w:color="auto" w:fill="FFFFFF"/>
        <w:spacing w:before="80" w:after="0" w:line="240" w:lineRule="auto"/>
        <w:ind w:firstLine="720"/>
        <w:jc w:val="both"/>
        <w:rPr>
          <w:rFonts w:ascii="Times New Roman" w:eastAsia="Times New Roman" w:hAnsi="Times New Roman" w:cs="Times New Roman"/>
          <w:sz w:val="28"/>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5"/>
        <w:gridCol w:w="4645"/>
      </w:tblGrid>
      <w:tr w:rsidR="009E74F6" w:rsidRPr="009E74F6" w14:paraId="39EBB9F7" w14:textId="77777777" w:rsidTr="00B412E1">
        <w:trPr>
          <w:tblCellSpacing w:w="0" w:type="dxa"/>
        </w:trPr>
        <w:tc>
          <w:tcPr>
            <w:tcW w:w="2500" w:type="pct"/>
            <w:shd w:val="clear" w:color="auto" w:fill="FFFFFF"/>
            <w:tcMar>
              <w:top w:w="0" w:type="dxa"/>
              <w:left w:w="108" w:type="dxa"/>
              <w:bottom w:w="0" w:type="dxa"/>
              <w:right w:w="108" w:type="dxa"/>
            </w:tcMar>
            <w:hideMark/>
          </w:tcPr>
          <w:p w14:paraId="73EA8B90" w14:textId="77777777" w:rsidR="00A20E56" w:rsidRPr="009E74F6" w:rsidRDefault="00B412E1" w:rsidP="00A20E56">
            <w:pPr>
              <w:spacing w:after="0" w:line="240" w:lineRule="auto"/>
              <w:rPr>
                <w:rFonts w:ascii="Times New Roman" w:eastAsia="Times New Roman" w:hAnsi="Times New Roman" w:cs="Times New Roman"/>
                <w:lang w:val="vi-VN"/>
              </w:rPr>
            </w:pPr>
            <w:r w:rsidRPr="009E74F6">
              <w:rPr>
                <w:rFonts w:ascii="Times New Roman" w:eastAsia="Times New Roman" w:hAnsi="Times New Roman" w:cs="Times New Roman"/>
                <w:b/>
                <w:bCs/>
                <w:i/>
                <w:iCs/>
                <w:sz w:val="24"/>
                <w:szCs w:val="24"/>
                <w:lang w:val="vi-VN"/>
              </w:rPr>
              <w:t>Nơi nhận:</w:t>
            </w:r>
            <w:r w:rsidRPr="009E74F6">
              <w:rPr>
                <w:rFonts w:ascii="Times New Roman" w:eastAsia="Times New Roman" w:hAnsi="Times New Roman" w:cs="Times New Roman"/>
                <w:b/>
                <w:bCs/>
                <w:i/>
                <w:iCs/>
                <w:sz w:val="28"/>
                <w:szCs w:val="28"/>
                <w:lang w:val="vi-VN"/>
              </w:rPr>
              <w:br/>
            </w:r>
            <w:r w:rsidRPr="009E74F6">
              <w:rPr>
                <w:rFonts w:ascii="Times New Roman" w:eastAsia="Times New Roman" w:hAnsi="Times New Roman" w:cs="Times New Roman"/>
                <w:sz w:val="28"/>
                <w:szCs w:val="28"/>
                <w:lang w:val="vi-VN"/>
              </w:rPr>
              <w:t xml:space="preserve">- </w:t>
            </w:r>
            <w:r w:rsidRPr="009E74F6">
              <w:rPr>
                <w:rFonts w:ascii="Times New Roman" w:eastAsia="Times New Roman" w:hAnsi="Times New Roman" w:cs="Times New Roman"/>
                <w:lang w:val="vi-VN"/>
              </w:rPr>
              <w:t>Như Điều 3;</w:t>
            </w:r>
            <w:r w:rsidRPr="009E74F6">
              <w:rPr>
                <w:rFonts w:ascii="Times New Roman" w:eastAsia="Times New Roman" w:hAnsi="Times New Roman" w:cs="Times New Roman"/>
                <w:lang w:val="vi-VN"/>
              </w:rPr>
              <w:br/>
              <w:t>- Văn phòng Chính phủ;</w:t>
            </w:r>
            <w:r w:rsidRPr="009E74F6">
              <w:rPr>
                <w:rFonts w:ascii="Times New Roman" w:eastAsia="Times New Roman" w:hAnsi="Times New Roman" w:cs="Times New Roman"/>
                <w:lang w:val="vi-VN"/>
              </w:rPr>
              <w:br/>
              <w:t>- Bộ Tài nguyên và Môi trường;</w:t>
            </w:r>
            <w:r w:rsidRPr="009E74F6">
              <w:rPr>
                <w:rFonts w:ascii="Times New Roman" w:eastAsia="Times New Roman" w:hAnsi="Times New Roman" w:cs="Times New Roman"/>
                <w:lang w:val="vi-VN"/>
              </w:rPr>
              <w:br/>
              <w:t>- Vụ Pháp chế - Bộ Tài nguyên và Môi trường;</w:t>
            </w:r>
            <w:r w:rsidRPr="009E74F6">
              <w:rPr>
                <w:rFonts w:ascii="Times New Roman" w:eastAsia="Times New Roman" w:hAnsi="Times New Roman" w:cs="Times New Roman"/>
                <w:lang w:val="vi-VN"/>
              </w:rPr>
              <w:br/>
              <w:t>- Cục Kiểm tra văn bản QPPL - Bộ Tư pháp;</w:t>
            </w:r>
            <w:r w:rsidRPr="009E74F6">
              <w:rPr>
                <w:rFonts w:ascii="Times New Roman" w:eastAsia="Times New Roman" w:hAnsi="Times New Roman" w:cs="Times New Roman"/>
                <w:lang w:val="vi-VN"/>
              </w:rPr>
              <w:br/>
              <w:t>- Thường trực Tỉnh ủy;</w:t>
            </w:r>
            <w:r w:rsidRPr="009E74F6">
              <w:rPr>
                <w:rFonts w:ascii="Times New Roman" w:eastAsia="Times New Roman" w:hAnsi="Times New Roman" w:cs="Times New Roman"/>
                <w:lang w:val="vi-VN"/>
              </w:rPr>
              <w:br/>
              <w:t>- Thường trực HĐND tỉnh;</w:t>
            </w:r>
            <w:r w:rsidRPr="009E74F6">
              <w:rPr>
                <w:rFonts w:ascii="Times New Roman" w:eastAsia="Times New Roman" w:hAnsi="Times New Roman" w:cs="Times New Roman"/>
                <w:lang w:val="vi-VN"/>
              </w:rPr>
              <w:br/>
              <w:t>- Đoàn Đại biểu Quốc hội tỉnh;</w:t>
            </w:r>
            <w:r w:rsidRPr="009E74F6">
              <w:rPr>
                <w:rFonts w:ascii="Times New Roman" w:eastAsia="Times New Roman" w:hAnsi="Times New Roman" w:cs="Times New Roman"/>
                <w:lang w:val="vi-VN"/>
              </w:rPr>
              <w:br/>
              <w:t>- Chủ tịch, các PCT UBND tỉnh;</w:t>
            </w:r>
            <w:r w:rsidRPr="009E74F6">
              <w:rPr>
                <w:rFonts w:ascii="Times New Roman" w:eastAsia="Times New Roman" w:hAnsi="Times New Roman" w:cs="Times New Roman"/>
                <w:lang w:val="vi-VN"/>
              </w:rPr>
              <w:br/>
              <w:t>- Ủy ban Mặt trận tổ quốc Việt Nam tỉnh;</w:t>
            </w:r>
            <w:r w:rsidRPr="009E74F6">
              <w:rPr>
                <w:rFonts w:ascii="Times New Roman" w:eastAsia="Times New Roman" w:hAnsi="Times New Roman" w:cs="Times New Roman"/>
                <w:lang w:val="vi-VN"/>
              </w:rPr>
              <w:br/>
              <w:t>- HĐND các huyện, thị xã, thành phố;</w:t>
            </w:r>
            <w:r w:rsidRPr="009E74F6">
              <w:rPr>
                <w:rFonts w:ascii="Times New Roman" w:eastAsia="Times New Roman" w:hAnsi="Times New Roman" w:cs="Times New Roman"/>
                <w:lang w:val="vi-VN"/>
              </w:rPr>
              <w:br/>
              <w:t>- Chánh VP, các Phó CVP UBND tỉnh;</w:t>
            </w:r>
            <w:r w:rsidRPr="009E74F6">
              <w:rPr>
                <w:rFonts w:ascii="Times New Roman" w:eastAsia="Times New Roman" w:hAnsi="Times New Roman" w:cs="Times New Roman"/>
                <w:lang w:val="vi-VN"/>
              </w:rPr>
              <w:br/>
              <w:t>- Báo Đắk Lắk;</w:t>
            </w:r>
            <w:r w:rsidRPr="009E74F6">
              <w:rPr>
                <w:rFonts w:ascii="Times New Roman" w:eastAsia="Times New Roman" w:hAnsi="Times New Roman" w:cs="Times New Roman"/>
                <w:lang w:val="vi-VN"/>
              </w:rPr>
              <w:br/>
              <w:t>- Đài Phát thanh và Truyền hình Đắk Lắk;</w:t>
            </w:r>
          </w:p>
          <w:p w14:paraId="159A351D" w14:textId="06919028" w:rsidR="00A20E56" w:rsidRPr="009E74F6" w:rsidRDefault="00A20E56" w:rsidP="00A20E56">
            <w:pPr>
              <w:spacing w:after="0" w:line="240" w:lineRule="auto"/>
              <w:rPr>
                <w:rFonts w:ascii="Times New Roman" w:eastAsia="Times New Roman" w:hAnsi="Times New Roman" w:cs="Times New Roman"/>
                <w:lang w:val="vi-VN"/>
              </w:rPr>
            </w:pPr>
            <w:r w:rsidRPr="009E74F6">
              <w:rPr>
                <w:rFonts w:ascii="Times New Roman" w:eastAsia="Times New Roman" w:hAnsi="Times New Roman" w:cs="Times New Roman"/>
                <w:lang w:val="vi-VN"/>
              </w:rPr>
              <w:t>- Trung tâm CN&amp;CTTĐT tỉnh</w:t>
            </w:r>
            <w:r w:rsidR="00B412E1" w:rsidRPr="009E74F6">
              <w:rPr>
                <w:rFonts w:ascii="Times New Roman" w:eastAsia="Times New Roman" w:hAnsi="Times New Roman" w:cs="Times New Roman"/>
                <w:lang w:val="vi-VN"/>
              </w:rPr>
              <w:br/>
              <w:t xml:space="preserve">- Công báo </w:t>
            </w:r>
            <w:r w:rsidRPr="009E74F6">
              <w:rPr>
                <w:rFonts w:ascii="Times New Roman" w:eastAsia="Times New Roman" w:hAnsi="Times New Roman" w:cs="Times New Roman"/>
                <w:lang w:val="vi-VN"/>
              </w:rPr>
              <w:t>tỉnh;</w:t>
            </w:r>
          </w:p>
          <w:p w14:paraId="06BA12A7" w14:textId="271679DF" w:rsidR="000640C8" w:rsidRPr="009E74F6" w:rsidRDefault="00B412E1" w:rsidP="00A20E56">
            <w:pPr>
              <w:spacing w:after="0" w:line="240" w:lineRule="auto"/>
              <w:rPr>
                <w:rFonts w:ascii="Times New Roman" w:eastAsia="Times New Roman" w:hAnsi="Times New Roman" w:cs="Times New Roman"/>
                <w:lang w:val="vi-VN"/>
              </w:rPr>
            </w:pPr>
            <w:r w:rsidRPr="009E74F6">
              <w:rPr>
                <w:rFonts w:ascii="Times New Roman" w:eastAsia="Times New Roman" w:hAnsi="Times New Roman" w:cs="Times New Roman"/>
                <w:lang w:val="vi-VN"/>
              </w:rPr>
              <w:t xml:space="preserve">- Các phòng: </w:t>
            </w:r>
            <w:r w:rsidR="00A20E56" w:rsidRPr="009E74F6">
              <w:rPr>
                <w:rFonts w:ascii="Times New Roman" w:eastAsia="Times New Roman" w:hAnsi="Times New Roman" w:cs="Times New Roman"/>
                <w:lang w:val="vi-VN"/>
              </w:rPr>
              <w:t>KT, TH, CN;</w:t>
            </w:r>
            <w:r w:rsidR="00A20E56" w:rsidRPr="009E74F6">
              <w:rPr>
                <w:rFonts w:ascii="Times New Roman" w:eastAsia="Times New Roman" w:hAnsi="Times New Roman" w:cs="Times New Roman"/>
                <w:lang w:val="vi-VN"/>
              </w:rPr>
              <w:br/>
              <w:t>- Lưu: VT, NNMT (đ_</w:t>
            </w:r>
            <w:r w:rsidRPr="009E74F6">
              <w:rPr>
                <w:rFonts w:ascii="Times New Roman" w:eastAsia="Times New Roman" w:hAnsi="Times New Roman" w:cs="Times New Roman"/>
                <w:lang w:val="vi-VN"/>
              </w:rPr>
              <w:t>50b)</w:t>
            </w:r>
            <w:r w:rsidR="0017768E" w:rsidRPr="009E74F6">
              <w:rPr>
                <w:rFonts w:ascii="Times New Roman" w:eastAsia="Times New Roman" w:hAnsi="Times New Roman" w:cs="Times New Roman"/>
              </w:rPr>
              <w:t>.</w:t>
            </w:r>
          </w:p>
        </w:tc>
        <w:tc>
          <w:tcPr>
            <w:tcW w:w="2500" w:type="pct"/>
            <w:shd w:val="clear" w:color="auto" w:fill="FFFFFF"/>
            <w:tcMar>
              <w:top w:w="0" w:type="dxa"/>
              <w:left w:w="108" w:type="dxa"/>
              <w:bottom w:w="0" w:type="dxa"/>
              <w:right w:w="108" w:type="dxa"/>
            </w:tcMar>
            <w:hideMark/>
          </w:tcPr>
          <w:p w14:paraId="2B6A4AAA" w14:textId="2AF314AE" w:rsidR="00B412E1" w:rsidRPr="00AD2CF8" w:rsidRDefault="00B412E1" w:rsidP="00B412E1">
            <w:pPr>
              <w:spacing w:before="120" w:after="120" w:line="234" w:lineRule="atLeast"/>
              <w:jc w:val="center"/>
              <w:rPr>
                <w:rFonts w:ascii="Times New Roman" w:eastAsia="Times New Roman" w:hAnsi="Times New Roman" w:cs="Times New Roman"/>
                <w:bCs/>
                <w:i/>
                <w:sz w:val="28"/>
                <w:szCs w:val="28"/>
              </w:rPr>
            </w:pPr>
            <w:r w:rsidRPr="009E74F6">
              <w:rPr>
                <w:rFonts w:ascii="Times New Roman" w:eastAsia="Times New Roman" w:hAnsi="Times New Roman" w:cs="Times New Roman"/>
                <w:b/>
                <w:bCs/>
                <w:sz w:val="28"/>
                <w:szCs w:val="28"/>
                <w:lang w:val="vi-VN"/>
              </w:rPr>
              <w:t>TM. ỦY BAN NHÂN DÂN</w:t>
            </w:r>
            <w:r w:rsidRPr="009E74F6">
              <w:rPr>
                <w:rFonts w:ascii="Times New Roman" w:eastAsia="Times New Roman" w:hAnsi="Times New Roman" w:cs="Times New Roman"/>
                <w:b/>
                <w:bCs/>
                <w:sz w:val="28"/>
                <w:szCs w:val="28"/>
                <w:lang w:val="vi-VN"/>
              </w:rPr>
              <w:br/>
              <w:t>CHỦ TỊCH</w:t>
            </w:r>
            <w:r w:rsidRPr="009E74F6">
              <w:rPr>
                <w:rFonts w:ascii="Times New Roman" w:eastAsia="Times New Roman" w:hAnsi="Times New Roman" w:cs="Times New Roman"/>
                <w:b/>
                <w:bCs/>
                <w:sz w:val="28"/>
                <w:szCs w:val="28"/>
                <w:lang w:val="vi-VN"/>
              </w:rPr>
              <w:br/>
            </w:r>
            <w:r w:rsidRPr="009E74F6">
              <w:rPr>
                <w:rFonts w:ascii="Times New Roman" w:eastAsia="Times New Roman" w:hAnsi="Times New Roman" w:cs="Times New Roman"/>
                <w:b/>
                <w:bCs/>
                <w:sz w:val="28"/>
                <w:szCs w:val="28"/>
                <w:lang w:val="vi-VN"/>
              </w:rPr>
              <w:br/>
            </w:r>
            <w:r w:rsidRPr="00AD2CF8">
              <w:rPr>
                <w:rFonts w:ascii="Times New Roman" w:eastAsia="Times New Roman" w:hAnsi="Times New Roman" w:cs="Times New Roman"/>
                <w:bCs/>
                <w:i/>
                <w:sz w:val="28"/>
                <w:szCs w:val="28"/>
                <w:lang w:val="vi-VN"/>
              </w:rPr>
              <w:br/>
            </w:r>
            <w:r w:rsidR="003C7143" w:rsidRPr="00AD2CF8">
              <w:rPr>
                <w:rFonts w:ascii="Times New Roman" w:eastAsia="Times New Roman" w:hAnsi="Times New Roman" w:cs="Times New Roman"/>
                <w:bCs/>
                <w:i/>
                <w:sz w:val="28"/>
                <w:szCs w:val="28"/>
              </w:rPr>
              <w:t>(Đã ký)</w:t>
            </w:r>
          </w:p>
          <w:p w14:paraId="27BF25DD" w14:textId="77777777" w:rsidR="00B412E1" w:rsidRPr="009E74F6" w:rsidRDefault="00B412E1" w:rsidP="00B412E1">
            <w:pPr>
              <w:spacing w:before="120" w:after="120" w:line="234" w:lineRule="atLeast"/>
              <w:jc w:val="center"/>
              <w:rPr>
                <w:rFonts w:ascii="Times New Roman" w:eastAsia="Times New Roman" w:hAnsi="Times New Roman" w:cs="Times New Roman"/>
                <w:b/>
                <w:bCs/>
                <w:sz w:val="28"/>
                <w:szCs w:val="28"/>
                <w:lang w:val="vi-VN"/>
              </w:rPr>
            </w:pPr>
          </w:p>
          <w:p w14:paraId="6B1C5B69" w14:textId="4B4FA861" w:rsidR="00B412E1" w:rsidRPr="003C7143" w:rsidRDefault="00B412E1" w:rsidP="00B412E1">
            <w:pPr>
              <w:spacing w:before="120" w:after="120" w:line="234" w:lineRule="atLeast"/>
              <w:jc w:val="center"/>
              <w:rPr>
                <w:rFonts w:ascii="Times New Roman" w:eastAsia="Times New Roman" w:hAnsi="Times New Roman" w:cs="Times New Roman"/>
                <w:b/>
                <w:sz w:val="28"/>
                <w:szCs w:val="28"/>
              </w:rPr>
            </w:pPr>
            <w:r w:rsidRPr="009E74F6">
              <w:rPr>
                <w:rFonts w:ascii="Times New Roman" w:eastAsia="Times New Roman" w:hAnsi="Times New Roman" w:cs="Times New Roman"/>
                <w:b/>
                <w:bCs/>
                <w:sz w:val="28"/>
                <w:szCs w:val="28"/>
                <w:lang w:val="vi-VN"/>
              </w:rPr>
              <w:br/>
            </w:r>
            <w:r w:rsidRPr="009E74F6">
              <w:rPr>
                <w:rFonts w:ascii="Times New Roman" w:eastAsia="Times New Roman" w:hAnsi="Times New Roman" w:cs="Times New Roman"/>
                <w:b/>
                <w:bCs/>
                <w:sz w:val="28"/>
                <w:szCs w:val="28"/>
                <w:lang w:val="vi-VN"/>
              </w:rPr>
              <w:br/>
            </w:r>
            <w:r w:rsidR="003C7143" w:rsidRPr="003C7143">
              <w:rPr>
                <w:rFonts w:ascii="Times New Roman" w:eastAsia="Times New Roman" w:hAnsi="Times New Roman" w:cs="Times New Roman"/>
                <w:b/>
                <w:sz w:val="28"/>
                <w:szCs w:val="28"/>
              </w:rPr>
              <w:t>Ph</w:t>
            </w:r>
            <w:bookmarkStart w:id="9" w:name="_GoBack"/>
            <w:bookmarkEnd w:id="9"/>
            <w:r w:rsidR="003C7143" w:rsidRPr="003C7143">
              <w:rPr>
                <w:rFonts w:ascii="Times New Roman" w:eastAsia="Times New Roman" w:hAnsi="Times New Roman" w:cs="Times New Roman"/>
                <w:b/>
                <w:sz w:val="28"/>
                <w:szCs w:val="28"/>
              </w:rPr>
              <w:t>ạm Ngọc Nghị</w:t>
            </w:r>
          </w:p>
        </w:tc>
      </w:tr>
    </w:tbl>
    <w:p w14:paraId="234A0516" w14:textId="77777777" w:rsidR="00B412E1" w:rsidRPr="009E74F6" w:rsidRDefault="00B412E1" w:rsidP="0017768E">
      <w:pPr>
        <w:shd w:val="clear" w:color="auto" w:fill="FFFFFF"/>
        <w:spacing w:before="120" w:after="120" w:line="234" w:lineRule="atLeast"/>
        <w:rPr>
          <w:rFonts w:ascii="Times New Roman" w:eastAsia="Times New Roman" w:hAnsi="Times New Roman" w:cs="Times New Roman"/>
          <w:sz w:val="28"/>
          <w:szCs w:val="28"/>
          <w:lang w:val="vi-VN"/>
        </w:rPr>
      </w:pPr>
    </w:p>
    <w:p w14:paraId="539BE3A2" w14:textId="77777777" w:rsidR="009E74F6" w:rsidRPr="009E74F6" w:rsidRDefault="009E74F6">
      <w:pPr>
        <w:shd w:val="clear" w:color="auto" w:fill="FFFFFF"/>
        <w:spacing w:before="120" w:after="120" w:line="234" w:lineRule="atLeast"/>
        <w:rPr>
          <w:rFonts w:ascii="Times New Roman" w:eastAsia="Times New Roman" w:hAnsi="Times New Roman" w:cs="Times New Roman"/>
          <w:sz w:val="28"/>
          <w:szCs w:val="28"/>
          <w:lang w:val="vi-VN"/>
        </w:rPr>
      </w:pPr>
    </w:p>
    <w:sectPr w:rsidR="009E74F6" w:rsidRPr="009E74F6" w:rsidSect="00377E5F">
      <w:headerReference w:type="default" r:id="rId22"/>
      <w:pgSz w:w="11909" w:h="16834" w:code="9"/>
      <w:pgMar w:top="1134" w:right="1134" w:bottom="1134" w:left="1701" w:header="510" w:footer="43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A84DA" w14:textId="77777777" w:rsidR="00E7322C" w:rsidRDefault="00E7322C" w:rsidP="00B46FF2">
      <w:pPr>
        <w:spacing w:after="0" w:line="240" w:lineRule="auto"/>
      </w:pPr>
      <w:r>
        <w:separator/>
      </w:r>
    </w:p>
  </w:endnote>
  <w:endnote w:type="continuationSeparator" w:id="0">
    <w:p w14:paraId="749F960E" w14:textId="77777777" w:rsidR="00E7322C" w:rsidRDefault="00E7322C" w:rsidP="00B4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0AACE" w14:textId="77777777" w:rsidR="00E7322C" w:rsidRDefault="00E7322C" w:rsidP="00B46FF2">
      <w:pPr>
        <w:spacing w:after="0" w:line="240" w:lineRule="auto"/>
      </w:pPr>
      <w:r>
        <w:separator/>
      </w:r>
    </w:p>
  </w:footnote>
  <w:footnote w:type="continuationSeparator" w:id="0">
    <w:p w14:paraId="7A9DE4D6" w14:textId="77777777" w:rsidR="00E7322C" w:rsidRDefault="00E7322C" w:rsidP="00B4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217608"/>
      <w:docPartObj>
        <w:docPartGallery w:val="Page Numbers (Top of Page)"/>
        <w:docPartUnique/>
      </w:docPartObj>
    </w:sdtPr>
    <w:sdtEndPr>
      <w:rPr>
        <w:rFonts w:ascii="Times New Roman" w:hAnsi="Times New Roman" w:cs="Times New Roman"/>
        <w:noProof/>
        <w:sz w:val="26"/>
        <w:szCs w:val="26"/>
      </w:rPr>
    </w:sdtEndPr>
    <w:sdtContent>
      <w:p w14:paraId="2F67753C" w14:textId="6D98A6EB" w:rsidR="00B46FF2" w:rsidRPr="00377E5F" w:rsidRDefault="00770674">
        <w:pPr>
          <w:pStyle w:val="Header"/>
          <w:jc w:val="center"/>
          <w:rPr>
            <w:rFonts w:ascii="Times New Roman" w:hAnsi="Times New Roman" w:cs="Times New Roman"/>
            <w:sz w:val="26"/>
            <w:szCs w:val="26"/>
          </w:rPr>
        </w:pPr>
        <w:r w:rsidRPr="00377E5F">
          <w:rPr>
            <w:rFonts w:ascii="Times New Roman" w:hAnsi="Times New Roman" w:cs="Times New Roman"/>
            <w:sz w:val="26"/>
            <w:szCs w:val="26"/>
          </w:rPr>
          <w:fldChar w:fldCharType="begin"/>
        </w:r>
        <w:r w:rsidR="00B46FF2" w:rsidRPr="00377E5F">
          <w:rPr>
            <w:rFonts w:ascii="Times New Roman" w:hAnsi="Times New Roman" w:cs="Times New Roman"/>
            <w:sz w:val="26"/>
            <w:szCs w:val="26"/>
          </w:rPr>
          <w:instrText xml:space="preserve"> PAGE   \* MERGEFORMAT </w:instrText>
        </w:r>
        <w:r w:rsidRPr="00377E5F">
          <w:rPr>
            <w:rFonts w:ascii="Times New Roman" w:hAnsi="Times New Roman" w:cs="Times New Roman"/>
            <w:sz w:val="26"/>
            <w:szCs w:val="26"/>
          </w:rPr>
          <w:fldChar w:fldCharType="separate"/>
        </w:r>
        <w:r w:rsidR="00AD2CF8">
          <w:rPr>
            <w:rFonts w:ascii="Times New Roman" w:hAnsi="Times New Roman" w:cs="Times New Roman"/>
            <w:noProof/>
            <w:sz w:val="26"/>
            <w:szCs w:val="26"/>
          </w:rPr>
          <w:t>5</w:t>
        </w:r>
        <w:r w:rsidRPr="00377E5F">
          <w:rPr>
            <w:rFonts w:ascii="Times New Roman" w:hAnsi="Times New Roman" w:cs="Times New Roman"/>
            <w:noProof/>
            <w:sz w:val="26"/>
            <w:szCs w:val="26"/>
          </w:rPr>
          <w:fldChar w:fldCharType="end"/>
        </w:r>
      </w:p>
    </w:sdtContent>
  </w:sdt>
  <w:p w14:paraId="2F095AE3" w14:textId="77777777" w:rsidR="00B46FF2" w:rsidRDefault="00B46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1B3A"/>
    <w:multiLevelType w:val="hybridMultilevel"/>
    <w:tmpl w:val="6E202FB8"/>
    <w:lvl w:ilvl="0" w:tplc="EDCC5B2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A2A12EA"/>
    <w:multiLevelType w:val="hybridMultilevel"/>
    <w:tmpl w:val="853E0D7E"/>
    <w:lvl w:ilvl="0" w:tplc="8878E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711F73"/>
    <w:multiLevelType w:val="hybridMultilevel"/>
    <w:tmpl w:val="02BC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C71A53"/>
    <w:multiLevelType w:val="hybridMultilevel"/>
    <w:tmpl w:val="30B047B8"/>
    <w:lvl w:ilvl="0" w:tplc="68AC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2635A"/>
    <w:multiLevelType w:val="hybridMultilevel"/>
    <w:tmpl w:val="6364766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E1"/>
    <w:rsid w:val="0000745A"/>
    <w:rsid w:val="000105A3"/>
    <w:rsid w:val="0001353C"/>
    <w:rsid w:val="00017E5F"/>
    <w:rsid w:val="0002177B"/>
    <w:rsid w:val="0002220E"/>
    <w:rsid w:val="00027546"/>
    <w:rsid w:val="000302BD"/>
    <w:rsid w:val="00034A6D"/>
    <w:rsid w:val="00045169"/>
    <w:rsid w:val="00046DCB"/>
    <w:rsid w:val="00047448"/>
    <w:rsid w:val="00051525"/>
    <w:rsid w:val="00060B9D"/>
    <w:rsid w:val="00061240"/>
    <w:rsid w:val="000640C8"/>
    <w:rsid w:val="000657CD"/>
    <w:rsid w:val="00066322"/>
    <w:rsid w:val="00072FA6"/>
    <w:rsid w:val="000770FE"/>
    <w:rsid w:val="00081512"/>
    <w:rsid w:val="0008264B"/>
    <w:rsid w:val="00083B30"/>
    <w:rsid w:val="00084618"/>
    <w:rsid w:val="00090FA3"/>
    <w:rsid w:val="00093E30"/>
    <w:rsid w:val="000961D5"/>
    <w:rsid w:val="000B0815"/>
    <w:rsid w:val="000B5F29"/>
    <w:rsid w:val="000B6546"/>
    <w:rsid w:val="000C4766"/>
    <w:rsid w:val="000C485F"/>
    <w:rsid w:val="000C6CCB"/>
    <w:rsid w:val="000D13F6"/>
    <w:rsid w:val="000D731A"/>
    <w:rsid w:val="000E2121"/>
    <w:rsid w:val="000F0F8B"/>
    <w:rsid w:val="000F4D59"/>
    <w:rsid w:val="00106653"/>
    <w:rsid w:val="001232F2"/>
    <w:rsid w:val="00130101"/>
    <w:rsid w:val="00130ECA"/>
    <w:rsid w:val="00134D59"/>
    <w:rsid w:val="0017445E"/>
    <w:rsid w:val="00175BDC"/>
    <w:rsid w:val="0017768E"/>
    <w:rsid w:val="00177E45"/>
    <w:rsid w:val="00184C84"/>
    <w:rsid w:val="001A0DE4"/>
    <w:rsid w:val="001B09A3"/>
    <w:rsid w:val="001B0C9A"/>
    <w:rsid w:val="001B1426"/>
    <w:rsid w:val="001B29F1"/>
    <w:rsid w:val="001B7F5A"/>
    <w:rsid w:val="001C4BF7"/>
    <w:rsid w:val="001D70EF"/>
    <w:rsid w:val="001D712F"/>
    <w:rsid w:val="001E2B29"/>
    <w:rsid w:val="001E6386"/>
    <w:rsid w:val="001F2305"/>
    <w:rsid w:val="001F2A9A"/>
    <w:rsid w:val="00200A5B"/>
    <w:rsid w:val="00214999"/>
    <w:rsid w:val="002200E1"/>
    <w:rsid w:val="00222D40"/>
    <w:rsid w:val="002235FA"/>
    <w:rsid w:val="002268C3"/>
    <w:rsid w:val="00231F34"/>
    <w:rsid w:val="00234FF0"/>
    <w:rsid w:val="0024065C"/>
    <w:rsid w:val="002409AD"/>
    <w:rsid w:val="0024257B"/>
    <w:rsid w:val="00253763"/>
    <w:rsid w:val="0025484B"/>
    <w:rsid w:val="002710D0"/>
    <w:rsid w:val="00280446"/>
    <w:rsid w:val="002838E7"/>
    <w:rsid w:val="002A466D"/>
    <w:rsid w:val="002C4221"/>
    <w:rsid w:val="002C6CF7"/>
    <w:rsid w:val="002D5743"/>
    <w:rsid w:val="002D68D0"/>
    <w:rsid w:val="0030698A"/>
    <w:rsid w:val="00310715"/>
    <w:rsid w:val="0031204B"/>
    <w:rsid w:val="00315F72"/>
    <w:rsid w:val="00315FB9"/>
    <w:rsid w:val="003252F4"/>
    <w:rsid w:val="00332AA0"/>
    <w:rsid w:val="00335087"/>
    <w:rsid w:val="003376EA"/>
    <w:rsid w:val="003376F2"/>
    <w:rsid w:val="00351DC0"/>
    <w:rsid w:val="003610CD"/>
    <w:rsid w:val="0036687D"/>
    <w:rsid w:val="00366CA1"/>
    <w:rsid w:val="00367AAA"/>
    <w:rsid w:val="00373BC3"/>
    <w:rsid w:val="00377E5F"/>
    <w:rsid w:val="0038324C"/>
    <w:rsid w:val="00383909"/>
    <w:rsid w:val="0039060E"/>
    <w:rsid w:val="003944DC"/>
    <w:rsid w:val="003A0F30"/>
    <w:rsid w:val="003A29FB"/>
    <w:rsid w:val="003A4421"/>
    <w:rsid w:val="003A6476"/>
    <w:rsid w:val="003B09B1"/>
    <w:rsid w:val="003B0B45"/>
    <w:rsid w:val="003B3718"/>
    <w:rsid w:val="003C7143"/>
    <w:rsid w:val="003C782B"/>
    <w:rsid w:val="003D52D3"/>
    <w:rsid w:val="003D7502"/>
    <w:rsid w:val="003E2BE5"/>
    <w:rsid w:val="003E43E4"/>
    <w:rsid w:val="003E59F1"/>
    <w:rsid w:val="003F7A71"/>
    <w:rsid w:val="004025A0"/>
    <w:rsid w:val="00415380"/>
    <w:rsid w:val="00420E75"/>
    <w:rsid w:val="004215C8"/>
    <w:rsid w:val="0042550F"/>
    <w:rsid w:val="00430CB0"/>
    <w:rsid w:val="00434BC9"/>
    <w:rsid w:val="004401DF"/>
    <w:rsid w:val="00440D48"/>
    <w:rsid w:val="004537FF"/>
    <w:rsid w:val="0045395D"/>
    <w:rsid w:val="00456D45"/>
    <w:rsid w:val="00461522"/>
    <w:rsid w:val="0046178A"/>
    <w:rsid w:val="00474199"/>
    <w:rsid w:val="00475CB3"/>
    <w:rsid w:val="004858CC"/>
    <w:rsid w:val="00494AD7"/>
    <w:rsid w:val="004A2BCE"/>
    <w:rsid w:val="004A5728"/>
    <w:rsid w:val="004B6CF0"/>
    <w:rsid w:val="004C2D9F"/>
    <w:rsid w:val="004C438E"/>
    <w:rsid w:val="004C5718"/>
    <w:rsid w:val="004C67CD"/>
    <w:rsid w:val="004C72EB"/>
    <w:rsid w:val="004D3775"/>
    <w:rsid w:val="004E254B"/>
    <w:rsid w:val="004E760C"/>
    <w:rsid w:val="0050231A"/>
    <w:rsid w:val="00503D4E"/>
    <w:rsid w:val="00513EEB"/>
    <w:rsid w:val="00516188"/>
    <w:rsid w:val="00516D6C"/>
    <w:rsid w:val="0053069C"/>
    <w:rsid w:val="00537667"/>
    <w:rsid w:val="00547AED"/>
    <w:rsid w:val="0055104C"/>
    <w:rsid w:val="00553D9C"/>
    <w:rsid w:val="005630A2"/>
    <w:rsid w:val="0057085E"/>
    <w:rsid w:val="00571005"/>
    <w:rsid w:val="0058080D"/>
    <w:rsid w:val="00583C59"/>
    <w:rsid w:val="00592F55"/>
    <w:rsid w:val="0059442F"/>
    <w:rsid w:val="005A4AF8"/>
    <w:rsid w:val="005A5D29"/>
    <w:rsid w:val="005B2117"/>
    <w:rsid w:val="005B4CCE"/>
    <w:rsid w:val="005B5723"/>
    <w:rsid w:val="005C19BB"/>
    <w:rsid w:val="005C23A7"/>
    <w:rsid w:val="005C2E67"/>
    <w:rsid w:val="005C606B"/>
    <w:rsid w:val="005D099E"/>
    <w:rsid w:val="005D14DB"/>
    <w:rsid w:val="005D3353"/>
    <w:rsid w:val="005D7609"/>
    <w:rsid w:val="005E18BC"/>
    <w:rsid w:val="005F6187"/>
    <w:rsid w:val="006021E1"/>
    <w:rsid w:val="006051FC"/>
    <w:rsid w:val="00606A2C"/>
    <w:rsid w:val="00606DCE"/>
    <w:rsid w:val="00617228"/>
    <w:rsid w:val="0062079B"/>
    <w:rsid w:val="00635627"/>
    <w:rsid w:val="00636BF3"/>
    <w:rsid w:val="006400E5"/>
    <w:rsid w:val="00644658"/>
    <w:rsid w:val="006500AC"/>
    <w:rsid w:val="006531AB"/>
    <w:rsid w:val="006547F4"/>
    <w:rsid w:val="006639BD"/>
    <w:rsid w:val="00670078"/>
    <w:rsid w:val="0068178A"/>
    <w:rsid w:val="00687F6B"/>
    <w:rsid w:val="006A2007"/>
    <w:rsid w:val="006A200B"/>
    <w:rsid w:val="006B3383"/>
    <w:rsid w:val="006C4EAD"/>
    <w:rsid w:val="006C61BA"/>
    <w:rsid w:val="006D5440"/>
    <w:rsid w:val="006D7EA0"/>
    <w:rsid w:val="006E147D"/>
    <w:rsid w:val="006E14A1"/>
    <w:rsid w:val="006E1B46"/>
    <w:rsid w:val="006E5B8E"/>
    <w:rsid w:val="006F396F"/>
    <w:rsid w:val="0071010D"/>
    <w:rsid w:val="00710796"/>
    <w:rsid w:val="00720821"/>
    <w:rsid w:val="00733012"/>
    <w:rsid w:val="00735B08"/>
    <w:rsid w:val="007363E2"/>
    <w:rsid w:val="007376D7"/>
    <w:rsid w:val="00741584"/>
    <w:rsid w:val="00753B31"/>
    <w:rsid w:val="00755B66"/>
    <w:rsid w:val="00756CC2"/>
    <w:rsid w:val="00762BF7"/>
    <w:rsid w:val="00765106"/>
    <w:rsid w:val="00765796"/>
    <w:rsid w:val="007663EB"/>
    <w:rsid w:val="00767053"/>
    <w:rsid w:val="00767F20"/>
    <w:rsid w:val="00770674"/>
    <w:rsid w:val="007733BB"/>
    <w:rsid w:val="00775204"/>
    <w:rsid w:val="00777816"/>
    <w:rsid w:val="007805ED"/>
    <w:rsid w:val="00780927"/>
    <w:rsid w:val="00781A12"/>
    <w:rsid w:val="007A365D"/>
    <w:rsid w:val="007B3771"/>
    <w:rsid w:val="007B4C00"/>
    <w:rsid w:val="007D31B9"/>
    <w:rsid w:val="007E128A"/>
    <w:rsid w:val="007E68CF"/>
    <w:rsid w:val="007F029D"/>
    <w:rsid w:val="007F0BF8"/>
    <w:rsid w:val="007F4607"/>
    <w:rsid w:val="00800BCF"/>
    <w:rsid w:val="00816C27"/>
    <w:rsid w:val="00817536"/>
    <w:rsid w:val="0082266A"/>
    <w:rsid w:val="00822E9B"/>
    <w:rsid w:val="00834245"/>
    <w:rsid w:val="00847E64"/>
    <w:rsid w:val="00851482"/>
    <w:rsid w:val="008578F9"/>
    <w:rsid w:val="00860539"/>
    <w:rsid w:val="008609AC"/>
    <w:rsid w:val="00861BAA"/>
    <w:rsid w:val="00863415"/>
    <w:rsid w:val="0088352F"/>
    <w:rsid w:val="008836E5"/>
    <w:rsid w:val="008915B2"/>
    <w:rsid w:val="008955D0"/>
    <w:rsid w:val="008963ED"/>
    <w:rsid w:val="008A0830"/>
    <w:rsid w:val="008A40B7"/>
    <w:rsid w:val="008A4286"/>
    <w:rsid w:val="008C0A14"/>
    <w:rsid w:val="008C2185"/>
    <w:rsid w:val="008C7046"/>
    <w:rsid w:val="008D26DF"/>
    <w:rsid w:val="008D5FE1"/>
    <w:rsid w:val="008D719B"/>
    <w:rsid w:val="008F5394"/>
    <w:rsid w:val="008F7958"/>
    <w:rsid w:val="00910862"/>
    <w:rsid w:val="00913BA7"/>
    <w:rsid w:val="00930609"/>
    <w:rsid w:val="00935849"/>
    <w:rsid w:val="00942A26"/>
    <w:rsid w:val="00947C04"/>
    <w:rsid w:val="00947D07"/>
    <w:rsid w:val="009627AB"/>
    <w:rsid w:val="00965CC2"/>
    <w:rsid w:val="00973B91"/>
    <w:rsid w:val="00976BA2"/>
    <w:rsid w:val="0098440E"/>
    <w:rsid w:val="009A08E4"/>
    <w:rsid w:val="009A2F61"/>
    <w:rsid w:val="009B4DCA"/>
    <w:rsid w:val="009B7FC7"/>
    <w:rsid w:val="009C1F3E"/>
    <w:rsid w:val="009C44C1"/>
    <w:rsid w:val="009C65C3"/>
    <w:rsid w:val="009C6707"/>
    <w:rsid w:val="009D57C9"/>
    <w:rsid w:val="009E1570"/>
    <w:rsid w:val="009E74F6"/>
    <w:rsid w:val="00A162EC"/>
    <w:rsid w:val="00A20182"/>
    <w:rsid w:val="00A20E56"/>
    <w:rsid w:val="00A20E95"/>
    <w:rsid w:val="00A21851"/>
    <w:rsid w:val="00A447D1"/>
    <w:rsid w:val="00A44F49"/>
    <w:rsid w:val="00A54C20"/>
    <w:rsid w:val="00A86369"/>
    <w:rsid w:val="00A87375"/>
    <w:rsid w:val="00A92C98"/>
    <w:rsid w:val="00A9660C"/>
    <w:rsid w:val="00A97FE3"/>
    <w:rsid w:val="00AC29C8"/>
    <w:rsid w:val="00AC3F79"/>
    <w:rsid w:val="00AC470A"/>
    <w:rsid w:val="00AC671E"/>
    <w:rsid w:val="00AD2CF8"/>
    <w:rsid w:val="00AD7093"/>
    <w:rsid w:val="00AE01C2"/>
    <w:rsid w:val="00AE4ABB"/>
    <w:rsid w:val="00B07124"/>
    <w:rsid w:val="00B21F11"/>
    <w:rsid w:val="00B22F8C"/>
    <w:rsid w:val="00B26351"/>
    <w:rsid w:val="00B35FB7"/>
    <w:rsid w:val="00B412E1"/>
    <w:rsid w:val="00B46FF2"/>
    <w:rsid w:val="00B53DD4"/>
    <w:rsid w:val="00B765E3"/>
    <w:rsid w:val="00B771DC"/>
    <w:rsid w:val="00B8427D"/>
    <w:rsid w:val="00B9585F"/>
    <w:rsid w:val="00BA4198"/>
    <w:rsid w:val="00BB330D"/>
    <w:rsid w:val="00BB4B70"/>
    <w:rsid w:val="00BB67DD"/>
    <w:rsid w:val="00BC438C"/>
    <w:rsid w:val="00BC6805"/>
    <w:rsid w:val="00BC6D88"/>
    <w:rsid w:val="00BD11BC"/>
    <w:rsid w:val="00BD4FE3"/>
    <w:rsid w:val="00BD6475"/>
    <w:rsid w:val="00BD7DAF"/>
    <w:rsid w:val="00BE0A06"/>
    <w:rsid w:val="00BE2A03"/>
    <w:rsid w:val="00BE6C85"/>
    <w:rsid w:val="00BE786A"/>
    <w:rsid w:val="00BF5E6F"/>
    <w:rsid w:val="00BF6B02"/>
    <w:rsid w:val="00C00417"/>
    <w:rsid w:val="00C01F56"/>
    <w:rsid w:val="00C03D49"/>
    <w:rsid w:val="00C0663F"/>
    <w:rsid w:val="00C208A7"/>
    <w:rsid w:val="00C30001"/>
    <w:rsid w:val="00C32EE2"/>
    <w:rsid w:val="00C43BD8"/>
    <w:rsid w:val="00C4601F"/>
    <w:rsid w:val="00C5707C"/>
    <w:rsid w:val="00C60D1A"/>
    <w:rsid w:val="00C61985"/>
    <w:rsid w:val="00C71CD3"/>
    <w:rsid w:val="00C74C2C"/>
    <w:rsid w:val="00C83343"/>
    <w:rsid w:val="00CA0948"/>
    <w:rsid w:val="00CA2F13"/>
    <w:rsid w:val="00CB4820"/>
    <w:rsid w:val="00CB4E89"/>
    <w:rsid w:val="00CC1494"/>
    <w:rsid w:val="00CC3FDE"/>
    <w:rsid w:val="00CD0AEE"/>
    <w:rsid w:val="00CE3959"/>
    <w:rsid w:val="00CE4CB1"/>
    <w:rsid w:val="00CE6C20"/>
    <w:rsid w:val="00CF2720"/>
    <w:rsid w:val="00D07700"/>
    <w:rsid w:val="00D174D6"/>
    <w:rsid w:val="00D26256"/>
    <w:rsid w:val="00D265A7"/>
    <w:rsid w:val="00D31DB0"/>
    <w:rsid w:val="00D33D04"/>
    <w:rsid w:val="00D3535D"/>
    <w:rsid w:val="00D355F2"/>
    <w:rsid w:val="00D468FB"/>
    <w:rsid w:val="00D52AB1"/>
    <w:rsid w:val="00D5375B"/>
    <w:rsid w:val="00D567F7"/>
    <w:rsid w:val="00D62ED2"/>
    <w:rsid w:val="00D755BA"/>
    <w:rsid w:val="00D83A95"/>
    <w:rsid w:val="00D85C91"/>
    <w:rsid w:val="00D87E02"/>
    <w:rsid w:val="00D9057D"/>
    <w:rsid w:val="00D92747"/>
    <w:rsid w:val="00DA2346"/>
    <w:rsid w:val="00DB359E"/>
    <w:rsid w:val="00DB77B8"/>
    <w:rsid w:val="00DC0F69"/>
    <w:rsid w:val="00DC553B"/>
    <w:rsid w:val="00DC656C"/>
    <w:rsid w:val="00DD43F7"/>
    <w:rsid w:val="00DD7691"/>
    <w:rsid w:val="00DD797F"/>
    <w:rsid w:val="00DE4BB6"/>
    <w:rsid w:val="00DE6923"/>
    <w:rsid w:val="00DE7060"/>
    <w:rsid w:val="00DE7CBD"/>
    <w:rsid w:val="00DF044E"/>
    <w:rsid w:val="00DF262C"/>
    <w:rsid w:val="00DF7228"/>
    <w:rsid w:val="00E03C76"/>
    <w:rsid w:val="00E11AD8"/>
    <w:rsid w:val="00E33B6C"/>
    <w:rsid w:val="00E52134"/>
    <w:rsid w:val="00E5296E"/>
    <w:rsid w:val="00E54828"/>
    <w:rsid w:val="00E64F87"/>
    <w:rsid w:val="00E67555"/>
    <w:rsid w:val="00E717F8"/>
    <w:rsid w:val="00E7322C"/>
    <w:rsid w:val="00E93B4E"/>
    <w:rsid w:val="00EA0CBC"/>
    <w:rsid w:val="00EA1D55"/>
    <w:rsid w:val="00EC3E42"/>
    <w:rsid w:val="00ED2C55"/>
    <w:rsid w:val="00ED7E2D"/>
    <w:rsid w:val="00EE678F"/>
    <w:rsid w:val="00EF72D8"/>
    <w:rsid w:val="00F03257"/>
    <w:rsid w:val="00F060B5"/>
    <w:rsid w:val="00F15600"/>
    <w:rsid w:val="00F22DBA"/>
    <w:rsid w:val="00F24DEA"/>
    <w:rsid w:val="00F325FE"/>
    <w:rsid w:val="00F32BF5"/>
    <w:rsid w:val="00F36523"/>
    <w:rsid w:val="00F37559"/>
    <w:rsid w:val="00F42D36"/>
    <w:rsid w:val="00F4418D"/>
    <w:rsid w:val="00F4707B"/>
    <w:rsid w:val="00F52B50"/>
    <w:rsid w:val="00F60E30"/>
    <w:rsid w:val="00F62B76"/>
    <w:rsid w:val="00F65420"/>
    <w:rsid w:val="00F66AA8"/>
    <w:rsid w:val="00F71DFF"/>
    <w:rsid w:val="00F808F7"/>
    <w:rsid w:val="00F8122A"/>
    <w:rsid w:val="00F84410"/>
    <w:rsid w:val="00F86B4A"/>
    <w:rsid w:val="00F87A00"/>
    <w:rsid w:val="00F91D38"/>
    <w:rsid w:val="00F979D2"/>
    <w:rsid w:val="00FA45DB"/>
    <w:rsid w:val="00FB6061"/>
    <w:rsid w:val="00FD19F9"/>
    <w:rsid w:val="00FD4936"/>
    <w:rsid w:val="00FE05C9"/>
    <w:rsid w:val="00FF3D85"/>
    <w:rsid w:val="00FF3F57"/>
    <w:rsid w:val="00FF5D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12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2E1"/>
    <w:rPr>
      <w:color w:val="0000FF"/>
      <w:u w:val="single"/>
    </w:rPr>
  </w:style>
  <w:style w:type="paragraph" w:styleId="ListParagraph">
    <w:name w:val="List Paragraph"/>
    <w:basedOn w:val="Normal"/>
    <w:uiPriority w:val="34"/>
    <w:qFormat/>
    <w:rsid w:val="00B46FF2"/>
    <w:pPr>
      <w:ind w:left="720"/>
      <w:contextualSpacing/>
    </w:pPr>
  </w:style>
  <w:style w:type="paragraph" w:styleId="Header">
    <w:name w:val="header"/>
    <w:basedOn w:val="Normal"/>
    <w:link w:val="HeaderChar"/>
    <w:uiPriority w:val="99"/>
    <w:unhideWhenUsed/>
    <w:rsid w:val="00B46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FF2"/>
  </w:style>
  <w:style w:type="paragraph" w:styleId="Footer">
    <w:name w:val="footer"/>
    <w:basedOn w:val="Normal"/>
    <w:link w:val="FooterChar"/>
    <w:uiPriority w:val="99"/>
    <w:unhideWhenUsed/>
    <w:rsid w:val="00B46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FF2"/>
  </w:style>
  <w:style w:type="character" w:customStyle="1" w:styleId="fontstyle01">
    <w:name w:val="fontstyle01"/>
    <w:basedOn w:val="DefaultParagraphFont"/>
    <w:rsid w:val="00F32BF5"/>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uiPriority w:val="99"/>
    <w:unhideWhenUsed/>
    <w:rsid w:val="00B765E3"/>
    <w:pPr>
      <w:spacing w:after="0" w:line="240" w:lineRule="auto"/>
    </w:pPr>
    <w:rPr>
      <w:sz w:val="20"/>
      <w:szCs w:val="20"/>
    </w:rPr>
  </w:style>
  <w:style w:type="character" w:customStyle="1" w:styleId="FootnoteTextChar">
    <w:name w:val="Footnote Text Char"/>
    <w:basedOn w:val="DefaultParagraphFont"/>
    <w:link w:val="FootnoteText"/>
    <w:uiPriority w:val="99"/>
    <w:rsid w:val="00B765E3"/>
    <w:rPr>
      <w:sz w:val="20"/>
      <w:szCs w:val="20"/>
    </w:rPr>
  </w:style>
  <w:style w:type="character" w:styleId="FootnoteReference">
    <w:name w:val="footnote reference"/>
    <w:basedOn w:val="DefaultParagraphFont"/>
    <w:uiPriority w:val="99"/>
    <w:semiHidden/>
    <w:unhideWhenUsed/>
    <w:rsid w:val="00B765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12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2E1"/>
    <w:rPr>
      <w:color w:val="0000FF"/>
      <w:u w:val="single"/>
    </w:rPr>
  </w:style>
  <w:style w:type="paragraph" w:styleId="ListParagraph">
    <w:name w:val="List Paragraph"/>
    <w:basedOn w:val="Normal"/>
    <w:uiPriority w:val="34"/>
    <w:qFormat/>
    <w:rsid w:val="00B46FF2"/>
    <w:pPr>
      <w:ind w:left="720"/>
      <w:contextualSpacing/>
    </w:pPr>
  </w:style>
  <w:style w:type="paragraph" w:styleId="Header">
    <w:name w:val="header"/>
    <w:basedOn w:val="Normal"/>
    <w:link w:val="HeaderChar"/>
    <w:uiPriority w:val="99"/>
    <w:unhideWhenUsed/>
    <w:rsid w:val="00B46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FF2"/>
  </w:style>
  <w:style w:type="paragraph" w:styleId="Footer">
    <w:name w:val="footer"/>
    <w:basedOn w:val="Normal"/>
    <w:link w:val="FooterChar"/>
    <w:uiPriority w:val="99"/>
    <w:unhideWhenUsed/>
    <w:rsid w:val="00B46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FF2"/>
  </w:style>
  <w:style w:type="character" w:customStyle="1" w:styleId="fontstyle01">
    <w:name w:val="fontstyle01"/>
    <w:basedOn w:val="DefaultParagraphFont"/>
    <w:rsid w:val="00F32BF5"/>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uiPriority w:val="99"/>
    <w:unhideWhenUsed/>
    <w:rsid w:val="00B765E3"/>
    <w:pPr>
      <w:spacing w:after="0" w:line="240" w:lineRule="auto"/>
    </w:pPr>
    <w:rPr>
      <w:sz w:val="20"/>
      <w:szCs w:val="20"/>
    </w:rPr>
  </w:style>
  <w:style w:type="character" w:customStyle="1" w:styleId="FootnoteTextChar">
    <w:name w:val="Footnote Text Char"/>
    <w:basedOn w:val="DefaultParagraphFont"/>
    <w:link w:val="FootnoteText"/>
    <w:uiPriority w:val="99"/>
    <w:rsid w:val="00B765E3"/>
    <w:rPr>
      <w:sz w:val="20"/>
      <w:szCs w:val="20"/>
    </w:rPr>
  </w:style>
  <w:style w:type="character" w:styleId="FootnoteReference">
    <w:name w:val="footnote reference"/>
    <w:basedOn w:val="DefaultParagraphFont"/>
    <w:uiPriority w:val="99"/>
    <w:semiHidden/>
    <w:unhideWhenUsed/>
    <w:rsid w:val="00B76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0256">
      <w:bodyDiv w:val="1"/>
      <w:marLeft w:val="0"/>
      <w:marRight w:val="0"/>
      <w:marTop w:val="0"/>
      <w:marBottom w:val="0"/>
      <w:divBdr>
        <w:top w:val="none" w:sz="0" w:space="0" w:color="auto"/>
        <w:left w:val="none" w:sz="0" w:space="0" w:color="auto"/>
        <w:bottom w:val="none" w:sz="0" w:space="0" w:color="auto"/>
        <w:right w:val="none" w:sz="0" w:space="0" w:color="auto"/>
      </w:divBdr>
    </w:div>
    <w:div w:id="38772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bat-dong-san/nghi-dinh-01-2017-nd-cp-sua-doi-nghi-dinh-huong-dan-luat-dat-dai-337031.aspx" TargetMode="External"/><Relationship Id="rId18" Type="http://schemas.openxmlformats.org/officeDocument/2006/relationships/hyperlink" Target="https://thuvienphapluat.vn/van-ban/bat-dong-san/thong-tu-25-2014-tt-btnmt-ban-do-dia-chinh-236562.aspx" TargetMode="External"/><Relationship Id="rId3" Type="http://schemas.openxmlformats.org/officeDocument/2006/relationships/customXml" Target="../customXml/item3.xml"/><Relationship Id="rId21" Type="http://schemas.openxmlformats.org/officeDocument/2006/relationships/hyperlink" Target="https://thuvienphapluat.vn/van-ban/bat-dong-san/nghi-dinh-01-2017-nd-cp-sua-doi-nghi-dinh-huong-dan-luat-dat-dai-337031.aspx" TargetMode="External"/><Relationship Id="rId7" Type="http://schemas.microsoft.com/office/2007/relationships/stylesWithEffects" Target="stylesWithEffects.xml"/><Relationship Id="rId12" Type="http://schemas.openxmlformats.org/officeDocument/2006/relationships/hyperlink" Target="https://thuvienphapluat.vn/van-ban/bat-dong-san/nghi-dinh-43-2014-nd-cp-huong-dan-thi-hanh-luat-dat-dai-230680.aspx" TargetMode="External"/><Relationship Id="rId17" Type="http://schemas.openxmlformats.org/officeDocument/2006/relationships/hyperlink" Target="https://thuvienphapluat.vn/van-ban/bat-dong-san/thong-tu-24-2014-tt-btnmt-ho-so-dia-chinh-236560.aspx" TargetMode="External"/><Relationship Id="rId2" Type="http://schemas.openxmlformats.org/officeDocument/2006/relationships/customXml" Target="../customXml/item2.xml"/><Relationship Id="rId16" Type="http://schemas.openxmlformats.org/officeDocument/2006/relationships/hyperlink" Target="https://thuvienphapluat.vn/van-ban/bat-dong-san/thong-tu-23-2014-tt-btnmt-giay-chung-nhan-quyen-su-dung-dat-so-huu-nha-o-tai-san-khac-gan-lien-dat-236488.aspx" TargetMode="External"/><Relationship Id="rId20" Type="http://schemas.openxmlformats.org/officeDocument/2006/relationships/hyperlink" Target="https://thuvienphapluat.vn/van-ban/tai-nguyen-moi-truong/thong-tu-33-2017-tt-btnmt-huong-dan-nghi-dinh-01-2017-nd-cp-luat-dat-dai-34017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huvienphapluat.vn/van-ban/bat-dong-san/nghi-dinh-99-2015-nd-cp-huong-dan-luat-nha-o-294439.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thuvienphapluat.vn/van-ban/bat-dong-san/thong-tu-30-2014-tt-btnmt-ho-so-giao-cho-thue-chuyen-muc-dich-su-dung-thu-hoi-dat-239132.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bo-may-hanh-chinh/nghi-dinh-148-2020-nd-cp-sua-doi-mot-so-nghi-dinh-huong-dan-luat-dat-dai-427504.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D1195-B716-424C-AF01-51E651F5E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36AA60-603F-41B9-9CEF-606107AB3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11E7A-9E6E-45D4-9C35-C2B5A2A403D7}">
  <ds:schemaRefs>
    <ds:schemaRef ds:uri="http://schemas.microsoft.com/sharepoint/v3/contenttype/forms"/>
  </ds:schemaRefs>
</ds:datastoreItem>
</file>

<file path=customXml/itemProps4.xml><?xml version="1.0" encoding="utf-8"?>
<ds:datastoreItem xmlns:ds="http://schemas.openxmlformats.org/officeDocument/2006/customXml" ds:itemID="{A25A2B2E-668E-4A5C-BFE3-241160EB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PHANHIENPC</cp:lastModifiedBy>
  <cp:revision>2</cp:revision>
  <cp:lastPrinted>2023-12-04T07:38:00Z</cp:lastPrinted>
  <dcterms:created xsi:type="dcterms:W3CDTF">2023-11-17T00:38:00Z</dcterms:created>
  <dcterms:modified xsi:type="dcterms:W3CDTF">2024-01-05T09:09:00Z</dcterms:modified>
</cp:coreProperties>
</file>