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0A0" w:firstRow="1" w:lastRow="0" w:firstColumn="1" w:lastColumn="0" w:noHBand="0" w:noVBand="0"/>
      </w:tblPr>
      <w:tblGrid>
        <w:gridCol w:w="3261"/>
        <w:gridCol w:w="6520"/>
      </w:tblGrid>
      <w:tr w:rsidR="002543AA" w:rsidRPr="002543AA" w14:paraId="0FB8122A" w14:textId="77777777" w:rsidTr="00261C48">
        <w:trPr>
          <w:trHeight w:val="1579"/>
        </w:trPr>
        <w:tc>
          <w:tcPr>
            <w:tcW w:w="3261" w:type="dxa"/>
          </w:tcPr>
          <w:p w14:paraId="0743FAA8" w14:textId="77777777" w:rsidR="00800D8C" w:rsidRPr="002543AA" w:rsidRDefault="00800D8C" w:rsidP="00924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43AA">
              <w:rPr>
                <w:rFonts w:ascii="Times New Roman" w:hAnsi="Times New Roman"/>
                <w:b/>
                <w:sz w:val="26"/>
                <w:szCs w:val="26"/>
              </w:rPr>
              <w:t>HỘI ĐỒNG NHÂN DÂN</w:t>
            </w:r>
          </w:p>
          <w:p w14:paraId="55F3A219" w14:textId="77777777" w:rsidR="00800D8C" w:rsidRPr="002543AA" w:rsidRDefault="00800D8C" w:rsidP="00924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43AA">
              <w:rPr>
                <w:rFonts w:ascii="Times New Roman" w:hAnsi="Times New Roman"/>
                <w:b/>
                <w:sz w:val="26"/>
                <w:szCs w:val="26"/>
              </w:rPr>
              <w:t>TỈNH CÀ MAU</w:t>
            </w:r>
          </w:p>
          <w:p w14:paraId="7E9E7338" w14:textId="77777777" w:rsidR="00800D8C" w:rsidRPr="002543AA" w:rsidRDefault="001F50BE" w:rsidP="009246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543A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231A4C94" wp14:editId="42F87E1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60325</wp:posOffset>
                      </wp:positionV>
                      <wp:extent cx="473710" cy="0"/>
                      <wp:effectExtent l="12065" t="12700" r="9525" b="6350"/>
                      <wp:wrapNone/>
                      <wp:docPr id="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150D4D" id="Straight Connector 3" o:spid="_x0000_s1026" style="position:absolute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4.75pt" to="95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"/>
                  </w:pict>
                </mc:Fallback>
              </mc:AlternateContent>
            </w:r>
          </w:p>
          <w:p w14:paraId="1FB718E4" w14:textId="72D0BB6B" w:rsidR="00800D8C" w:rsidRPr="002543AA" w:rsidRDefault="00800D8C" w:rsidP="00736885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43AA">
              <w:rPr>
                <w:rFonts w:ascii="Times New Roman" w:hAnsi="Times New Roman"/>
                <w:sz w:val="28"/>
                <w:szCs w:val="28"/>
              </w:rPr>
              <w:t>Số</w:t>
            </w:r>
            <w:r w:rsidR="00400EB9">
              <w:rPr>
                <w:rFonts w:ascii="Times New Roman" w:hAnsi="Times New Roman"/>
                <w:sz w:val="28"/>
                <w:szCs w:val="28"/>
              </w:rPr>
              <w:t>:  22</w:t>
            </w:r>
            <w:r w:rsidR="0057016E" w:rsidRPr="002543AA">
              <w:rPr>
                <w:rFonts w:ascii="Times New Roman" w:hAnsi="Times New Roman"/>
                <w:sz w:val="28"/>
                <w:szCs w:val="28"/>
              </w:rPr>
              <w:t>/</w:t>
            </w:r>
            <w:r w:rsidRPr="002543AA">
              <w:rPr>
                <w:rFonts w:ascii="Times New Roman" w:hAnsi="Times New Roman"/>
                <w:sz w:val="28"/>
                <w:szCs w:val="28"/>
              </w:rPr>
              <w:t>202</w:t>
            </w:r>
            <w:r w:rsidR="006D3890" w:rsidRPr="002543AA">
              <w:rPr>
                <w:rFonts w:ascii="Times New Roman" w:hAnsi="Times New Roman"/>
                <w:sz w:val="28"/>
                <w:szCs w:val="28"/>
              </w:rPr>
              <w:t>3</w:t>
            </w:r>
            <w:r w:rsidRPr="002543AA">
              <w:rPr>
                <w:rFonts w:ascii="Times New Roman" w:hAnsi="Times New Roman"/>
                <w:sz w:val="28"/>
                <w:szCs w:val="28"/>
              </w:rPr>
              <w:t>/NQ-HĐND</w:t>
            </w:r>
          </w:p>
          <w:p w14:paraId="4E42ABE2" w14:textId="1883FACB" w:rsidR="00800D8C" w:rsidRPr="002543AA" w:rsidRDefault="001F50BE" w:rsidP="0073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43A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0D41900C" wp14:editId="273FC160">
                      <wp:extent cx="1714500" cy="457200"/>
                      <wp:effectExtent l="0" t="0" r="0" b="0"/>
                      <wp:docPr id="4" name="Canvas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3682593" id="Canvas 4" o:spid="_x0000_s1026" editas="canvas" style="width:135pt;height:36pt;mso-position-horizontal-relative:char;mso-position-vertical-relative:line" coordsize="1714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FIs2uXcAAAABA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145;height:4572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6EC8DAC2" w14:textId="21E15F9E" w:rsidR="00800D8C" w:rsidRPr="002543AA" w:rsidRDefault="00800D8C" w:rsidP="00924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43AA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0002F0E6" w14:textId="35024738" w:rsidR="009A76FB" w:rsidRPr="002543AA" w:rsidRDefault="00800D8C" w:rsidP="00924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43AA">
              <w:rPr>
                <w:rFonts w:ascii="Times New Roman" w:hAnsi="Times New Roman"/>
                <w:b/>
                <w:sz w:val="28"/>
                <w:szCs w:val="28"/>
              </w:rPr>
              <w:t xml:space="preserve">Độc lập </w:t>
            </w:r>
            <w:r w:rsidR="007C0807" w:rsidRPr="002543A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543AA">
              <w:rPr>
                <w:rFonts w:ascii="Times New Roman" w:hAnsi="Times New Roman"/>
                <w:b/>
                <w:sz w:val="28"/>
                <w:szCs w:val="28"/>
              </w:rPr>
              <w:t xml:space="preserve"> Tự do </w:t>
            </w:r>
            <w:r w:rsidR="007C0807" w:rsidRPr="002543A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543AA">
              <w:rPr>
                <w:rFonts w:ascii="Times New Roman" w:hAnsi="Times New Roman"/>
                <w:b/>
                <w:sz w:val="28"/>
                <w:szCs w:val="28"/>
              </w:rPr>
              <w:t xml:space="preserve"> Hạnh phúc</w:t>
            </w:r>
          </w:p>
          <w:p w14:paraId="230B5599" w14:textId="5087ACF4" w:rsidR="00800D8C" w:rsidRPr="002543AA" w:rsidRDefault="001F50BE" w:rsidP="00924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43A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53EA4F5F" wp14:editId="6BDA71B3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14605</wp:posOffset>
                      </wp:positionV>
                      <wp:extent cx="2181225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16B18CE" id="Straight Connector 1" o:spid="_x0000_s1026" style="position:absolute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1.15pt" to="243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"/>
                  </w:pict>
                </mc:Fallback>
              </mc:AlternateContent>
            </w:r>
          </w:p>
          <w:p w14:paraId="70D22D68" w14:textId="6BC42BC7" w:rsidR="00800D8C" w:rsidRPr="002543AA" w:rsidRDefault="00400EB9" w:rsidP="006D38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Cà Mau, ngày 10</w:t>
            </w:r>
            <w:bookmarkStart w:id="0" w:name="_GoBack"/>
            <w:bookmarkEnd w:id="0"/>
            <w:r w:rsidR="00800D8C" w:rsidRPr="002543A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7A3C4B" w:rsidRPr="002543AA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800D8C" w:rsidRPr="002543AA">
              <w:rPr>
                <w:rFonts w:ascii="Times New Roman" w:hAnsi="Times New Roman"/>
                <w:i/>
                <w:sz w:val="28"/>
                <w:szCs w:val="28"/>
              </w:rPr>
              <w:t xml:space="preserve"> năm 202</w:t>
            </w:r>
            <w:r w:rsidR="006D3890" w:rsidRPr="002543A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04DF9086" w14:textId="5FEFA35F" w:rsidR="007A3C4B" w:rsidRPr="002543AA" w:rsidRDefault="007A3C4B" w:rsidP="007A3C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9D928D" w14:textId="10C53400" w:rsidR="00800D8C" w:rsidRPr="002543AA" w:rsidRDefault="00800D8C" w:rsidP="008111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3AA">
        <w:rPr>
          <w:rFonts w:ascii="Times New Roman" w:hAnsi="Times New Roman"/>
          <w:b/>
          <w:sz w:val="28"/>
          <w:szCs w:val="28"/>
        </w:rPr>
        <w:t>NGHỊ QUYẾT</w:t>
      </w:r>
    </w:p>
    <w:p w14:paraId="042CF517" w14:textId="77777777" w:rsidR="00211685" w:rsidRPr="002543AA" w:rsidRDefault="00B11DF2" w:rsidP="00CA561A">
      <w:pPr>
        <w:spacing w:after="0" w:line="240" w:lineRule="auto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2543AA">
        <w:rPr>
          <w:rFonts w:ascii="Times New Roman" w:hAnsi="Times New Roman"/>
          <w:b/>
          <w:spacing w:val="-8"/>
          <w:sz w:val="28"/>
          <w:szCs w:val="28"/>
        </w:rPr>
        <w:t xml:space="preserve">Về việc kéo dài thời hạn áp dụng </w:t>
      </w:r>
      <w:r w:rsidR="00856EB1" w:rsidRPr="002543AA">
        <w:rPr>
          <w:rFonts w:ascii="Times New Roman" w:hAnsi="Times New Roman"/>
          <w:b/>
          <w:spacing w:val="-8"/>
          <w:sz w:val="28"/>
          <w:szCs w:val="28"/>
        </w:rPr>
        <w:t>của</w:t>
      </w:r>
      <w:r w:rsidR="009739B2" w:rsidRPr="002543A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2543AA">
        <w:rPr>
          <w:rFonts w:ascii="Times New Roman" w:hAnsi="Times New Roman"/>
          <w:b/>
          <w:spacing w:val="-8"/>
          <w:sz w:val="28"/>
          <w:szCs w:val="28"/>
        </w:rPr>
        <w:t xml:space="preserve">Nghị quyết số 05/2023/NQ-HĐND </w:t>
      </w:r>
    </w:p>
    <w:p w14:paraId="1A115B68" w14:textId="23222E86" w:rsidR="00211685" w:rsidRPr="002543AA" w:rsidRDefault="00FC4F15" w:rsidP="00CA561A">
      <w:pPr>
        <w:spacing w:after="0" w:line="240" w:lineRule="auto"/>
        <w:jc w:val="center"/>
        <w:rPr>
          <w:rStyle w:val="fontstyle01"/>
          <w:rFonts w:ascii="Times New Roman" w:hAnsi="Times New Roman"/>
          <w:color w:val="auto"/>
        </w:rPr>
      </w:pPr>
      <w:r w:rsidRPr="002543AA">
        <w:rPr>
          <w:rFonts w:ascii="Times New Roman" w:hAnsi="Times New Roman"/>
          <w:b/>
          <w:spacing w:val="-8"/>
          <w:sz w:val="28"/>
          <w:szCs w:val="28"/>
        </w:rPr>
        <w:t xml:space="preserve">ngày 07 tháng 4 năm 2023 </w:t>
      </w:r>
      <w:r w:rsidR="000A2C22">
        <w:rPr>
          <w:rFonts w:ascii="Times New Roman" w:hAnsi="Times New Roman"/>
          <w:b/>
          <w:spacing w:val="-8"/>
          <w:sz w:val="28"/>
          <w:szCs w:val="28"/>
        </w:rPr>
        <w:t>q</w:t>
      </w:r>
      <w:r w:rsidR="00800D8C" w:rsidRPr="002543AA">
        <w:rPr>
          <w:rFonts w:ascii="Times New Roman" w:hAnsi="Times New Roman"/>
          <w:b/>
          <w:spacing w:val="-8"/>
          <w:sz w:val="28"/>
          <w:szCs w:val="28"/>
        </w:rPr>
        <w:t xml:space="preserve">uy định </w:t>
      </w:r>
      <w:r w:rsidR="009A76FB" w:rsidRPr="002543AA">
        <w:rPr>
          <w:rStyle w:val="fontstyle01"/>
          <w:rFonts w:ascii="Times New Roman" w:hAnsi="Times New Roman"/>
          <w:color w:val="auto"/>
        </w:rPr>
        <w:t xml:space="preserve">mức thu học phí </w:t>
      </w:r>
      <w:r w:rsidR="0008601D" w:rsidRPr="002543AA">
        <w:rPr>
          <w:rStyle w:val="fontstyle01"/>
          <w:rFonts w:ascii="Times New Roman" w:hAnsi="Times New Roman"/>
          <w:color w:val="auto"/>
        </w:rPr>
        <w:t>năm học 202</w:t>
      </w:r>
      <w:r w:rsidR="00B11DF2" w:rsidRPr="002543AA">
        <w:rPr>
          <w:rStyle w:val="fontstyle01"/>
          <w:rFonts w:ascii="Times New Roman" w:hAnsi="Times New Roman"/>
          <w:color w:val="auto"/>
        </w:rPr>
        <w:t>2</w:t>
      </w:r>
      <w:r w:rsidR="005C6A5D" w:rsidRPr="002543AA">
        <w:rPr>
          <w:rStyle w:val="fontstyle01"/>
          <w:rFonts w:ascii="Times New Roman" w:hAnsi="Times New Roman"/>
          <w:color w:val="auto"/>
        </w:rPr>
        <w:t xml:space="preserve"> </w:t>
      </w:r>
      <w:r w:rsidR="00907CDE" w:rsidRPr="002543AA">
        <w:rPr>
          <w:rStyle w:val="fontstyle01"/>
          <w:rFonts w:ascii="Times New Roman" w:hAnsi="Times New Roman"/>
          <w:color w:val="auto"/>
        </w:rPr>
        <w:t>-</w:t>
      </w:r>
      <w:r w:rsidR="005C6A5D" w:rsidRPr="002543AA">
        <w:rPr>
          <w:rStyle w:val="fontstyle01"/>
          <w:rFonts w:ascii="Times New Roman" w:hAnsi="Times New Roman"/>
          <w:color w:val="auto"/>
        </w:rPr>
        <w:t xml:space="preserve"> </w:t>
      </w:r>
      <w:r w:rsidR="0008601D" w:rsidRPr="002543AA">
        <w:rPr>
          <w:rStyle w:val="fontstyle01"/>
          <w:rFonts w:ascii="Times New Roman" w:hAnsi="Times New Roman"/>
          <w:color w:val="auto"/>
        </w:rPr>
        <w:t>202</w:t>
      </w:r>
      <w:r w:rsidR="00B11DF2" w:rsidRPr="002543AA">
        <w:rPr>
          <w:rStyle w:val="fontstyle01"/>
          <w:rFonts w:ascii="Times New Roman" w:hAnsi="Times New Roman"/>
          <w:color w:val="auto"/>
        </w:rPr>
        <w:t>3</w:t>
      </w:r>
      <w:r w:rsidR="0008601D" w:rsidRPr="002543AA">
        <w:rPr>
          <w:rStyle w:val="fontstyle01"/>
          <w:rFonts w:ascii="Times New Roman" w:hAnsi="Times New Roman"/>
          <w:color w:val="auto"/>
        </w:rPr>
        <w:t xml:space="preserve"> </w:t>
      </w:r>
    </w:p>
    <w:p w14:paraId="50FA124E" w14:textId="77777777" w:rsidR="007639BD" w:rsidRPr="002543AA" w:rsidRDefault="009A76FB" w:rsidP="00CA561A">
      <w:pPr>
        <w:spacing w:after="0" w:line="240" w:lineRule="auto"/>
        <w:jc w:val="center"/>
        <w:rPr>
          <w:rStyle w:val="fontstyle01"/>
          <w:rFonts w:ascii="Times New Roman" w:hAnsi="Times New Roman"/>
          <w:color w:val="auto"/>
        </w:rPr>
      </w:pPr>
      <w:r w:rsidRPr="002543AA">
        <w:rPr>
          <w:rStyle w:val="fontstyle01"/>
          <w:rFonts w:ascii="Times New Roman" w:hAnsi="Times New Roman"/>
          <w:color w:val="auto"/>
        </w:rPr>
        <w:t>đối với</w:t>
      </w:r>
      <w:r w:rsidR="0008601D" w:rsidRPr="002543AA">
        <w:rPr>
          <w:rStyle w:val="fontstyle01"/>
          <w:rFonts w:ascii="Times New Roman" w:hAnsi="Times New Roman"/>
          <w:color w:val="auto"/>
        </w:rPr>
        <w:t xml:space="preserve"> cơ sở</w:t>
      </w:r>
      <w:r w:rsidRPr="002543AA">
        <w:rPr>
          <w:rStyle w:val="fontstyle01"/>
          <w:rFonts w:ascii="Times New Roman" w:hAnsi="Times New Roman"/>
          <w:color w:val="auto"/>
        </w:rPr>
        <w:t xml:space="preserve"> giáo dục </w:t>
      </w:r>
      <w:r w:rsidR="008648EC" w:rsidRPr="002543AA">
        <w:rPr>
          <w:rStyle w:val="fontstyle01"/>
          <w:rFonts w:ascii="Times New Roman" w:hAnsi="Times New Roman"/>
          <w:color w:val="auto"/>
        </w:rPr>
        <w:t>mầm non, giáo dục phổ thông</w:t>
      </w:r>
      <w:r w:rsidR="0008601D" w:rsidRPr="002543AA">
        <w:rPr>
          <w:rStyle w:val="fontstyle01"/>
          <w:rFonts w:ascii="Times New Roman" w:hAnsi="Times New Roman"/>
          <w:color w:val="auto"/>
        </w:rPr>
        <w:t xml:space="preserve"> công lập </w:t>
      </w:r>
    </w:p>
    <w:p w14:paraId="38C3E429" w14:textId="17B1F585" w:rsidR="00800D8C" w:rsidRPr="002543AA" w:rsidRDefault="0008601D" w:rsidP="007639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43AA">
        <w:rPr>
          <w:rStyle w:val="fontstyle01"/>
          <w:rFonts w:ascii="Times New Roman" w:hAnsi="Times New Roman"/>
          <w:color w:val="auto"/>
        </w:rPr>
        <w:t>và</w:t>
      </w:r>
      <w:r w:rsidR="0069632E" w:rsidRPr="002543AA">
        <w:rPr>
          <w:rStyle w:val="fontstyle01"/>
          <w:rFonts w:ascii="Times New Roman" w:hAnsi="Times New Roman"/>
          <w:color w:val="auto"/>
        </w:rPr>
        <w:t xml:space="preserve"> giáo dục thường xuyên </w:t>
      </w:r>
      <w:r w:rsidR="009A76FB" w:rsidRPr="002543AA">
        <w:rPr>
          <w:rStyle w:val="fontstyle01"/>
          <w:rFonts w:ascii="Times New Roman" w:hAnsi="Times New Roman"/>
          <w:color w:val="auto"/>
        </w:rPr>
        <w:t>trên địa bàn</w:t>
      </w:r>
      <w:r w:rsidR="00CA561A" w:rsidRPr="002543AA">
        <w:rPr>
          <w:rStyle w:val="fontstyle01"/>
          <w:rFonts w:ascii="Times New Roman" w:hAnsi="Times New Roman"/>
          <w:color w:val="auto"/>
        </w:rPr>
        <w:t xml:space="preserve"> </w:t>
      </w:r>
      <w:r w:rsidR="009A76FB" w:rsidRPr="002543AA">
        <w:rPr>
          <w:rStyle w:val="fontstyle01"/>
          <w:rFonts w:ascii="Times New Roman" w:hAnsi="Times New Roman"/>
          <w:color w:val="auto"/>
        </w:rPr>
        <w:t xml:space="preserve">tỉnh </w:t>
      </w:r>
      <w:r w:rsidR="00450D97">
        <w:rPr>
          <w:rStyle w:val="fontstyle01"/>
          <w:rFonts w:ascii="Times New Roman" w:hAnsi="Times New Roman"/>
          <w:color w:val="auto"/>
        </w:rPr>
        <w:t>Cà Mau</w:t>
      </w:r>
    </w:p>
    <w:p w14:paraId="4E14D1D5" w14:textId="77777777" w:rsidR="00800D8C" w:rsidRPr="002543AA" w:rsidRDefault="001F50BE" w:rsidP="00306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3AA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DA503A5" wp14:editId="13C9DEAE">
                <wp:simplePos x="0" y="0"/>
                <wp:positionH relativeFrom="column">
                  <wp:posOffset>2265739</wp:posOffset>
                </wp:positionH>
                <wp:positionV relativeFrom="paragraph">
                  <wp:posOffset>45258</wp:posOffset>
                </wp:positionV>
                <wp:extent cx="1378238" cy="0"/>
                <wp:effectExtent l="0" t="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82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EF064B" id="Straight Connector 2" o:spid="_x0000_s1026" style="position:absolute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pt,3.55pt" to="286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"/>
            </w:pict>
          </mc:Fallback>
        </mc:AlternateContent>
      </w:r>
    </w:p>
    <w:p w14:paraId="0192DDAE" w14:textId="77777777" w:rsidR="007A3C4B" w:rsidRPr="002543AA" w:rsidRDefault="007A3C4B" w:rsidP="004714C4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B9D7CC" w14:textId="4A24D1D6" w:rsidR="00800D8C" w:rsidRPr="002543AA" w:rsidRDefault="00800D8C" w:rsidP="00254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3AA">
        <w:rPr>
          <w:rFonts w:ascii="Times New Roman" w:hAnsi="Times New Roman"/>
          <w:b/>
          <w:sz w:val="28"/>
          <w:szCs w:val="28"/>
        </w:rPr>
        <w:t>HỘI ĐỒNG NHÂN DÂN TỈNH CÀ MAU</w:t>
      </w:r>
    </w:p>
    <w:p w14:paraId="7A9876D6" w14:textId="6E0CA001" w:rsidR="00800D8C" w:rsidRPr="002543AA" w:rsidRDefault="00800D8C" w:rsidP="00F0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43AA">
        <w:rPr>
          <w:rFonts w:ascii="Times New Roman" w:hAnsi="Times New Roman"/>
          <w:b/>
          <w:sz w:val="28"/>
          <w:szCs w:val="28"/>
        </w:rPr>
        <w:t>KHÓA</w:t>
      </w:r>
      <w:r w:rsidR="00310ADF" w:rsidRPr="002543AA">
        <w:rPr>
          <w:rFonts w:ascii="Times New Roman" w:hAnsi="Times New Roman"/>
          <w:b/>
          <w:sz w:val="28"/>
          <w:szCs w:val="28"/>
        </w:rPr>
        <w:t xml:space="preserve"> X</w:t>
      </w:r>
      <w:r w:rsidRPr="002543AA">
        <w:rPr>
          <w:rFonts w:ascii="Times New Roman" w:hAnsi="Times New Roman"/>
          <w:b/>
          <w:sz w:val="28"/>
          <w:szCs w:val="28"/>
        </w:rPr>
        <w:t>, KỲ HỌP THỨ</w:t>
      </w:r>
      <w:r w:rsidR="00782764" w:rsidRPr="002543AA">
        <w:rPr>
          <w:rFonts w:ascii="Times New Roman" w:hAnsi="Times New Roman"/>
          <w:b/>
          <w:sz w:val="28"/>
          <w:szCs w:val="28"/>
        </w:rPr>
        <w:t xml:space="preserve"> </w:t>
      </w:r>
      <w:r w:rsidR="00661E01" w:rsidRPr="002543AA">
        <w:rPr>
          <w:rFonts w:ascii="Times New Roman" w:hAnsi="Times New Roman"/>
          <w:b/>
          <w:sz w:val="28"/>
          <w:szCs w:val="28"/>
        </w:rPr>
        <w:t>11</w:t>
      </w:r>
      <w:r w:rsidR="006372E8" w:rsidRPr="002543AA">
        <w:rPr>
          <w:rFonts w:ascii="Times New Roman" w:hAnsi="Times New Roman"/>
          <w:b/>
          <w:sz w:val="28"/>
          <w:szCs w:val="28"/>
        </w:rPr>
        <w:t xml:space="preserve"> (CHUYÊN ĐỀ)</w:t>
      </w:r>
    </w:p>
    <w:p w14:paraId="4613E5C1" w14:textId="77777777" w:rsidR="00800D8C" w:rsidRPr="002543AA" w:rsidRDefault="00800D8C" w:rsidP="00F0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61FA41" w14:textId="09617CAD" w:rsidR="00800D8C" w:rsidRPr="002543AA" w:rsidRDefault="00800D8C" w:rsidP="007A3C4B">
      <w:pPr>
        <w:pStyle w:val="NoSpacing"/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" w:name="_Hlk84660624"/>
      <w:r w:rsidRPr="002543AA">
        <w:rPr>
          <w:rFonts w:ascii="Times New Roman Italic" w:hAnsi="Times New Roman Italic"/>
          <w:i/>
          <w:iCs/>
          <w:spacing w:val="2"/>
          <w:sz w:val="28"/>
          <w:szCs w:val="28"/>
        </w:rPr>
        <w:t xml:space="preserve">Căn cứ Luật </w:t>
      </w:r>
      <w:r w:rsidR="005D485F" w:rsidRPr="002543AA">
        <w:rPr>
          <w:rFonts w:ascii="Times New Roman Italic" w:hAnsi="Times New Roman Italic"/>
          <w:i/>
          <w:iCs/>
          <w:spacing w:val="2"/>
          <w:sz w:val="28"/>
          <w:szCs w:val="28"/>
        </w:rPr>
        <w:t xml:space="preserve">Tổ </w:t>
      </w:r>
      <w:r w:rsidRPr="002543AA">
        <w:rPr>
          <w:rFonts w:ascii="Times New Roman Italic" w:hAnsi="Times New Roman Italic"/>
          <w:i/>
          <w:iCs/>
          <w:spacing w:val="2"/>
          <w:sz w:val="28"/>
          <w:szCs w:val="28"/>
        </w:rPr>
        <w:t>chức chính quyền địa p</w:t>
      </w:r>
      <w:bookmarkStart w:id="2" w:name="loai_1_name"/>
      <w:r w:rsidR="002E6359" w:rsidRPr="002543AA">
        <w:rPr>
          <w:rFonts w:ascii="Times New Roman Italic" w:hAnsi="Times New Roman Italic"/>
          <w:i/>
          <w:iCs/>
          <w:spacing w:val="2"/>
          <w:sz w:val="28"/>
          <w:szCs w:val="28"/>
        </w:rPr>
        <w:t>hương ngày 19 tháng 6 năm 2015</w:t>
      </w:r>
      <w:r w:rsidR="0089172B" w:rsidRPr="002543AA">
        <w:rPr>
          <w:rFonts w:ascii="Times New Roman Italic" w:hAnsi="Times New Roman Italic"/>
          <w:i/>
          <w:iCs/>
          <w:spacing w:val="2"/>
          <w:sz w:val="28"/>
          <w:szCs w:val="28"/>
        </w:rPr>
        <w:t>;</w:t>
      </w:r>
      <w:r w:rsidR="002E6359" w:rsidRPr="002543AA">
        <w:rPr>
          <w:rFonts w:ascii="Times New Roman Italic" w:hAnsi="Times New Roman Italic"/>
          <w:i/>
          <w:iCs/>
          <w:spacing w:val="2"/>
          <w:sz w:val="28"/>
          <w:szCs w:val="28"/>
        </w:rPr>
        <w:t xml:space="preserve"> </w:t>
      </w:r>
      <w:r w:rsidRPr="002543AA">
        <w:rPr>
          <w:rFonts w:ascii="Times New Roman Italic" w:hAnsi="Times New Roman Italic"/>
          <w:i/>
          <w:iCs/>
          <w:spacing w:val="2"/>
          <w:sz w:val="28"/>
          <w:szCs w:val="28"/>
        </w:rPr>
        <w:t>Luật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1402C" w:rsidRPr="002543AA">
        <w:rPr>
          <w:rFonts w:ascii="Times New Roman" w:hAnsi="Times New Roman"/>
          <w:i/>
          <w:iCs/>
          <w:sz w:val="28"/>
          <w:szCs w:val="28"/>
        </w:rPr>
        <w:t xml:space="preserve">Sửa 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đổi, bổ sung một số điều của Luật </w:t>
      </w:r>
      <w:r w:rsidR="005D485F" w:rsidRPr="002543AA">
        <w:rPr>
          <w:rFonts w:ascii="Times New Roman" w:hAnsi="Times New Roman"/>
          <w:i/>
          <w:iCs/>
          <w:sz w:val="28"/>
          <w:szCs w:val="28"/>
        </w:rPr>
        <w:t xml:space="preserve">Tổ 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chức </w:t>
      </w:r>
      <w:r w:rsidR="005D485F" w:rsidRPr="002543AA">
        <w:rPr>
          <w:rFonts w:ascii="Times New Roman" w:hAnsi="Times New Roman"/>
          <w:i/>
          <w:iCs/>
          <w:sz w:val="28"/>
          <w:szCs w:val="28"/>
        </w:rPr>
        <w:t xml:space="preserve">Chính 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phủ và Luật </w:t>
      </w:r>
      <w:r w:rsidR="005D485F" w:rsidRPr="002543AA">
        <w:rPr>
          <w:rFonts w:ascii="Times New Roman" w:hAnsi="Times New Roman"/>
          <w:i/>
          <w:iCs/>
          <w:sz w:val="28"/>
          <w:szCs w:val="28"/>
        </w:rPr>
        <w:t xml:space="preserve">Tổ </w:t>
      </w:r>
      <w:r w:rsidRPr="002543AA">
        <w:rPr>
          <w:rFonts w:ascii="Times New Roman" w:hAnsi="Times New Roman"/>
          <w:i/>
          <w:iCs/>
          <w:sz w:val="28"/>
          <w:szCs w:val="28"/>
        </w:rPr>
        <w:t>chức chính quyền địa phương</w:t>
      </w:r>
      <w:bookmarkEnd w:id="2"/>
      <w:r w:rsidRPr="002543AA">
        <w:rPr>
          <w:rFonts w:ascii="Times New Roman" w:hAnsi="Times New Roman"/>
          <w:i/>
          <w:iCs/>
          <w:sz w:val="28"/>
          <w:szCs w:val="28"/>
        </w:rPr>
        <w:t xml:space="preserve"> ngày 22 tháng 11 năm 2019;</w:t>
      </w:r>
    </w:p>
    <w:p w14:paraId="3DCA3A9F" w14:textId="15EB6BB5" w:rsidR="00800D8C" w:rsidRPr="002543AA" w:rsidRDefault="00800D8C" w:rsidP="007A3C4B">
      <w:pPr>
        <w:pStyle w:val="NoSpacing"/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2543AA">
        <w:rPr>
          <w:rFonts w:ascii="Times New Roman" w:hAnsi="Times New Roman"/>
          <w:i/>
          <w:iCs/>
          <w:sz w:val="28"/>
          <w:szCs w:val="28"/>
        </w:rPr>
        <w:t xml:space="preserve">Căn cứ Luật </w:t>
      </w:r>
      <w:r w:rsidR="005D485F" w:rsidRPr="002543AA">
        <w:rPr>
          <w:rFonts w:ascii="Times New Roman" w:hAnsi="Times New Roman"/>
          <w:i/>
          <w:iCs/>
          <w:sz w:val="28"/>
          <w:szCs w:val="28"/>
        </w:rPr>
        <w:t xml:space="preserve">Ban </w:t>
      </w:r>
      <w:r w:rsidRPr="002543AA">
        <w:rPr>
          <w:rFonts w:ascii="Times New Roman" w:hAnsi="Times New Roman"/>
          <w:i/>
          <w:iCs/>
          <w:sz w:val="28"/>
          <w:szCs w:val="28"/>
        </w:rPr>
        <w:t>hành văn bản quy phạm pháp luậ</w:t>
      </w:r>
      <w:r w:rsidR="00C20B59" w:rsidRPr="002543AA">
        <w:rPr>
          <w:rFonts w:ascii="Times New Roman" w:hAnsi="Times New Roman"/>
          <w:i/>
          <w:iCs/>
          <w:sz w:val="28"/>
          <w:szCs w:val="28"/>
        </w:rPr>
        <w:t>t ngày 22 tháng 6 năm 2015</w:t>
      </w:r>
      <w:r w:rsidR="0089172B" w:rsidRPr="002543AA">
        <w:rPr>
          <w:rFonts w:ascii="Times New Roman" w:hAnsi="Times New Roman"/>
          <w:i/>
          <w:iCs/>
          <w:sz w:val="28"/>
          <w:szCs w:val="28"/>
        </w:rPr>
        <w:t>;</w:t>
      </w:r>
      <w:r w:rsidR="00C20B59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Luật </w:t>
      </w:r>
      <w:r w:rsidR="00B1402C" w:rsidRPr="002543AA">
        <w:rPr>
          <w:rFonts w:ascii="Times New Roman" w:hAnsi="Times New Roman"/>
          <w:i/>
          <w:iCs/>
          <w:sz w:val="28"/>
          <w:szCs w:val="28"/>
        </w:rPr>
        <w:t xml:space="preserve">Sửa 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đổi, bổ sung một số điều của Luật </w:t>
      </w:r>
      <w:r w:rsidR="005D485F" w:rsidRPr="002543AA">
        <w:rPr>
          <w:rFonts w:ascii="Times New Roman" w:hAnsi="Times New Roman"/>
          <w:i/>
          <w:iCs/>
          <w:sz w:val="28"/>
          <w:szCs w:val="28"/>
        </w:rPr>
        <w:t xml:space="preserve">Ban </w:t>
      </w:r>
      <w:r w:rsidRPr="002543AA">
        <w:rPr>
          <w:rFonts w:ascii="Times New Roman" w:hAnsi="Times New Roman"/>
          <w:i/>
          <w:iCs/>
          <w:sz w:val="28"/>
          <w:szCs w:val="28"/>
        </w:rPr>
        <w:t>hành văn bản quy phạm pháp luật ngày 18 tháng 6 năm 2020;</w:t>
      </w:r>
    </w:p>
    <w:p w14:paraId="3A907C4C" w14:textId="3568046D" w:rsidR="009A76FB" w:rsidRPr="002543AA" w:rsidRDefault="009A76FB" w:rsidP="007A3C4B">
      <w:pPr>
        <w:pStyle w:val="NoSpacing"/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3" w:name="_Hlk144276231"/>
      <w:r w:rsidRPr="002543AA">
        <w:rPr>
          <w:rFonts w:ascii="Times New Roman" w:hAnsi="Times New Roman"/>
          <w:i/>
          <w:iCs/>
          <w:sz w:val="28"/>
          <w:szCs w:val="28"/>
        </w:rPr>
        <w:t>Căn cứ Luật Giáo dục ngày 14 tháng 6 năm 2019;</w:t>
      </w:r>
    </w:p>
    <w:p w14:paraId="09B3D3D0" w14:textId="40D79D72" w:rsidR="005A0A67" w:rsidRPr="002543AA" w:rsidRDefault="005A0A67" w:rsidP="007A3C4B">
      <w:pPr>
        <w:pStyle w:val="NoSpacing"/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2543AA">
        <w:rPr>
          <w:rFonts w:ascii="Times New Roman" w:hAnsi="Times New Roman"/>
          <w:i/>
          <w:iCs/>
          <w:sz w:val="28"/>
          <w:szCs w:val="28"/>
        </w:rPr>
        <w:t>Căn cứ Nghị định số 81/2021/NĐ-CP ngày 27 tháng 8 năm 2021 của</w:t>
      </w:r>
      <w:r w:rsidR="00CA561A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543AA">
        <w:rPr>
          <w:rFonts w:ascii="Times New Roman" w:hAnsi="Times New Roman"/>
          <w:i/>
          <w:iCs/>
          <w:sz w:val="28"/>
          <w:szCs w:val="28"/>
        </w:rPr>
        <w:t>Chính phủ quy định về cơ chế thu, quản lý học phí đối với cơ sở giáo dục</w:t>
      </w:r>
      <w:r w:rsidR="00CA561A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543AA">
        <w:rPr>
          <w:rFonts w:ascii="Times New Roman" w:hAnsi="Times New Roman"/>
          <w:i/>
          <w:iCs/>
          <w:sz w:val="28"/>
          <w:szCs w:val="28"/>
        </w:rPr>
        <w:t>thuộc hệ thống giáo dục quốc dân và chính sách miễn, giảm học phí, hỗ trợ</w:t>
      </w:r>
      <w:r w:rsidR="00CA561A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543AA">
        <w:rPr>
          <w:rFonts w:ascii="Times New Roman" w:hAnsi="Times New Roman"/>
          <w:i/>
          <w:iCs/>
          <w:sz w:val="28"/>
          <w:szCs w:val="28"/>
        </w:rPr>
        <w:t>chi phí học tập; giá dịch vụ trong lĩnh vực giáo dục, đào tạo;</w:t>
      </w:r>
    </w:p>
    <w:bookmarkEnd w:id="1"/>
    <w:bookmarkEnd w:id="3"/>
    <w:p w14:paraId="7AD01C22" w14:textId="2DB7AA5F" w:rsidR="00800D8C" w:rsidRPr="002543AA" w:rsidRDefault="00800D8C" w:rsidP="007A3C4B">
      <w:pPr>
        <w:pStyle w:val="NoSpacing"/>
        <w:spacing w:before="12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2543AA">
        <w:rPr>
          <w:rFonts w:ascii="Times New Roman" w:hAnsi="Times New Roman"/>
          <w:i/>
          <w:iCs/>
          <w:sz w:val="28"/>
          <w:szCs w:val="28"/>
        </w:rPr>
        <w:t>Xét Tờ trình số</w:t>
      </w:r>
      <w:r w:rsidR="00903344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A3C4B" w:rsidRPr="002543AA">
        <w:rPr>
          <w:rFonts w:ascii="Times New Roman" w:hAnsi="Times New Roman"/>
          <w:i/>
          <w:iCs/>
          <w:sz w:val="28"/>
          <w:szCs w:val="28"/>
        </w:rPr>
        <w:t>201</w:t>
      </w:r>
      <w:r w:rsidR="00B70D6A" w:rsidRPr="002543AA">
        <w:rPr>
          <w:rFonts w:ascii="Times New Roman" w:hAnsi="Times New Roman"/>
          <w:i/>
          <w:iCs/>
          <w:sz w:val="28"/>
          <w:szCs w:val="28"/>
        </w:rPr>
        <w:t>/TTr-UBND ngày</w:t>
      </w:r>
      <w:r w:rsidR="00903344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A3C4B" w:rsidRPr="002543AA">
        <w:rPr>
          <w:rFonts w:ascii="Times New Roman" w:hAnsi="Times New Roman"/>
          <w:i/>
          <w:iCs/>
          <w:sz w:val="28"/>
          <w:szCs w:val="28"/>
        </w:rPr>
        <w:t>06</w:t>
      </w:r>
      <w:r w:rsidR="00903344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70D6A" w:rsidRPr="002543AA">
        <w:rPr>
          <w:rFonts w:ascii="Times New Roman" w:hAnsi="Times New Roman"/>
          <w:i/>
          <w:iCs/>
          <w:sz w:val="28"/>
          <w:szCs w:val="28"/>
        </w:rPr>
        <w:t>tháng</w:t>
      </w:r>
      <w:r w:rsidR="007A3C4B" w:rsidRPr="002543AA">
        <w:rPr>
          <w:rFonts w:ascii="Times New Roman" w:hAnsi="Times New Roman"/>
          <w:i/>
          <w:iCs/>
          <w:sz w:val="28"/>
          <w:szCs w:val="28"/>
        </w:rPr>
        <w:t xml:space="preserve"> 10</w:t>
      </w:r>
      <w:r w:rsidR="00903344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543AA">
        <w:rPr>
          <w:rFonts w:ascii="Times New Roman" w:hAnsi="Times New Roman"/>
          <w:i/>
          <w:iCs/>
          <w:sz w:val="28"/>
          <w:szCs w:val="28"/>
        </w:rPr>
        <w:t>năm 202</w:t>
      </w:r>
      <w:r w:rsidR="00DB3211" w:rsidRPr="002543AA">
        <w:rPr>
          <w:rFonts w:ascii="Times New Roman" w:hAnsi="Times New Roman"/>
          <w:i/>
          <w:iCs/>
          <w:sz w:val="28"/>
          <w:szCs w:val="28"/>
        </w:rPr>
        <w:t>3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 của Ủy ban nhân</w:t>
      </w:r>
      <w:r w:rsidR="00CA561A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dân tỉnh Cà Mau về việc </w:t>
      </w:r>
      <w:r w:rsidR="00B11DF2" w:rsidRPr="002543AA">
        <w:rPr>
          <w:rFonts w:ascii="Times New Roman" w:hAnsi="Times New Roman"/>
          <w:i/>
          <w:iCs/>
          <w:sz w:val="28"/>
          <w:szCs w:val="28"/>
        </w:rPr>
        <w:t xml:space="preserve">đề nghị </w:t>
      </w:r>
      <w:r w:rsidR="009739B2" w:rsidRPr="002543AA">
        <w:rPr>
          <w:rFonts w:ascii="Times New Roman" w:hAnsi="Times New Roman"/>
          <w:i/>
          <w:spacing w:val="1"/>
          <w:sz w:val="28"/>
          <w:szCs w:val="28"/>
          <w:lang w:val="nb-NO"/>
        </w:rPr>
        <w:t>kéo dài thời hạn áp dụng</w:t>
      </w:r>
      <w:r w:rsidR="009739B2" w:rsidRPr="002543AA">
        <w:rPr>
          <w:rFonts w:ascii="Times New Roman" w:hAnsi="Times New Roman"/>
          <w:i/>
          <w:sz w:val="28"/>
          <w:szCs w:val="28"/>
        </w:rPr>
        <w:t xml:space="preserve"> </w:t>
      </w:r>
      <w:r w:rsidR="00FD3D39" w:rsidRPr="002543AA">
        <w:rPr>
          <w:rFonts w:ascii="Times New Roman" w:hAnsi="Times New Roman"/>
          <w:i/>
          <w:sz w:val="28"/>
          <w:szCs w:val="28"/>
        </w:rPr>
        <w:t>của</w:t>
      </w:r>
      <w:r w:rsidR="00CA561A" w:rsidRPr="002543AA">
        <w:rPr>
          <w:rFonts w:ascii="Times New Roman" w:hAnsi="Times New Roman"/>
          <w:i/>
          <w:sz w:val="28"/>
          <w:szCs w:val="28"/>
        </w:rPr>
        <w:t xml:space="preserve"> 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Nghị quyết </w:t>
      </w:r>
      <w:r w:rsidR="00B11DF2" w:rsidRPr="002543AA">
        <w:rPr>
          <w:rFonts w:ascii="Times New Roman" w:hAnsi="Times New Roman"/>
          <w:i/>
          <w:iCs/>
          <w:sz w:val="28"/>
          <w:szCs w:val="28"/>
        </w:rPr>
        <w:t>số</w:t>
      </w:r>
      <w:r w:rsidR="00CA561A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11DF2" w:rsidRPr="002543AA">
        <w:rPr>
          <w:rFonts w:ascii="Times New Roman" w:hAnsi="Times New Roman"/>
          <w:i/>
          <w:iCs/>
          <w:sz w:val="28"/>
          <w:szCs w:val="28"/>
        </w:rPr>
        <w:t xml:space="preserve">05/2023/NQ-HĐND </w:t>
      </w:r>
      <w:r w:rsidR="00FC4F15" w:rsidRPr="002543AA">
        <w:rPr>
          <w:rFonts w:ascii="Times New Roman" w:hAnsi="Times New Roman"/>
          <w:i/>
          <w:iCs/>
          <w:sz w:val="28"/>
          <w:szCs w:val="28"/>
        </w:rPr>
        <w:t xml:space="preserve">ngày 07 tháng 4 năm 2023 </w:t>
      </w:r>
      <w:r w:rsidR="000A2C22">
        <w:rPr>
          <w:rFonts w:ascii="Times New Roman" w:hAnsi="Times New Roman"/>
          <w:i/>
          <w:iCs/>
          <w:sz w:val="28"/>
          <w:szCs w:val="28"/>
        </w:rPr>
        <w:t>q</w:t>
      </w:r>
      <w:r w:rsidR="00FC4F15" w:rsidRPr="002543AA">
        <w:rPr>
          <w:rFonts w:ascii="Times New Roman" w:hAnsi="Times New Roman"/>
          <w:i/>
          <w:iCs/>
          <w:sz w:val="28"/>
          <w:szCs w:val="28"/>
        </w:rPr>
        <w:t xml:space="preserve">uy </w:t>
      </w:r>
      <w:r w:rsidR="00907CDE" w:rsidRPr="002543AA">
        <w:rPr>
          <w:rFonts w:ascii="Times New Roman" w:hAnsi="Times New Roman"/>
          <w:i/>
          <w:iCs/>
          <w:sz w:val="28"/>
          <w:szCs w:val="28"/>
        </w:rPr>
        <w:t>định mức thu học phí năm học 202</w:t>
      </w:r>
      <w:r w:rsidR="00CA561A" w:rsidRPr="002543AA">
        <w:rPr>
          <w:rFonts w:ascii="Times New Roman" w:hAnsi="Times New Roman"/>
          <w:i/>
          <w:iCs/>
          <w:sz w:val="28"/>
          <w:szCs w:val="28"/>
        </w:rPr>
        <w:t>2</w:t>
      </w:r>
      <w:r w:rsidR="009D376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07CDE" w:rsidRPr="002543AA">
        <w:rPr>
          <w:rFonts w:ascii="Times New Roman" w:hAnsi="Times New Roman"/>
          <w:i/>
          <w:iCs/>
          <w:sz w:val="28"/>
          <w:szCs w:val="28"/>
        </w:rPr>
        <w:t>-</w:t>
      </w:r>
      <w:r w:rsidR="009D376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07CDE" w:rsidRPr="002543AA">
        <w:rPr>
          <w:rFonts w:ascii="Times New Roman" w:hAnsi="Times New Roman"/>
          <w:i/>
          <w:iCs/>
          <w:sz w:val="28"/>
          <w:szCs w:val="28"/>
        </w:rPr>
        <w:t>202</w:t>
      </w:r>
      <w:r w:rsidR="00B11DF2" w:rsidRPr="002543AA">
        <w:rPr>
          <w:rFonts w:ascii="Times New Roman" w:hAnsi="Times New Roman"/>
          <w:i/>
          <w:iCs/>
          <w:sz w:val="28"/>
          <w:szCs w:val="28"/>
        </w:rPr>
        <w:t>3</w:t>
      </w:r>
      <w:r w:rsidR="00907CDE" w:rsidRPr="002543AA">
        <w:rPr>
          <w:rFonts w:ascii="Times New Roman" w:hAnsi="Times New Roman"/>
          <w:i/>
          <w:iCs/>
          <w:sz w:val="28"/>
          <w:szCs w:val="28"/>
        </w:rPr>
        <w:t xml:space="preserve"> đối với cơ sở giáo</w:t>
      </w:r>
      <w:r w:rsidR="00CA561A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07CDE" w:rsidRPr="002543AA">
        <w:rPr>
          <w:rFonts w:ascii="Times New Roman" w:hAnsi="Times New Roman"/>
          <w:i/>
          <w:iCs/>
          <w:sz w:val="28"/>
          <w:szCs w:val="28"/>
        </w:rPr>
        <w:t>dục mầm non, giáo dục phổ thông công lập và giáo dục thường xuyên trên địa bàn tỉnh</w:t>
      </w:r>
      <w:r w:rsidR="00CA561A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C4F15" w:rsidRPr="002543AA">
        <w:rPr>
          <w:rStyle w:val="fontstyle01"/>
          <w:rFonts w:ascii="Times New Roman" w:hAnsi="Times New Roman"/>
          <w:b w:val="0"/>
          <w:i/>
          <w:color w:val="auto"/>
        </w:rPr>
        <w:t xml:space="preserve">đến hết năm học 2023 </w:t>
      </w:r>
      <w:r w:rsidR="006A2191">
        <w:rPr>
          <w:rStyle w:val="fontstyle01"/>
          <w:rFonts w:ascii="Times New Roman" w:hAnsi="Times New Roman"/>
          <w:b w:val="0"/>
          <w:i/>
          <w:color w:val="auto"/>
        </w:rPr>
        <w:t>-</w:t>
      </w:r>
      <w:r w:rsidR="00FC4F15" w:rsidRPr="002543AA">
        <w:rPr>
          <w:rStyle w:val="fontstyle01"/>
          <w:rFonts w:ascii="Times New Roman" w:hAnsi="Times New Roman"/>
          <w:b w:val="0"/>
          <w:i/>
          <w:color w:val="auto"/>
        </w:rPr>
        <w:t xml:space="preserve"> 2024</w:t>
      </w:r>
      <w:r w:rsidR="007A3C4B" w:rsidRPr="002543AA">
        <w:rPr>
          <w:rStyle w:val="fontstyle01"/>
          <w:rFonts w:ascii="Times New Roman" w:hAnsi="Times New Roman"/>
          <w:b w:val="0"/>
          <w:i/>
          <w:color w:val="auto"/>
        </w:rPr>
        <w:t xml:space="preserve"> (sau thẩm tra)</w:t>
      </w:r>
      <w:r w:rsidRPr="002543AA">
        <w:rPr>
          <w:rFonts w:ascii="Times New Roman" w:hAnsi="Times New Roman"/>
          <w:i/>
          <w:iCs/>
          <w:sz w:val="28"/>
          <w:szCs w:val="28"/>
        </w:rPr>
        <w:t>; Báo cáo thẩm tra số</w:t>
      </w:r>
      <w:r w:rsidR="0058504E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7132F" w:rsidRPr="002543AA">
        <w:rPr>
          <w:rFonts w:ascii="Times New Roman" w:hAnsi="Times New Roman"/>
          <w:i/>
          <w:iCs/>
          <w:sz w:val="28"/>
          <w:szCs w:val="28"/>
        </w:rPr>
        <w:t>156</w:t>
      </w:r>
      <w:r w:rsidRPr="002543AA">
        <w:rPr>
          <w:rFonts w:ascii="Times New Roman" w:hAnsi="Times New Roman"/>
          <w:i/>
          <w:iCs/>
          <w:sz w:val="28"/>
          <w:szCs w:val="28"/>
        </w:rPr>
        <w:t>/BC-HĐND ngày</w:t>
      </w:r>
      <w:r w:rsidR="0087132F" w:rsidRPr="002543AA">
        <w:rPr>
          <w:rFonts w:ascii="Times New Roman" w:hAnsi="Times New Roman"/>
          <w:i/>
          <w:iCs/>
          <w:sz w:val="28"/>
          <w:szCs w:val="28"/>
        </w:rPr>
        <w:t xml:space="preserve"> 09 </w:t>
      </w:r>
      <w:r w:rsidRPr="002543AA">
        <w:rPr>
          <w:rFonts w:ascii="Times New Roman" w:hAnsi="Times New Roman"/>
          <w:i/>
          <w:iCs/>
          <w:sz w:val="28"/>
          <w:szCs w:val="28"/>
        </w:rPr>
        <w:t>tháng</w:t>
      </w:r>
      <w:r w:rsidR="0087132F" w:rsidRPr="002543AA">
        <w:rPr>
          <w:rFonts w:ascii="Times New Roman" w:hAnsi="Times New Roman"/>
          <w:i/>
          <w:iCs/>
          <w:sz w:val="28"/>
          <w:szCs w:val="28"/>
        </w:rPr>
        <w:t xml:space="preserve"> 10</w:t>
      </w:r>
      <w:r w:rsidR="0058504E" w:rsidRPr="002543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543AA">
        <w:rPr>
          <w:rFonts w:ascii="Times New Roman" w:hAnsi="Times New Roman"/>
          <w:i/>
          <w:iCs/>
          <w:sz w:val="28"/>
          <w:szCs w:val="28"/>
        </w:rPr>
        <w:t>năm 202</w:t>
      </w:r>
      <w:r w:rsidR="00DB3211" w:rsidRPr="002543AA">
        <w:rPr>
          <w:rFonts w:ascii="Times New Roman" w:hAnsi="Times New Roman"/>
          <w:i/>
          <w:iCs/>
          <w:sz w:val="28"/>
          <w:szCs w:val="28"/>
        </w:rPr>
        <w:t>3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 của Ban Văn hóa </w:t>
      </w:r>
      <w:r w:rsidR="009A76FB" w:rsidRPr="002543AA">
        <w:rPr>
          <w:rFonts w:ascii="Times New Roman" w:hAnsi="Times New Roman"/>
          <w:i/>
          <w:iCs/>
          <w:sz w:val="28"/>
          <w:szCs w:val="28"/>
        </w:rPr>
        <w:t>-</w:t>
      </w:r>
      <w:r w:rsidRPr="002543AA">
        <w:rPr>
          <w:rFonts w:ascii="Times New Roman" w:hAnsi="Times New Roman"/>
          <w:i/>
          <w:iCs/>
          <w:sz w:val="28"/>
          <w:szCs w:val="28"/>
        </w:rPr>
        <w:t xml:space="preserve"> Xã hội Hội đồng nhân dân tỉnh; ý kiến thảo luận của đại biểu Hội đồng nhân dân tỉnh tại kỳ họp.</w:t>
      </w:r>
    </w:p>
    <w:p w14:paraId="1CD444C8" w14:textId="77777777" w:rsidR="00800D8C" w:rsidRPr="002543AA" w:rsidRDefault="00800D8C" w:rsidP="007D3D6E">
      <w:pPr>
        <w:spacing w:before="240" w:after="240" w:line="240" w:lineRule="auto"/>
        <w:ind w:right="28"/>
        <w:jc w:val="center"/>
        <w:rPr>
          <w:rFonts w:ascii="Times New Roman" w:hAnsi="Times New Roman"/>
          <w:b/>
          <w:sz w:val="28"/>
          <w:szCs w:val="28"/>
        </w:rPr>
      </w:pPr>
      <w:r w:rsidRPr="002543AA">
        <w:rPr>
          <w:rFonts w:ascii="Times New Roman" w:hAnsi="Times New Roman"/>
          <w:b/>
          <w:sz w:val="28"/>
          <w:szCs w:val="28"/>
        </w:rPr>
        <w:t>QUYẾT NGHỊ:</w:t>
      </w:r>
    </w:p>
    <w:p w14:paraId="183A98D7" w14:textId="6FD181A7" w:rsidR="006A2092" w:rsidRPr="002543AA" w:rsidRDefault="00800D8C" w:rsidP="007A3C4B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543AA">
        <w:rPr>
          <w:rFonts w:ascii="Times New Roman" w:hAnsi="Times New Roman"/>
          <w:b/>
          <w:bCs/>
          <w:sz w:val="28"/>
          <w:szCs w:val="28"/>
        </w:rPr>
        <w:t>Điề</w:t>
      </w:r>
      <w:r w:rsidR="00E0126E" w:rsidRPr="002543AA">
        <w:rPr>
          <w:rFonts w:ascii="Times New Roman" w:hAnsi="Times New Roman"/>
          <w:b/>
          <w:bCs/>
          <w:sz w:val="28"/>
          <w:szCs w:val="28"/>
        </w:rPr>
        <w:t xml:space="preserve">u </w:t>
      </w:r>
      <w:r w:rsidRPr="002543AA">
        <w:rPr>
          <w:rFonts w:ascii="Times New Roman" w:hAnsi="Times New Roman"/>
          <w:b/>
          <w:bCs/>
          <w:sz w:val="28"/>
          <w:szCs w:val="28"/>
        </w:rPr>
        <w:t xml:space="preserve">1. </w:t>
      </w:r>
      <w:bookmarkStart w:id="4" w:name="_Hlk144276917"/>
      <w:r w:rsidR="005A0A67" w:rsidRPr="002543AA">
        <w:rPr>
          <w:rFonts w:ascii="Times New Roman" w:hAnsi="Times New Roman"/>
          <w:bCs/>
          <w:sz w:val="28"/>
          <w:szCs w:val="28"/>
        </w:rPr>
        <w:t>Thống nhất k</w:t>
      </w:r>
      <w:r w:rsidR="00B11DF2" w:rsidRPr="002543AA">
        <w:rPr>
          <w:rFonts w:ascii="Times New Roman" w:eastAsia="Times New Roman" w:hAnsi="Times New Roman"/>
          <w:spacing w:val="2"/>
          <w:sz w:val="28"/>
          <w:szCs w:val="28"/>
        </w:rPr>
        <w:t xml:space="preserve">éo dài </w:t>
      </w:r>
      <w:r w:rsidR="009739B2" w:rsidRPr="002543AA">
        <w:rPr>
          <w:rFonts w:ascii="Times New Roman" w:hAnsi="Times New Roman"/>
          <w:spacing w:val="1"/>
          <w:sz w:val="28"/>
          <w:szCs w:val="28"/>
          <w:lang w:val="nb-NO"/>
        </w:rPr>
        <w:t>thời hạn áp dụng</w:t>
      </w:r>
      <w:r w:rsidR="009739B2" w:rsidRPr="002543AA">
        <w:rPr>
          <w:rFonts w:ascii="Times New Roman" w:hAnsi="Times New Roman"/>
          <w:sz w:val="28"/>
          <w:szCs w:val="28"/>
        </w:rPr>
        <w:t xml:space="preserve"> </w:t>
      </w:r>
      <w:r w:rsidR="00922849" w:rsidRPr="002543AA">
        <w:rPr>
          <w:rFonts w:ascii="Times New Roman" w:hAnsi="Times New Roman"/>
          <w:sz w:val="28"/>
          <w:szCs w:val="28"/>
        </w:rPr>
        <w:t>của</w:t>
      </w:r>
      <w:r w:rsidR="009739B2" w:rsidRPr="002543AA">
        <w:rPr>
          <w:rFonts w:ascii="Times New Roman" w:hAnsi="Times New Roman"/>
          <w:sz w:val="28"/>
          <w:szCs w:val="28"/>
        </w:rPr>
        <w:t xml:space="preserve"> </w:t>
      </w:r>
      <w:r w:rsidR="009A76FB" w:rsidRPr="002543AA">
        <w:rPr>
          <w:rFonts w:ascii="Times New Roman" w:eastAsia="Times New Roman" w:hAnsi="Times New Roman"/>
          <w:spacing w:val="2"/>
          <w:sz w:val="28"/>
          <w:szCs w:val="28"/>
        </w:rPr>
        <w:t xml:space="preserve">Nghị quyết </w:t>
      </w:r>
      <w:r w:rsidR="00B11DF2" w:rsidRPr="002543AA">
        <w:rPr>
          <w:rFonts w:ascii="Times New Roman" w:eastAsia="Times New Roman" w:hAnsi="Times New Roman"/>
          <w:spacing w:val="2"/>
          <w:sz w:val="28"/>
          <w:szCs w:val="28"/>
        </w:rPr>
        <w:t>số 05/2023/NQ-HĐND ngày 07</w:t>
      </w:r>
      <w:r w:rsidR="00FC4F15" w:rsidRPr="002543AA">
        <w:rPr>
          <w:rFonts w:ascii="Times New Roman" w:eastAsia="Times New Roman" w:hAnsi="Times New Roman"/>
          <w:spacing w:val="2"/>
          <w:sz w:val="28"/>
          <w:szCs w:val="28"/>
        </w:rPr>
        <w:t xml:space="preserve"> tháng </w:t>
      </w:r>
      <w:r w:rsidR="00B11DF2" w:rsidRPr="002543AA">
        <w:rPr>
          <w:rFonts w:ascii="Times New Roman" w:eastAsia="Times New Roman" w:hAnsi="Times New Roman"/>
          <w:spacing w:val="2"/>
          <w:sz w:val="28"/>
          <w:szCs w:val="28"/>
        </w:rPr>
        <w:t>4</w:t>
      </w:r>
      <w:r w:rsidR="00FC4F15" w:rsidRPr="002543AA">
        <w:rPr>
          <w:rFonts w:ascii="Times New Roman" w:eastAsia="Times New Roman" w:hAnsi="Times New Roman"/>
          <w:spacing w:val="2"/>
          <w:sz w:val="28"/>
          <w:szCs w:val="28"/>
        </w:rPr>
        <w:t xml:space="preserve"> năm </w:t>
      </w:r>
      <w:r w:rsidR="00B11DF2" w:rsidRPr="002543AA">
        <w:rPr>
          <w:rFonts w:ascii="Times New Roman" w:eastAsia="Times New Roman" w:hAnsi="Times New Roman"/>
          <w:spacing w:val="2"/>
          <w:sz w:val="28"/>
          <w:szCs w:val="28"/>
        </w:rPr>
        <w:t xml:space="preserve">2023 của </w:t>
      </w:r>
      <w:r w:rsidR="0091720A" w:rsidRPr="002543AA">
        <w:rPr>
          <w:rFonts w:ascii="Times New Roman" w:eastAsia="Times New Roman" w:hAnsi="Times New Roman"/>
          <w:spacing w:val="2"/>
          <w:sz w:val="28"/>
          <w:szCs w:val="28"/>
        </w:rPr>
        <w:t xml:space="preserve">Hội đồng nhân dân tỉnh </w:t>
      </w:r>
      <w:bookmarkStart w:id="5" w:name="_Hlk84660580"/>
      <w:r w:rsidR="009739B2" w:rsidRPr="002543AA">
        <w:rPr>
          <w:rFonts w:ascii="Times New Roman" w:hAnsi="Times New Roman"/>
          <w:sz w:val="28"/>
          <w:szCs w:val="28"/>
          <w:lang w:val="pt-BR"/>
        </w:rPr>
        <w:t>quy định mức thu học phí năm học 2022</w:t>
      </w:r>
      <w:r w:rsidR="005C6A5D" w:rsidRPr="002543A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739B2" w:rsidRPr="002543AA">
        <w:rPr>
          <w:rFonts w:ascii="Times New Roman" w:hAnsi="Times New Roman"/>
          <w:sz w:val="28"/>
          <w:szCs w:val="28"/>
          <w:lang w:val="pt-BR"/>
        </w:rPr>
        <w:t>-</w:t>
      </w:r>
      <w:r w:rsidR="005C6A5D" w:rsidRPr="002543A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739B2" w:rsidRPr="002543AA">
        <w:rPr>
          <w:rFonts w:ascii="Times New Roman" w:hAnsi="Times New Roman"/>
          <w:sz w:val="28"/>
          <w:szCs w:val="28"/>
          <w:lang w:val="pt-BR"/>
        </w:rPr>
        <w:t>2023 đối với giáo dục mầm non, giáo dục phổ thông công lập và giáo dục thường xuyên trên địa bàn tỉnh Cà Mau</w:t>
      </w:r>
      <w:bookmarkEnd w:id="5"/>
      <w:r w:rsidR="002D02AC" w:rsidRPr="002543A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bookmarkEnd w:id="4"/>
      <w:r w:rsidR="006A2092" w:rsidRPr="002543AA">
        <w:rPr>
          <w:rFonts w:ascii="Times New Roman" w:hAnsi="Times New Roman"/>
          <w:sz w:val="28"/>
          <w:szCs w:val="28"/>
          <w:lang w:val="vi-VN"/>
        </w:rPr>
        <w:t xml:space="preserve">sang năm học 2023 </w:t>
      </w:r>
      <w:r w:rsidR="004A0B40">
        <w:rPr>
          <w:rFonts w:ascii="Times New Roman" w:hAnsi="Times New Roman"/>
          <w:sz w:val="28"/>
          <w:szCs w:val="28"/>
        </w:rPr>
        <w:t>-</w:t>
      </w:r>
      <w:r w:rsidR="006A2092" w:rsidRPr="002543AA">
        <w:rPr>
          <w:rFonts w:ascii="Times New Roman" w:hAnsi="Times New Roman"/>
          <w:sz w:val="28"/>
          <w:szCs w:val="28"/>
          <w:lang w:val="vi-VN"/>
        </w:rPr>
        <w:t xml:space="preserve"> 2024 đến khi có quy định mới</w:t>
      </w:r>
      <w:r w:rsidR="0066040D" w:rsidRPr="002543AA">
        <w:rPr>
          <w:rFonts w:ascii="Times New Roman" w:hAnsi="Times New Roman"/>
          <w:sz w:val="28"/>
          <w:szCs w:val="28"/>
        </w:rPr>
        <w:t>.</w:t>
      </w:r>
      <w:r w:rsidR="006A2092" w:rsidRPr="002543A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2200B5F4" w14:textId="6356E922" w:rsidR="00800D8C" w:rsidRPr="002543AA" w:rsidRDefault="00B70D6A" w:rsidP="007A3C4B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543A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Điều 2.</w:t>
      </w:r>
      <w:r w:rsidR="009758C9" w:rsidRPr="002543A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bookmarkStart w:id="6" w:name="_Hlk84662122"/>
      <w:r w:rsidR="00800D8C" w:rsidRPr="002543AA">
        <w:rPr>
          <w:rFonts w:ascii="Times New Roman" w:hAnsi="Times New Roman"/>
          <w:b/>
          <w:sz w:val="28"/>
          <w:szCs w:val="28"/>
          <w:lang w:val="vi-VN"/>
        </w:rPr>
        <w:t>Tổ chức thực hiện</w:t>
      </w:r>
    </w:p>
    <w:bookmarkEnd w:id="6"/>
    <w:p w14:paraId="540BC658" w14:textId="6AFCF990" w:rsidR="0005498E" w:rsidRPr="002543AA" w:rsidRDefault="00F518C5" w:rsidP="007A3C4B">
      <w:pPr>
        <w:spacing w:before="120" w:after="0" w:line="240" w:lineRule="auto"/>
        <w:ind w:right="28" w:firstLine="720"/>
        <w:jc w:val="both"/>
        <w:rPr>
          <w:rFonts w:ascii="Times New Roman" w:hAnsi="Times New Roman"/>
          <w:sz w:val="28"/>
          <w:szCs w:val="28"/>
        </w:rPr>
      </w:pPr>
      <w:r w:rsidRPr="004A0B40">
        <w:rPr>
          <w:rFonts w:ascii="Times New Roman" w:hAnsi="Times New Roman"/>
          <w:spacing w:val="-4"/>
          <w:sz w:val="28"/>
          <w:szCs w:val="28"/>
          <w:lang w:val="vi-VN"/>
        </w:rPr>
        <w:t>1</w:t>
      </w:r>
      <w:r w:rsidR="00800D8C" w:rsidRPr="004A0B40">
        <w:rPr>
          <w:rFonts w:ascii="Times New Roman" w:hAnsi="Times New Roman"/>
          <w:spacing w:val="-4"/>
          <w:sz w:val="28"/>
          <w:szCs w:val="28"/>
          <w:lang w:val="vi-VN"/>
        </w:rPr>
        <w:t xml:space="preserve">. </w:t>
      </w:r>
      <w:r w:rsidR="0061635F" w:rsidRPr="004A0B40">
        <w:rPr>
          <w:rFonts w:ascii="Times New Roman" w:hAnsi="Times New Roman"/>
          <w:spacing w:val="-4"/>
          <w:sz w:val="28"/>
          <w:szCs w:val="28"/>
          <w:lang w:val="vi-VN"/>
        </w:rPr>
        <w:t xml:space="preserve">Ủy ban nhân dân tỉnh </w:t>
      </w:r>
      <w:r w:rsidR="0061635F" w:rsidRPr="004A0B40">
        <w:rPr>
          <w:rFonts w:ascii="Times New Roman" w:hAnsi="Times New Roman"/>
          <w:spacing w:val="-4"/>
          <w:sz w:val="28"/>
          <w:szCs w:val="28"/>
        </w:rPr>
        <w:t>chỉ đạo rà soát, xử lý những vấn đề có liên quan đến kinh phí hoạt động của cơ sở giáo dục mầm non, giáo dục phổ thông công lập</w:t>
      </w:r>
      <w:r w:rsidR="004A0B40">
        <w:rPr>
          <w:rFonts w:ascii="Times New Roman" w:hAnsi="Times New Roman"/>
          <w:spacing w:val="-4"/>
          <w:sz w:val="28"/>
          <w:szCs w:val="28"/>
        </w:rPr>
        <w:t>,</w:t>
      </w:r>
      <w:r w:rsidR="0061635F" w:rsidRPr="004A0B40">
        <w:rPr>
          <w:rFonts w:ascii="Times New Roman" w:hAnsi="Times New Roman"/>
          <w:spacing w:val="-4"/>
          <w:sz w:val="28"/>
          <w:szCs w:val="28"/>
        </w:rPr>
        <w:t xml:space="preserve"> giáo dục thường xuyên trên địa bàn tỉnh theo quy định</w:t>
      </w:r>
      <w:r w:rsidR="0061635F" w:rsidRPr="004A0B40">
        <w:rPr>
          <w:spacing w:val="-4"/>
          <w:sz w:val="28"/>
          <w:szCs w:val="28"/>
        </w:rPr>
        <w:t xml:space="preserve"> </w:t>
      </w:r>
      <w:r w:rsidR="0061635F" w:rsidRPr="004A0B40">
        <w:rPr>
          <w:rFonts w:ascii="Times New Roman" w:hAnsi="Times New Roman"/>
          <w:spacing w:val="-4"/>
          <w:sz w:val="28"/>
          <w:szCs w:val="28"/>
        </w:rPr>
        <w:t>và</w:t>
      </w:r>
      <w:r w:rsidR="0061635F" w:rsidRPr="004A0B40">
        <w:rPr>
          <w:rFonts w:ascii="Times New Roman" w:hAnsi="Times New Roman"/>
          <w:spacing w:val="-4"/>
          <w:sz w:val="28"/>
          <w:szCs w:val="28"/>
          <w:lang w:val="vi-VN"/>
        </w:rPr>
        <w:t xml:space="preserve"> triển khai thực hiện Nghị quyết</w:t>
      </w:r>
      <w:r w:rsidR="00E96AED" w:rsidRPr="002543AA">
        <w:rPr>
          <w:rFonts w:ascii="Times New Roman" w:hAnsi="Times New Roman"/>
          <w:sz w:val="28"/>
          <w:szCs w:val="28"/>
        </w:rPr>
        <w:t>.</w:t>
      </w:r>
    </w:p>
    <w:p w14:paraId="13433346" w14:textId="3EF4FD38" w:rsidR="00800D8C" w:rsidRPr="002543AA" w:rsidRDefault="00F518C5" w:rsidP="007A3C4B">
      <w:pPr>
        <w:spacing w:before="120" w:after="0" w:line="240" w:lineRule="auto"/>
        <w:ind w:right="28" w:firstLine="720"/>
        <w:jc w:val="both"/>
        <w:rPr>
          <w:rFonts w:ascii="Times New Roman" w:hAnsi="Times New Roman"/>
          <w:sz w:val="28"/>
          <w:szCs w:val="28"/>
        </w:rPr>
      </w:pPr>
      <w:r w:rsidRPr="002543AA">
        <w:rPr>
          <w:rFonts w:ascii="Times New Roman" w:hAnsi="Times New Roman"/>
          <w:sz w:val="28"/>
          <w:szCs w:val="28"/>
          <w:lang w:val="vi-VN"/>
        </w:rPr>
        <w:t>2</w:t>
      </w:r>
      <w:r w:rsidR="00800D8C" w:rsidRPr="002543AA">
        <w:rPr>
          <w:rFonts w:ascii="Times New Roman" w:hAnsi="Times New Roman"/>
          <w:sz w:val="28"/>
          <w:szCs w:val="28"/>
          <w:lang w:val="vi-VN"/>
        </w:rPr>
        <w:t xml:space="preserve">. Thường trực Hội đồng nhân dân, các Ban Hội đồng nhân dân, các Tổ đại biểu Hội đồng nhân dân và đại biểu Hội đồng nhân dân tỉnh giám sát </w:t>
      </w:r>
      <w:r w:rsidR="00EE33DB">
        <w:rPr>
          <w:rFonts w:ascii="Times New Roman" w:hAnsi="Times New Roman"/>
          <w:sz w:val="28"/>
          <w:szCs w:val="28"/>
        </w:rPr>
        <w:t xml:space="preserve">việc </w:t>
      </w:r>
      <w:r w:rsidR="00800D8C" w:rsidRPr="002543AA">
        <w:rPr>
          <w:rFonts w:ascii="Times New Roman" w:hAnsi="Times New Roman"/>
          <w:sz w:val="28"/>
          <w:szCs w:val="28"/>
          <w:lang w:val="vi-VN"/>
        </w:rPr>
        <w:t>thực hiện Nghị quyết.</w:t>
      </w:r>
    </w:p>
    <w:p w14:paraId="1412CC4A" w14:textId="6C04113E" w:rsidR="00800D8C" w:rsidRPr="002543AA" w:rsidRDefault="00800D8C" w:rsidP="007A3C4B">
      <w:pPr>
        <w:spacing w:before="120" w:after="0" w:line="240" w:lineRule="auto"/>
        <w:ind w:right="28" w:firstLine="720"/>
        <w:jc w:val="both"/>
        <w:rPr>
          <w:rFonts w:ascii="Times New Roman" w:hAnsi="Times New Roman"/>
          <w:sz w:val="28"/>
          <w:szCs w:val="28"/>
        </w:rPr>
      </w:pPr>
      <w:r w:rsidRPr="002543AA">
        <w:rPr>
          <w:rFonts w:ascii="Times New Roman" w:hAnsi="Times New Roman"/>
          <w:sz w:val="28"/>
          <w:szCs w:val="28"/>
          <w:lang w:val="vi-VN"/>
        </w:rPr>
        <w:t>Nghị quyết đã được Hội đồng nhân dân tỉnh Cà Mau Khóa</w:t>
      </w:r>
      <w:r w:rsidR="000657E1" w:rsidRPr="002543AA">
        <w:rPr>
          <w:rFonts w:ascii="Times New Roman" w:hAnsi="Times New Roman"/>
          <w:sz w:val="28"/>
          <w:szCs w:val="28"/>
        </w:rPr>
        <w:t xml:space="preserve"> X</w:t>
      </w:r>
      <w:r w:rsidR="00310ADF" w:rsidRPr="002543AA">
        <w:rPr>
          <w:rFonts w:ascii="Times New Roman" w:hAnsi="Times New Roman"/>
          <w:sz w:val="28"/>
          <w:szCs w:val="28"/>
          <w:lang w:val="vi-VN"/>
        </w:rPr>
        <w:t>,</w:t>
      </w:r>
      <w:r w:rsidRPr="002543AA">
        <w:rPr>
          <w:rFonts w:ascii="Times New Roman" w:hAnsi="Times New Roman"/>
          <w:sz w:val="28"/>
          <w:szCs w:val="28"/>
          <w:lang w:val="vi-VN"/>
        </w:rPr>
        <w:t xml:space="preserve"> Kỳ họp thứ</w:t>
      </w:r>
      <w:r w:rsidR="00FE3CD7" w:rsidRPr="002543AA">
        <w:rPr>
          <w:rFonts w:ascii="Times New Roman" w:hAnsi="Times New Roman"/>
          <w:sz w:val="28"/>
          <w:szCs w:val="28"/>
        </w:rPr>
        <w:t xml:space="preserve"> </w:t>
      </w:r>
      <w:r w:rsidR="009E04D7" w:rsidRPr="002543AA">
        <w:rPr>
          <w:rFonts w:ascii="Times New Roman" w:hAnsi="Times New Roman"/>
          <w:sz w:val="28"/>
          <w:szCs w:val="28"/>
          <w:lang w:val="it-IT"/>
        </w:rPr>
        <w:t>11</w:t>
      </w:r>
      <w:r w:rsidR="000657E1" w:rsidRPr="002543AA">
        <w:rPr>
          <w:rFonts w:ascii="Times New Roman" w:hAnsi="Times New Roman"/>
          <w:sz w:val="28"/>
          <w:szCs w:val="28"/>
        </w:rPr>
        <w:t xml:space="preserve"> (</w:t>
      </w:r>
      <w:r w:rsidR="00E74267">
        <w:rPr>
          <w:rFonts w:ascii="Times New Roman" w:hAnsi="Times New Roman"/>
          <w:sz w:val="28"/>
          <w:szCs w:val="28"/>
        </w:rPr>
        <w:t>C</w:t>
      </w:r>
      <w:r w:rsidR="000657E1" w:rsidRPr="002543AA">
        <w:rPr>
          <w:rFonts w:ascii="Times New Roman" w:hAnsi="Times New Roman"/>
          <w:sz w:val="28"/>
          <w:szCs w:val="28"/>
        </w:rPr>
        <w:t xml:space="preserve">huyên đề) </w:t>
      </w:r>
      <w:r w:rsidRPr="002543AA">
        <w:rPr>
          <w:rFonts w:ascii="Times New Roman" w:hAnsi="Times New Roman"/>
          <w:sz w:val="28"/>
          <w:szCs w:val="28"/>
          <w:lang w:val="vi-VN"/>
        </w:rPr>
        <w:t>thông qua ngày</w:t>
      </w:r>
      <w:r w:rsidR="00015CFF" w:rsidRPr="002543AA">
        <w:rPr>
          <w:rFonts w:ascii="Times New Roman" w:hAnsi="Times New Roman"/>
          <w:sz w:val="28"/>
          <w:szCs w:val="28"/>
        </w:rPr>
        <w:t xml:space="preserve"> 10</w:t>
      </w:r>
      <w:r w:rsidR="00EB05FF" w:rsidRPr="002543A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2543AA">
        <w:rPr>
          <w:rFonts w:ascii="Times New Roman" w:hAnsi="Times New Roman"/>
          <w:sz w:val="28"/>
          <w:szCs w:val="28"/>
          <w:lang w:val="vi-VN"/>
        </w:rPr>
        <w:t>tháng</w:t>
      </w:r>
      <w:r w:rsidR="00015CFF" w:rsidRPr="002543AA">
        <w:rPr>
          <w:rFonts w:ascii="Times New Roman" w:hAnsi="Times New Roman"/>
          <w:sz w:val="28"/>
          <w:szCs w:val="28"/>
        </w:rPr>
        <w:t xml:space="preserve"> 10</w:t>
      </w:r>
      <w:r w:rsidR="00EB05FF" w:rsidRPr="002543A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2543AA">
        <w:rPr>
          <w:rFonts w:ascii="Times New Roman" w:hAnsi="Times New Roman"/>
          <w:sz w:val="28"/>
          <w:szCs w:val="28"/>
          <w:lang w:val="vi-VN"/>
        </w:rPr>
        <w:t>năm 202</w:t>
      </w:r>
      <w:r w:rsidR="00DB3211" w:rsidRPr="002543AA">
        <w:rPr>
          <w:rFonts w:ascii="Times New Roman" w:hAnsi="Times New Roman"/>
          <w:sz w:val="28"/>
          <w:szCs w:val="28"/>
        </w:rPr>
        <w:t>3</w:t>
      </w:r>
      <w:r w:rsidR="00216E5B" w:rsidRPr="002543AA">
        <w:rPr>
          <w:rFonts w:ascii="Times New Roman" w:hAnsi="Times New Roman"/>
          <w:sz w:val="28"/>
          <w:szCs w:val="28"/>
        </w:rPr>
        <w:t xml:space="preserve"> và có hiệu lực</w:t>
      </w:r>
      <w:r w:rsidR="00EE33DB">
        <w:rPr>
          <w:rFonts w:ascii="Times New Roman" w:hAnsi="Times New Roman"/>
          <w:sz w:val="28"/>
          <w:szCs w:val="28"/>
        </w:rPr>
        <w:t xml:space="preserve"> thi hành</w:t>
      </w:r>
      <w:r w:rsidR="00216E5B" w:rsidRPr="002543AA">
        <w:rPr>
          <w:rFonts w:ascii="Times New Roman" w:hAnsi="Times New Roman"/>
          <w:sz w:val="28"/>
          <w:szCs w:val="28"/>
        </w:rPr>
        <w:t xml:space="preserve"> từ </w:t>
      </w:r>
      <w:r w:rsidR="00416EE4" w:rsidRPr="002543AA">
        <w:rPr>
          <w:rFonts w:ascii="Times New Roman" w:hAnsi="Times New Roman"/>
          <w:sz w:val="28"/>
          <w:szCs w:val="28"/>
        </w:rPr>
        <w:t xml:space="preserve">ngày </w:t>
      </w:r>
      <w:r w:rsidR="00C97687">
        <w:rPr>
          <w:rFonts w:ascii="Times New Roman" w:hAnsi="Times New Roman"/>
          <w:sz w:val="28"/>
          <w:szCs w:val="28"/>
        </w:rPr>
        <w:t>ký</w:t>
      </w:r>
      <w:r w:rsidR="00F941E1" w:rsidRPr="002543AA">
        <w:rPr>
          <w:rFonts w:ascii="Times New Roman" w:eastAsia="Times New Roman" w:hAnsi="Times New Roman"/>
          <w:sz w:val="28"/>
          <w:szCs w:val="28"/>
        </w:rPr>
        <w:t>.</w:t>
      </w:r>
      <w:r w:rsidR="00931C06" w:rsidRPr="002543AA">
        <w:rPr>
          <w:rFonts w:ascii="Times New Roman" w:hAnsi="Times New Roman"/>
          <w:sz w:val="28"/>
          <w:szCs w:val="28"/>
          <w:lang w:val="vi-VN"/>
        </w:rPr>
        <w:t>/.</w:t>
      </w:r>
    </w:p>
    <w:p w14:paraId="373A4C82" w14:textId="77777777" w:rsidR="002527CE" w:rsidRPr="002543AA" w:rsidRDefault="002527CE" w:rsidP="00F941E1">
      <w:pPr>
        <w:spacing w:before="120" w:after="120" w:line="240" w:lineRule="auto"/>
        <w:ind w:right="28" w:firstLine="720"/>
        <w:jc w:val="both"/>
        <w:rPr>
          <w:rFonts w:ascii="Times New Roman" w:hAnsi="Times New Roman"/>
          <w:sz w:val="28"/>
          <w:szCs w:val="28"/>
        </w:rPr>
      </w:pPr>
    </w:p>
    <w:p w14:paraId="0D4A18A7" w14:textId="77777777" w:rsidR="00B56859" w:rsidRPr="002543AA" w:rsidRDefault="00B56859" w:rsidP="00982F43">
      <w:pPr>
        <w:spacing w:after="0" w:line="240" w:lineRule="auto"/>
        <w:ind w:right="28" w:firstLine="720"/>
        <w:jc w:val="both"/>
        <w:rPr>
          <w:rFonts w:ascii="Times New Roman" w:hAnsi="Times New Roman"/>
          <w:spacing w:val="-6"/>
          <w:sz w:val="16"/>
          <w:szCs w:val="16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968"/>
        <w:gridCol w:w="4388"/>
      </w:tblGrid>
      <w:tr w:rsidR="00800D8C" w:rsidRPr="002543AA" w14:paraId="31D62C4A" w14:textId="77777777" w:rsidTr="00D625FE">
        <w:tc>
          <w:tcPr>
            <w:tcW w:w="4968" w:type="dxa"/>
          </w:tcPr>
          <w:p w14:paraId="4F854A49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  <w:r w:rsidRPr="002543AA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>Nơi nhận:</w:t>
            </w:r>
          </w:p>
          <w:p w14:paraId="477F9F79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Ủy ban Thường vụ Quốc hội;</w:t>
            </w:r>
          </w:p>
          <w:p w14:paraId="0615AD57" w14:textId="6FDF375F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Chính phủ;</w:t>
            </w:r>
          </w:p>
          <w:p w14:paraId="08A7A7EB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Bộ Tư pháp (Cục Kiểm tra VBQPPL);</w:t>
            </w:r>
          </w:p>
          <w:p w14:paraId="7F2ADC67" w14:textId="2A565BD9" w:rsidR="005D5FB9" w:rsidRPr="002543AA" w:rsidRDefault="005D5FB9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Bộ Giáo dục và Đào tạo;</w:t>
            </w:r>
          </w:p>
          <w:p w14:paraId="22E19686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Bộ Nội vụ (Vụ pháp chế);</w:t>
            </w:r>
          </w:p>
          <w:p w14:paraId="43585657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Thường trực Tỉnh ủy;</w:t>
            </w:r>
          </w:p>
          <w:p w14:paraId="2EF52245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Ủy ban nhân dân tỉnh;</w:t>
            </w:r>
          </w:p>
          <w:p w14:paraId="0D3082AB" w14:textId="19891769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 xml:space="preserve">- </w:t>
            </w:r>
            <w:r w:rsidR="000715A7">
              <w:rPr>
                <w:rFonts w:ascii="Times New Roman" w:hAnsi="Times New Roman"/>
                <w:spacing w:val="-6"/>
              </w:rPr>
              <w:t xml:space="preserve">BTT </w:t>
            </w:r>
            <w:r w:rsidR="000110F0" w:rsidRPr="002543AA">
              <w:rPr>
                <w:rFonts w:ascii="Times New Roman" w:hAnsi="Times New Roman"/>
                <w:spacing w:val="-6"/>
              </w:rPr>
              <w:t xml:space="preserve">Ủy ban </w:t>
            </w:r>
            <w:r w:rsidRPr="002543AA">
              <w:rPr>
                <w:rFonts w:ascii="Times New Roman" w:hAnsi="Times New Roman"/>
                <w:spacing w:val="-6"/>
              </w:rPr>
              <w:t>MTTQ</w:t>
            </w:r>
            <w:r w:rsidR="000110F0" w:rsidRPr="002543AA">
              <w:rPr>
                <w:rFonts w:ascii="Times New Roman" w:hAnsi="Times New Roman"/>
                <w:spacing w:val="-6"/>
              </w:rPr>
              <w:t xml:space="preserve">VN </w:t>
            </w:r>
            <w:r w:rsidRPr="002543AA">
              <w:rPr>
                <w:rFonts w:ascii="Times New Roman" w:hAnsi="Times New Roman"/>
                <w:spacing w:val="-6"/>
              </w:rPr>
              <w:t>tỉnh;</w:t>
            </w:r>
          </w:p>
          <w:p w14:paraId="1911862E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Đại biểu HĐND tỉnh;</w:t>
            </w:r>
          </w:p>
          <w:p w14:paraId="5055650E" w14:textId="7A40456F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Các sở, ban, ngành cấp tỉnh;</w:t>
            </w:r>
          </w:p>
          <w:p w14:paraId="1051F5D7" w14:textId="0C07E4B9" w:rsidR="00015CFF" w:rsidRPr="002543AA" w:rsidRDefault="00015CFF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Các tổ chức chính trị - xã hội</w:t>
            </w:r>
            <w:r w:rsidR="0087132F" w:rsidRPr="002543AA">
              <w:rPr>
                <w:rFonts w:ascii="Times New Roman" w:hAnsi="Times New Roman"/>
                <w:spacing w:val="-6"/>
              </w:rPr>
              <w:t xml:space="preserve"> cấp tỉnh</w:t>
            </w:r>
            <w:r w:rsidRPr="002543AA">
              <w:rPr>
                <w:rFonts w:ascii="Times New Roman" w:hAnsi="Times New Roman"/>
                <w:spacing w:val="-6"/>
              </w:rPr>
              <w:t>;</w:t>
            </w:r>
          </w:p>
          <w:p w14:paraId="7712BBD3" w14:textId="7B176F6E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 xml:space="preserve">- TT HĐND, UBND huyện, </w:t>
            </w:r>
            <w:r w:rsidR="00015CFF" w:rsidRPr="002543AA">
              <w:rPr>
                <w:rFonts w:ascii="Times New Roman" w:hAnsi="Times New Roman"/>
                <w:spacing w:val="-6"/>
              </w:rPr>
              <w:t>thành phố</w:t>
            </w:r>
            <w:r w:rsidRPr="002543AA">
              <w:rPr>
                <w:rFonts w:ascii="Times New Roman" w:hAnsi="Times New Roman"/>
                <w:spacing w:val="-6"/>
              </w:rPr>
              <w:t>;</w:t>
            </w:r>
          </w:p>
          <w:p w14:paraId="24BC8384" w14:textId="308D0931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</w:rPr>
            </w:pPr>
            <w:r w:rsidRPr="002543AA">
              <w:rPr>
                <w:rFonts w:ascii="Times New Roman" w:hAnsi="Times New Roman"/>
                <w:spacing w:val="-6"/>
              </w:rPr>
              <w:t>- Cổng Thông tin điện tử tỉnh</w:t>
            </w:r>
            <w:r w:rsidR="00CE1299" w:rsidRPr="002543AA">
              <w:rPr>
                <w:rFonts w:ascii="Times New Roman" w:hAnsi="Times New Roman"/>
                <w:spacing w:val="-6"/>
              </w:rPr>
              <w:t xml:space="preserve"> (đăng Công báo)</w:t>
            </w:r>
            <w:r w:rsidRPr="002543AA">
              <w:rPr>
                <w:rFonts w:ascii="Times New Roman" w:hAnsi="Times New Roman"/>
                <w:spacing w:val="-6"/>
              </w:rPr>
              <w:t>;</w:t>
            </w:r>
          </w:p>
          <w:p w14:paraId="6F0E2E26" w14:textId="162D91C7" w:rsidR="00800D8C" w:rsidRPr="002543AA" w:rsidRDefault="00D63178" w:rsidP="009E1D2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  <w:r w:rsidRPr="002543AA">
              <w:rPr>
                <w:rFonts w:ascii="Times New Roman" w:hAnsi="Times New Roman"/>
                <w:spacing w:val="-6"/>
              </w:rPr>
              <w:t>- Lưu: VT</w:t>
            </w:r>
            <w:r w:rsidR="003375A0" w:rsidRPr="002543AA"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4388" w:type="dxa"/>
          </w:tcPr>
          <w:p w14:paraId="0E0D67C9" w14:textId="77777777" w:rsidR="00800D8C" w:rsidRPr="002543AA" w:rsidRDefault="00800D8C" w:rsidP="0002130F">
            <w:pPr>
              <w:spacing w:before="120" w:after="0" w:line="240" w:lineRule="auto"/>
              <w:ind w:right="28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  <w:r w:rsidRPr="002543AA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CHỦ TỊCH</w:t>
            </w:r>
          </w:p>
          <w:p w14:paraId="335346CA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1CCF72C6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5D72E308" w14:textId="77777777" w:rsidR="00800D8C" w:rsidRPr="002543AA" w:rsidRDefault="00800D8C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4D23C592" w14:textId="77777777" w:rsidR="00BC5DDE" w:rsidRPr="002543AA" w:rsidRDefault="00BC5DDE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705F5385" w14:textId="77777777" w:rsidR="00BC5DDE" w:rsidRPr="002543AA" w:rsidRDefault="00BC5DDE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1413FB39" w14:textId="77777777" w:rsidR="00BC5DDE" w:rsidRPr="002543AA" w:rsidRDefault="00BC5DDE" w:rsidP="009246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7F0CA168" w14:textId="77777777" w:rsidR="005B0ED9" w:rsidRPr="002543AA" w:rsidRDefault="005B0ED9" w:rsidP="00394C6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14:paraId="15F34CCE" w14:textId="3D952AE5" w:rsidR="00293D10" w:rsidRPr="002543AA" w:rsidRDefault="00293D10" w:rsidP="009246B5">
            <w:pPr>
              <w:spacing w:after="0" w:line="240" w:lineRule="auto"/>
              <w:ind w:right="28"/>
              <w:jc w:val="both"/>
              <w:rPr>
                <w:rFonts w:ascii="Times New Roman Bold" w:hAnsi="Times New Roman Bold"/>
                <w:b/>
                <w:sz w:val="28"/>
                <w:szCs w:val="28"/>
              </w:rPr>
            </w:pPr>
            <w:r w:rsidRPr="002543A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             </w:t>
            </w:r>
            <w:r w:rsidR="00303CAA" w:rsidRPr="002543A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394C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2543AA">
              <w:rPr>
                <w:rFonts w:ascii="Times New Roman Bold" w:hAnsi="Times New Roman Bold"/>
                <w:b/>
                <w:sz w:val="28"/>
                <w:szCs w:val="28"/>
              </w:rPr>
              <w:t>Nguyễn Tiến Hải</w:t>
            </w:r>
          </w:p>
        </w:tc>
      </w:tr>
    </w:tbl>
    <w:p w14:paraId="17D009F2" w14:textId="77777777" w:rsidR="00800D8C" w:rsidRPr="002543AA" w:rsidRDefault="00800D8C" w:rsidP="00945B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00D8C" w:rsidRPr="002543AA" w:rsidSect="007A3C4B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EC0F0" w14:textId="77777777" w:rsidR="009720E2" w:rsidRDefault="009720E2" w:rsidP="005829C9">
      <w:pPr>
        <w:spacing w:after="0" w:line="240" w:lineRule="auto"/>
      </w:pPr>
      <w:r>
        <w:separator/>
      </w:r>
    </w:p>
  </w:endnote>
  <w:endnote w:type="continuationSeparator" w:id="0">
    <w:p w14:paraId="3D77A100" w14:textId="77777777" w:rsidR="009720E2" w:rsidRDefault="009720E2" w:rsidP="005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1E08A" w14:textId="77777777" w:rsidR="009720E2" w:rsidRDefault="009720E2" w:rsidP="005829C9">
      <w:pPr>
        <w:spacing w:after="0" w:line="240" w:lineRule="auto"/>
      </w:pPr>
      <w:r>
        <w:separator/>
      </w:r>
    </w:p>
  </w:footnote>
  <w:footnote w:type="continuationSeparator" w:id="0">
    <w:p w14:paraId="5990A9A3" w14:textId="77777777" w:rsidR="009720E2" w:rsidRDefault="009720E2" w:rsidP="0058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D760C" w14:textId="51C5082F" w:rsidR="00800D8C" w:rsidRPr="002543AA" w:rsidRDefault="00800D8C">
    <w:pPr>
      <w:pStyle w:val="Header"/>
      <w:jc w:val="center"/>
      <w:rPr>
        <w:rFonts w:ascii="Times New Roman" w:hAnsi="Times New Roman"/>
        <w:sz w:val="28"/>
        <w:szCs w:val="28"/>
      </w:rPr>
    </w:pPr>
    <w:r w:rsidRPr="002543AA">
      <w:rPr>
        <w:rFonts w:ascii="Times New Roman" w:hAnsi="Times New Roman"/>
        <w:sz w:val="28"/>
        <w:szCs w:val="28"/>
      </w:rPr>
      <w:fldChar w:fldCharType="begin"/>
    </w:r>
    <w:r w:rsidRPr="002543AA">
      <w:rPr>
        <w:rFonts w:ascii="Times New Roman" w:hAnsi="Times New Roman"/>
        <w:sz w:val="28"/>
        <w:szCs w:val="28"/>
      </w:rPr>
      <w:instrText xml:space="preserve"> PAGE   \* MERGEFORMAT </w:instrText>
    </w:r>
    <w:r w:rsidRPr="002543AA">
      <w:rPr>
        <w:rFonts w:ascii="Times New Roman" w:hAnsi="Times New Roman"/>
        <w:sz w:val="28"/>
        <w:szCs w:val="28"/>
      </w:rPr>
      <w:fldChar w:fldCharType="separate"/>
    </w:r>
    <w:r w:rsidR="00400EB9">
      <w:rPr>
        <w:rFonts w:ascii="Times New Roman" w:hAnsi="Times New Roman"/>
        <w:noProof/>
        <w:sz w:val="28"/>
        <w:szCs w:val="28"/>
      </w:rPr>
      <w:t>2</w:t>
    </w:r>
    <w:r w:rsidRPr="002543AA">
      <w:rPr>
        <w:rFonts w:ascii="Times New Roman" w:hAnsi="Times New Roman"/>
        <w:sz w:val="28"/>
        <w:szCs w:val="28"/>
      </w:rPr>
      <w:fldChar w:fldCharType="end"/>
    </w:r>
  </w:p>
  <w:p w14:paraId="20868EEA" w14:textId="77777777" w:rsidR="00800D8C" w:rsidRDefault="00800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3C41"/>
    <w:multiLevelType w:val="hybridMultilevel"/>
    <w:tmpl w:val="803AAB38"/>
    <w:lvl w:ilvl="0" w:tplc="A6103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D2B6C"/>
    <w:multiLevelType w:val="hybridMultilevel"/>
    <w:tmpl w:val="49DAC142"/>
    <w:lvl w:ilvl="0" w:tplc="A436532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0B69C9"/>
    <w:multiLevelType w:val="hybridMultilevel"/>
    <w:tmpl w:val="6988FE56"/>
    <w:lvl w:ilvl="0" w:tplc="38A43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59024F"/>
    <w:multiLevelType w:val="hybridMultilevel"/>
    <w:tmpl w:val="B19AEDA6"/>
    <w:lvl w:ilvl="0" w:tplc="D2A6C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D2"/>
    <w:rsid w:val="0000206A"/>
    <w:rsid w:val="00002BB1"/>
    <w:rsid w:val="00003723"/>
    <w:rsid w:val="00005DCA"/>
    <w:rsid w:val="00005F42"/>
    <w:rsid w:val="000070ED"/>
    <w:rsid w:val="00007DE4"/>
    <w:rsid w:val="000110F0"/>
    <w:rsid w:val="00011BDC"/>
    <w:rsid w:val="00012CD9"/>
    <w:rsid w:val="00014F0C"/>
    <w:rsid w:val="00015CFF"/>
    <w:rsid w:val="00016C06"/>
    <w:rsid w:val="00017BB5"/>
    <w:rsid w:val="00020511"/>
    <w:rsid w:val="0002130F"/>
    <w:rsid w:val="00023026"/>
    <w:rsid w:val="000236F3"/>
    <w:rsid w:val="00024D7D"/>
    <w:rsid w:val="00024FC7"/>
    <w:rsid w:val="0003035D"/>
    <w:rsid w:val="00033F56"/>
    <w:rsid w:val="0003415D"/>
    <w:rsid w:val="00034763"/>
    <w:rsid w:val="00034A8C"/>
    <w:rsid w:val="0004025A"/>
    <w:rsid w:val="00040CCA"/>
    <w:rsid w:val="00044937"/>
    <w:rsid w:val="00051098"/>
    <w:rsid w:val="00052E5A"/>
    <w:rsid w:val="00053B2C"/>
    <w:rsid w:val="0005475A"/>
    <w:rsid w:val="0005498E"/>
    <w:rsid w:val="000553EC"/>
    <w:rsid w:val="00055895"/>
    <w:rsid w:val="000562C2"/>
    <w:rsid w:val="0006011C"/>
    <w:rsid w:val="000608FC"/>
    <w:rsid w:val="00062D42"/>
    <w:rsid w:val="0006406A"/>
    <w:rsid w:val="000657E1"/>
    <w:rsid w:val="0006673D"/>
    <w:rsid w:val="0007123E"/>
    <w:rsid w:val="000715A7"/>
    <w:rsid w:val="00071622"/>
    <w:rsid w:val="00074171"/>
    <w:rsid w:val="000744A4"/>
    <w:rsid w:val="000744BD"/>
    <w:rsid w:val="0007558B"/>
    <w:rsid w:val="00077B47"/>
    <w:rsid w:val="0008276C"/>
    <w:rsid w:val="0008601D"/>
    <w:rsid w:val="00086471"/>
    <w:rsid w:val="00090102"/>
    <w:rsid w:val="00094D38"/>
    <w:rsid w:val="00096FB1"/>
    <w:rsid w:val="000A17CC"/>
    <w:rsid w:val="000A2C22"/>
    <w:rsid w:val="000A4908"/>
    <w:rsid w:val="000A529D"/>
    <w:rsid w:val="000A5670"/>
    <w:rsid w:val="000A5B38"/>
    <w:rsid w:val="000A6390"/>
    <w:rsid w:val="000A74EA"/>
    <w:rsid w:val="000B0089"/>
    <w:rsid w:val="000B1031"/>
    <w:rsid w:val="000B7E1A"/>
    <w:rsid w:val="000C7722"/>
    <w:rsid w:val="000E02E9"/>
    <w:rsid w:val="000E3F30"/>
    <w:rsid w:val="000F181D"/>
    <w:rsid w:val="000F37F9"/>
    <w:rsid w:val="000F7614"/>
    <w:rsid w:val="00100772"/>
    <w:rsid w:val="00100F12"/>
    <w:rsid w:val="00101180"/>
    <w:rsid w:val="00105C51"/>
    <w:rsid w:val="001073A6"/>
    <w:rsid w:val="00107D42"/>
    <w:rsid w:val="0011095B"/>
    <w:rsid w:val="001142BB"/>
    <w:rsid w:val="0011478C"/>
    <w:rsid w:val="00117F6D"/>
    <w:rsid w:val="0012051C"/>
    <w:rsid w:val="00120D87"/>
    <w:rsid w:val="001213CF"/>
    <w:rsid w:val="0012250F"/>
    <w:rsid w:val="0012310C"/>
    <w:rsid w:val="001255A2"/>
    <w:rsid w:val="00126D66"/>
    <w:rsid w:val="001278D9"/>
    <w:rsid w:val="00127E8A"/>
    <w:rsid w:val="001314FE"/>
    <w:rsid w:val="001334CD"/>
    <w:rsid w:val="00133FE2"/>
    <w:rsid w:val="00137F93"/>
    <w:rsid w:val="001430CA"/>
    <w:rsid w:val="001455D8"/>
    <w:rsid w:val="00146698"/>
    <w:rsid w:val="00146AA6"/>
    <w:rsid w:val="00146B17"/>
    <w:rsid w:val="001473AF"/>
    <w:rsid w:val="00153A36"/>
    <w:rsid w:val="001552E2"/>
    <w:rsid w:val="0015556C"/>
    <w:rsid w:val="001565D9"/>
    <w:rsid w:val="0016056C"/>
    <w:rsid w:val="00160FEE"/>
    <w:rsid w:val="00162535"/>
    <w:rsid w:val="00163774"/>
    <w:rsid w:val="00167278"/>
    <w:rsid w:val="00167E82"/>
    <w:rsid w:val="00175606"/>
    <w:rsid w:val="00176B52"/>
    <w:rsid w:val="00176E5C"/>
    <w:rsid w:val="001848A7"/>
    <w:rsid w:val="001864A9"/>
    <w:rsid w:val="001864CB"/>
    <w:rsid w:val="00192BEC"/>
    <w:rsid w:val="00194BAE"/>
    <w:rsid w:val="00195F00"/>
    <w:rsid w:val="00196410"/>
    <w:rsid w:val="00196E02"/>
    <w:rsid w:val="001977EE"/>
    <w:rsid w:val="00197FB0"/>
    <w:rsid w:val="001A3075"/>
    <w:rsid w:val="001A3435"/>
    <w:rsid w:val="001A4525"/>
    <w:rsid w:val="001A663C"/>
    <w:rsid w:val="001B0C89"/>
    <w:rsid w:val="001B1F3C"/>
    <w:rsid w:val="001B3195"/>
    <w:rsid w:val="001B48BB"/>
    <w:rsid w:val="001B4FD7"/>
    <w:rsid w:val="001B5B95"/>
    <w:rsid w:val="001B6566"/>
    <w:rsid w:val="001B7972"/>
    <w:rsid w:val="001B7D9B"/>
    <w:rsid w:val="001C1152"/>
    <w:rsid w:val="001C4B04"/>
    <w:rsid w:val="001C4D9F"/>
    <w:rsid w:val="001C5028"/>
    <w:rsid w:val="001C518D"/>
    <w:rsid w:val="001D1FD1"/>
    <w:rsid w:val="001D6545"/>
    <w:rsid w:val="001D6ECF"/>
    <w:rsid w:val="001D6F13"/>
    <w:rsid w:val="001E13C4"/>
    <w:rsid w:val="001E1F22"/>
    <w:rsid w:val="001E681B"/>
    <w:rsid w:val="001E74B6"/>
    <w:rsid w:val="001E7B41"/>
    <w:rsid w:val="001F18C6"/>
    <w:rsid w:val="001F50BE"/>
    <w:rsid w:val="001F583B"/>
    <w:rsid w:val="001F6053"/>
    <w:rsid w:val="002003B0"/>
    <w:rsid w:val="00201497"/>
    <w:rsid w:val="00202AB7"/>
    <w:rsid w:val="0020395B"/>
    <w:rsid w:val="002060FF"/>
    <w:rsid w:val="002067AE"/>
    <w:rsid w:val="00206D07"/>
    <w:rsid w:val="00206EEC"/>
    <w:rsid w:val="002104B8"/>
    <w:rsid w:val="0021063F"/>
    <w:rsid w:val="00210702"/>
    <w:rsid w:val="00210746"/>
    <w:rsid w:val="002113DD"/>
    <w:rsid w:val="00211685"/>
    <w:rsid w:val="00213D5E"/>
    <w:rsid w:val="00214592"/>
    <w:rsid w:val="00214C6C"/>
    <w:rsid w:val="00215014"/>
    <w:rsid w:val="00216370"/>
    <w:rsid w:val="00216DCD"/>
    <w:rsid w:val="00216E5B"/>
    <w:rsid w:val="00223078"/>
    <w:rsid w:val="00223639"/>
    <w:rsid w:val="00230610"/>
    <w:rsid w:val="00230CF1"/>
    <w:rsid w:val="00232195"/>
    <w:rsid w:val="00233F7F"/>
    <w:rsid w:val="00235A6D"/>
    <w:rsid w:val="0024310B"/>
    <w:rsid w:val="00243431"/>
    <w:rsid w:val="00246624"/>
    <w:rsid w:val="00250654"/>
    <w:rsid w:val="002527CE"/>
    <w:rsid w:val="002543AA"/>
    <w:rsid w:val="00256496"/>
    <w:rsid w:val="00261096"/>
    <w:rsid w:val="00261C48"/>
    <w:rsid w:val="002638C0"/>
    <w:rsid w:val="00265F5F"/>
    <w:rsid w:val="00272A62"/>
    <w:rsid w:val="00273426"/>
    <w:rsid w:val="0029007E"/>
    <w:rsid w:val="00291612"/>
    <w:rsid w:val="00292BEF"/>
    <w:rsid w:val="00293D10"/>
    <w:rsid w:val="002957B7"/>
    <w:rsid w:val="002A48F9"/>
    <w:rsid w:val="002A6164"/>
    <w:rsid w:val="002A712E"/>
    <w:rsid w:val="002B00E9"/>
    <w:rsid w:val="002B1603"/>
    <w:rsid w:val="002B40A5"/>
    <w:rsid w:val="002B520F"/>
    <w:rsid w:val="002B71F6"/>
    <w:rsid w:val="002C0B87"/>
    <w:rsid w:val="002C0C00"/>
    <w:rsid w:val="002C1CDD"/>
    <w:rsid w:val="002C2921"/>
    <w:rsid w:val="002C3E6D"/>
    <w:rsid w:val="002C6028"/>
    <w:rsid w:val="002C67FB"/>
    <w:rsid w:val="002D02AC"/>
    <w:rsid w:val="002D18F2"/>
    <w:rsid w:val="002D4969"/>
    <w:rsid w:val="002D4EC5"/>
    <w:rsid w:val="002D5A86"/>
    <w:rsid w:val="002D6720"/>
    <w:rsid w:val="002D6B0F"/>
    <w:rsid w:val="002E02BB"/>
    <w:rsid w:val="002E315E"/>
    <w:rsid w:val="002E54A3"/>
    <w:rsid w:val="002E5D09"/>
    <w:rsid w:val="002E6359"/>
    <w:rsid w:val="002E6368"/>
    <w:rsid w:val="002E7B26"/>
    <w:rsid w:val="002F05E1"/>
    <w:rsid w:val="002F0AAF"/>
    <w:rsid w:val="002F10EC"/>
    <w:rsid w:val="002F4D7B"/>
    <w:rsid w:val="002F5489"/>
    <w:rsid w:val="00303CAA"/>
    <w:rsid w:val="00304DE8"/>
    <w:rsid w:val="00304F28"/>
    <w:rsid w:val="00306ADD"/>
    <w:rsid w:val="003071CF"/>
    <w:rsid w:val="0031010D"/>
    <w:rsid w:val="00310ADF"/>
    <w:rsid w:val="00312AB3"/>
    <w:rsid w:val="0031314F"/>
    <w:rsid w:val="00314797"/>
    <w:rsid w:val="00314E3A"/>
    <w:rsid w:val="00315932"/>
    <w:rsid w:val="00315BFE"/>
    <w:rsid w:val="00317384"/>
    <w:rsid w:val="00317A62"/>
    <w:rsid w:val="00324CFA"/>
    <w:rsid w:val="00326386"/>
    <w:rsid w:val="003318B6"/>
    <w:rsid w:val="00331E48"/>
    <w:rsid w:val="00331F6A"/>
    <w:rsid w:val="003323CF"/>
    <w:rsid w:val="00333A88"/>
    <w:rsid w:val="00333AB2"/>
    <w:rsid w:val="00333F50"/>
    <w:rsid w:val="003355D4"/>
    <w:rsid w:val="003375A0"/>
    <w:rsid w:val="00353724"/>
    <w:rsid w:val="0035508B"/>
    <w:rsid w:val="003616E7"/>
    <w:rsid w:val="003631AA"/>
    <w:rsid w:val="00363DE8"/>
    <w:rsid w:val="00372595"/>
    <w:rsid w:val="0037414C"/>
    <w:rsid w:val="00376F4F"/>
    <w:rsid w:val="00383022"/>
    <w:rsid w:val="00384056"/>
    <w:rsid w:val="00385356"/>
    <w:rsid w:val="00386CC9"/>
    <w:rsid w:val="003876BA"/>
    <w:rsid w:val="00387B7A"/>
    <w:rsid w:val="00390692"/>
    <w:rsid w:val="00390ED8"/>
    <w:rsid w:val="00391F45"/>
    <w:rsid w:val="00392915"/>
    <w:rsid w:val="0039469A"/>
    <w:rsid w:val="00394768"/>
    <w:rsid w:val="00394C67"/>
    <w:rsid w:val="003A1123"/>
    <w:rsid w:val="003A4AA8"/>
    <w:rsid w:val="003A5B6C"/>
    <w:rsid w:val="003A742E"/>
    <w:rsid w:val="003B05E1"/>
    <w:rsid w:val="003B2424"/>
    <w:rsid w:val="003B2CC8"/>
    <w:rsid w:val="003B454E"/>
    <w:rsid w:val="003B4AC4"/>
    <w:rsid w:val="003B58AD"/>
    <w:rsid w:val="003C0B70"/>
    <w:rsid w:val="003C1F79"/>
    <w:rsid w:val="003C3F88"/>
    <w:rsid w:val="003C437A"/>
    <w:rsid w:val="003C4615"/>
    <w:rsid w:val="003C4A0A"/>
    <w:rsid w:val="003D1779"/>
    <w:rsid w:val="003D7A92"/>
    <w:rsid w:val="003E5596"/>
    <w:rsid w:val="003E6BC1"/>
    <w:rsid w:val="003E7E72"/>
    <w:rsid w:val="003F0DE8"/>
    <w:rsid w:val="003F1353"/>
    <w:rsid w:val="003F1875"/>
    <w:rsid w:val="003F4AD0"/>
    <w:rsid w:val="003F4C17"/>
    <w:rsid w:val="003F6223"/>
    <w:rsid w:val="00400EB9"/>
    <w:rsid w:val="004020F4"/>
    <w:rsid w:val="0040411B"/>
    <w:rsid w:val="00404846"/>
    <w:rsid w:val="00407A68"/>
    <w:rsid w:val="00410631"/>
    <w:rsid w:val="004129C7"/>
    <w:rsid w:val="004164EC"/>
    <w:rsid w:val="00416EE4"/>
    <w:rsid w:val="00417B93"/>
    <w:rsid w:val="004210E3"/>
    <w:rsid w:val="00421F33"/>
    <w:rsid w:val="00423B8B"/>
    <w:rsid w:val="00424506"/>
    <w:rsid w:val="00426D0A"/>
    <w:rsid w:val="004349FD"/>
    <w:rsid w:val="004353F0"/>
    <w:rsid w:val="00436474"/>
    <w:rsid w:val="00440952"/>
    <w:rsid w:val="0044135A"/>
    <w:rsid w:val="00441DBE"/>
    <w:rsid w:val="00446D86"/>
    <w:rsid w:val="00450D97"/>
    <w:rsid w:val="00452F86"/>
    <w:rsid w:val="00453D52"/>
    <w:rsid w:val="00455FAE"/>
    <w:rsid w:val="0046071D"/>
    <w:rsid w:val="00461766"/>
    <w:rsid w:val="00466293"/>
    <w:rsid w:val="00466811"/>
    <w:rsid w:val="004714C4"/>
    <w:rsid w:val="00475841"/>
    <w:rsid w:val="00484AD5"/>
    <w:rsid w:val="004871A1"/>
    <w:rsid w:val="004906B2"/>
    <w:rsid w:val="004911BE"/>
    <w:rsid w:val="00492B17"/>
    <w:rsid w:val="00493BDC"/>
    <w:rsid w:val="00494C5C"/>
    <w:rsid w:val="004966E7"/>
    <w:rsid w:val="004968AB"/>
    <w:rsid w:val="004A0463"/>
    <w:rsid w:val="004A0B40"/>
    <w:rsid w:val="004A0D77"/>
    <w:rsid w:val="004A1938"/>
    <w:rsid w:val="004A1A13"/>
    <w:rsid w:val="004B00AD"/>
    <w:rsid w:val="004B22D6"/>
    <w:rsid w:val="004B29CA"/>
    <w:rsid w:val="004B56C9"/>
    <w:rsid w:val="004B5B97"/>
    <w:rsid w:val="004B6FB5"/>
    <w:rsid w:val="004C1ABF"/>
    <w:rsid w:val="004C3552"/>
    <w:rsid w:val="004C4CD7"/>
    <w:rsid w:val="004C52D5"/>
    <w:rsid w:val="004C54E9"/>
    <w:rsid w:val="004D01FC"/>
    <w:rsid w:val="004D63FB"/>
    <w:rsid w:val="004D684B"/>
    <w:rsid w:val="004D6B0E"/>
    <w:rsid w:val="004D74D7"/>
    <w:rsid w:val="004E1052"/>
    <w:rsid w:val="004E1530"/>
    <w:rsid w:val="004E18A1"/>
    <w:rsid w:val="004E6501"/>
    <w:rsid w:val="004E6DCF"/>
    <w:rsid w:val="004F0E31"/>
    <w:rsid w:val="004F1E84"/>
    <w:rsid w:val="004F3DE9"/>
    <w:rsid w:val="004F5CB2"/>
    <w:rsid w:val="004F5F1D"/>
    <w:rsid w:val="004F69BD"/>
    <w:rsid w:val="00501FEC"/>
    <w:rsid w:val="00504C63"/>
    <w:rsid w:val="00505218"/>
    <w:rsid w:val="00507A6C"/>
    <w:rsid w:val="00510234"/>
    <w:rsid w:val="0051319D"/>
    <w:rsid w:val="00513ED2"/>
    <w:rsid w:val="005148B5"/>
    <w:rsid w:val="00517A11"/>
    <w:rsid w:val="00520DE4"/>
    <w:rsid w:val="005216B4"/>
    <w:rsid w:val="005247E9"/>
    <w:rsid w:val="0052774B"/>
    <w:rsid w:val="00530587"/>
    <w:rsid w:val="00531F35"/>
    <w:rsid w:val="00532CC0"/>
    <w:rsid w:val="00533590"/>
    <w:rsid w:val="005364A8"/>
    <w:rsid w:val="00540463"/>
    <w:rsid w:val="005407E0"/>
    <w:rsid w:val="005415F3"/>
    <w:rsid w:val="005420CA"/>
    <w:rsid w:val="00542FA8"/>
    <w:rsid w:val="00552373"/>
    <w:rsid w:val="00552FA7"/>
    <w:rsid w:val="005535CC"/>
    <w:rsid w:val="00556B1F"/>
    <w:rsid w:val="00560659"/>
    <w:rsid w:val="005643D2"/>
    <w:rsid w:val="00567295"/>
    <w:rsid w:val="00567E72"/>
    <w:rsid w:val="0057016E"/>
    <w:rsid w:val="005716CA"/>
    <w:rsid w:val="005723A5"/>
    <w:rsid w:val="005742A6"/>
    <w:rsid w:val="0057470E"/>
    <w:rsid w:val="00574DDB"/>
    <w:rsid w:val="005752C4"/>
    <w:rsid w:val="00575A3B"/>
    <w:rsid w:val="00575CAD"/>
    <w:rsid w:val="00576506"/>
    <w:rsid w:val="005829C9"/>
    <w:rsid w:val="00583258"/>
    <w:rsid w:val="0058504E"/>
    <w:rsid w:val="00590D41"/>
    <w:rsid w:val="0059159F"/>
    <w:rsid w:val="00592451"/>
    <w:rsid w:val="0059333B"/>
    <w:rsid w:val="005A0A67"/>
    <w:rsid w:val="005A0AB4"/>
    <w:rsid w:val="005A105E"/>
    <w:rsid w:val="005A2250"/>
    <w:rsid w:val="005A3F58"/>
    <w:rsid w:val="005A6353"/>
    <w:rsid w:val="005B0ED9"/>
    <w:rsid w:val="005B19A0"/>
    <w:rsid w:val="005B2443"/>
    <w:rsid w:val="005C04A5"/>
    <w:rsid w:val="005C2A9C"/>
    <w:rsid w:val="005C2D34"/>
    <w:rsid w:val="005C5204"/>
    <w:rsid w:val="005C55AB"/>
    <w:rsid w:val="005C6A5D"/>
    <w:rsid w:val="005D1913"/>
    <w:rsid w:val="005D260D"/>
    <w:rsid w:val="005D3E45"/>
    <w:rsid w:val="005D485F"/>
    <w:rsid w:val="005D5FB9"/>
    <w:rsid w:val="005E2015"/>
    <w:rsid w:val="005E3965"/>
    <w:rsid w:val="005E4255"/>
    <w:rsid w:val="005E5032"/>
    <w:rsid w:val="005F2746"/>
    <w:rsid w:val="005F6246"/>
    <w:rsid w:val="0060446A"/>
    <w:rsid w:val="00605914"/>
    <w:rsid w:val="006073F0"/>
    <w:rsid w:val="0061136C"/>
    <w:rsid w:val="006130E5"/>
    <w:rsid w:val="00615A34"/>
    <w:rsid w:val="0061635F"/>
    <w:rsid w:val="0061636A"/>
    <w:rsid w:val="00616908"/>
    <w:rsid w:val="00621FF0"/>
    <w:rsid w:val="0062310C"/>
    <w:rsid w:val="00623D50"/>
    <w:rsid w:val="006253CB"/>
    <w:rsid w:val="00625DF1"/>
    <w:rsid w:val="0063158C"/>
    <w:rsid w:val="00637204"/>
    <w:rsid w:val="006372E8"/>
    <w:rsid w:val="006372FD"/>
    <w:rsid w:val="006375CD"/>
    <w:rsid w:val="00637BD7"/>
    <w:rsid w:val="0064235B"/>
    <w:rsid w:val="00644A46"/>
    <w:rsid w:val="0065045C"/>
    <w:rsid w:val="006513B8"/>
    <w:rsid w:val="0065730B"/>
    <w:rsid w:val="0066040D"/>
    <w:rsid w:val="00660827"/>
    <w:rsid w:val="00661E01"/>
    <w:rsid w:val="006623BF"/>
    <w:rsid w:val="00663A15"/>
    <w:rsid w:val="0066458B"/>
    <w:rsid w:val="00665866"/>
    <w:rsid w:val="0066769C"/>
    <w:rsid w:val="006676CB"/>
    <w:rsid w:val="00670078"/>
    <w:rsid w:val="006706A6"/>
    <w:rsid w:val="00670D46"/>
    <w:rsid w:val="00672EAE"/>
    <w:rsid w:val="00674B21"/>
    <w:rsid w:val="0067545B"/>
    <w:rsid w:val="00680FDB"/>
    <w:rsid w:val="006817C0"/>
    <w:rsid w:val="0068449D"/>
    <w:rsid w:val="006846DA"/>
    <w:rsid w:val="00684FF7"/>
    <w:rsid w:val="006936CB"/>
    <w:rsid w:val="0069632E"/>
    <w:rsid w:val="00697D6B"/>
    <w:rsid w:val="00697EE3"/>
    <w:rsid w:val="006A11DE"/>
    <w:rsid w:val="006A2092"/>
    <w:rsid w:val="006A2191"/>
    <w:rsid w:val="006A33BE"/>
    <w:rsid w:val="006A528F"/>
    <w:rsid w:val="006A5A9E"/>
    <w:rsid w:val="006A758A"/>
    <w:rsid w:val="006A7E0B"/>
    <w:rsid w:val="006B31BB"/>
    <w:rsid w:val="006B4C27"/>
    <w:rsid w:val="006B5BB0"/>
    <w:rsid w:val="006B6833"/>
    <w:rsid w:val="006B76B7"/>
    <w:rsid w:val="006C3EBE"/>
    <w:rsid w:val="006C42F2"/>
    <w:rsid w:val="006D1DE0"/>
    <w:rsid w:val="006D32CC"/>
    <w:rsid w:val="006D3890"/>
    <w:rsid w:val="006D4414"/>
    <w:rsid w:val="006D6A46"/>
    <w:rsid w:val="006E1815"/>
    <w:rsid w:val="006E4128"/>
    <w:rsid w:val="006E5B57"/>
    <w:rsid w:val="006E63EB"/>
    <w:rsid w:val="006E7151"/>
    <w:rsid w:val="006F1123"/>
    <w:rsid w:val="006F462D"/>
    <w:rsid w:val="006F47E0"/>
    <w:rsid w:val="00700EC9"/>
    <w:rsid w:val="00702102"/>
    <w:rsid w:val="00702F2E"/>
    <w:rsid w:val="007074F2"/>
    <w:rsid w:val="00712F1A"/>
    <w:rsid w:val="007168B5"/>
    <w:rsid w:val="00717624"/>
    <w:rsid w:val="007178A6"/>
    <w:rsid w:val="00722E59"/>
    <w:rsid w:val="00725F2C"/>
    <w:rsid w:val="00726AF3"/>
    <w:rsid w:val="00727587"/>
    <w:rsid w:val="00730E42"/>
    <w:rsid w:val="00731602"/>
    <w:rsid w:val="00731E24"/>
    <w:rsid w:val="00732382"/>
    <w:rsid w:val="00734563"/>
    <w:rsid w:val="00736290"/>
    <w:rsid w:val="00736885"/>
    <w:rsid w:val="007418F1"/>
    <w:rsid w:val="00742D08"/>
    <w:rsid w:val="00746152"/>
    <w:rsid w:val="0075089D"/>
    <w:rsid w:val="0075479A"/>
    <w:rsid w:val="007549AE"/>
    <w:rsid w:val="00754AD7"/>
    <w:rsid w:val="007611E3"/>
    <w:rsid w:val="00762306"/>
    <w:rsid w:val="007635A6"/>
    <w:rsid w:val="007639BD"/>
    <w:rsid w:val="0077043C"/>
    <w:rsid w:val="00770C8B"/>
    <w:rsid w:val="00775188"/>
    <w:rsid w:val="00775916"/>
    <w:rsid w:val="00775EC2"/>
    <w:rsid w:val="00776551"/>
    <w:rsid w:val="0077794A"/>
    <w:rsid w:val="00782764"/>
    <w:rsid w:val="007829A0"/>
    <w:rsid w:val="00785C55"/>
    <w:rsid w:val="00786E81"/>
    <w:rsid w:val="00790618"/>
    <w:rsid w:val="007911FF"/>
    <w:rsid w:val="00791335"/>
    <w:rsid w:val="007922F0"/>
    <w:rsid w:val="0079242B"/>
    <w:rsid w:val="007A1C8D"/>
    <w:rsid w:val="007A2E65"/>
    <w:rsid w:val="007A2E73"/>
    <w:rsid w:val="007A3C4B"/>
    <w:rsid w:val="007A4E5E"/>
    <w:rsid w:val="007A6A73"/>
    <w:rsid w:val="007A77D2"/>
    <w:rsid w:val="007A780E"/>
    <w:rsid w:val="007A7A37"/>
    <w:rsid w:val="007B0CF5"/>
    <w:rsid w:val="007B1365"/>
    <w:rsid w:val="007B1C86"/>
    <w:rsid w:val="007B3A75"/>
    <w:rsid w:val="007B4309"/>
    <w:rsid w:val="007B701C"/>
    <w:rsid w:val="007B7DB8"/>
    <w:rsid w:val="007C0807"/>
    <w:rsid w:val="007C12C6"/>
    <w:rsid w:val="007C1FFA"/>
    <w:rsid w:val="007C3013"/>
    <w:rsid w:val="007C31B4"/>
    <w:rsid w:val="007C6AA0"/>
    <w:rsid w:val="007D1B8E"/>
    <w:rsid w:val="007D3D6E"/>
    <w:rsid w:val="007D46A8"/>
    <w:rsid w:val="007D513B"/>
    <w:rsid w:val="007D5BA9"/>
    <w:rsid w:val="007E0BB8"/>
    <w:rsid w:val="007E103C"/>
    <w:rsid w:val="007E5157"/>
    <w:rsid w:val="007E7410"/>
    <w:rsid w:val="007F5DF8"/>
    <w:rsid w:val="007F6B85"/>
    <w:rsid w:val="00800D8C"/>
    <w:rsid w:val="00807703"/>
    <w:rsid w:val="008111E3"/>
    <w:rsid w:val="00814E61"/>
    <w:rsid w:val="00815324"/>
    <w:rsid w:val="00821079"/>
    <w:rsid w:val="00821A62"/>
    <w:rsid w:val="008222E9"/>
    <w:rsid w:val="00826CB2"/>
    <w:rsid w:val="00827DC6"/>
    <w:rsid w:val="008306BE"/>
    <w:rsid w:val="00830D06"/>
    <w:rsid w:val="00831AE1"/>
    <w:rsid w:val="008323FD"/>
    <w:rsid w:val="00832D68"/>
    <w:rsid w:val="0084000E"/>
    <w:rsid w:val="00842E50"/>
    <w:rsid w:val="00844C29"/>
    <w:rsid w:val="00844E33"/>
    <w:rsid w:val="0085065A"/>
    <w:rsid w:val="00850F92"/>
    <w:rsid w:val="00851607"/>
    <w:rsid w:val="008534C5"/>
    <w:rsid w:val="00855E81"/>
    <w:rsid w:val="008564E1"/>
    <w:rsid w:val="00856EB1"/>
    <w:rsid w:val="00857F22"/>
    <w:rsid w:val="00864509"/>
    <w:rsid w:val="008648EC"/>
    <w:rsid w:val="00864BC3"/>
    <w:rsid w:val="00864CFD"/>
    <w:rsid w:val="00864FCF"/>
    <w:rsid w:val="00865167"/>
    <w:rsid w:val="00866264"/>
    <w:rsid w:val="008662F7"/>
    <w:rsid w:val="0086713F"/>
    <w:rsid w:val="00870B42"/>
    <w:rsid w:val="0087132F"/>
    <w:rsid w:val="008724B4"/>
    <w:rsid w:val="00873A6D"/>
    <w:rsid w:val="00875484"/>
    <w:rsid w:val="008810D5"/>
    <w:rsid w:val="00881C02"/>
    <w:rsid w:val="00883C8E"/>
    <w:rsid w:val="00883E00"/>
    <w:rsid w:val="00883E69"/>
    <w:rsid w:val="00884E45"/>
    <w:rsid w:val="0088539F"/>
    <w:rsid w:val="0089172B"/>
    <w:rsid w:val="008939E9"/>
    <w:rsid w:val="00893CC8"/>
    <w:rsid w:val="00895425"/>
    <w:rsid w:val="00896C69"/>
    <w:rsid w:val="008A2528"/>
    <w:rsid w:val="008A42F8"/>
    <w:rsid w:val="008A5FC4"/>
    <w:rsid w:val="008A7C78"/>
    <w:rsid w:val="008B255C"/>
    <w:rsid w:val="008B7E51"/>
    <w:rsid w:val="008C319E"/>
    <w:rsid w:val="008D5C55"/>
    <w:rsid w:val="008D67A0"/>
    <w:rsid w:val="008D6C97"/>
    <w:rsid w:val="008E22C9"/>
    <w:rsid w:val="008E4096"/>
    <w:rsid w:val="008E54AF"/>
    <w:rsid w:val="008F0967"/>
    <w:rsid w:val="008F144A"/>
    <w:rsid w:val="008F28BB"/>
    <w:rsid w:val="008F54CD"/>
    <w:rsid w:val="008F708D"/>
    <w:rsid w:val="00900B68"/>
    <w:rsid w:val="00901908"/>
    <w:rsid w:val="00901B9E"/>
    <w:rsid w:val="00902537"/>
    <w:rsid w:val="00903344"/>
    <w:rsid w:val="00903718"/>
    <w:rsid w:val="009047AB"/>
    <w:rsid w:val="00906D8B"/>
    <w:rsid w:val="00907CDE"/>
    <w:rsid w:val="00913641"/>
    <w:rsid w:val="00914C46"/>
    <w:rsid w:val="00915391"/>
    <w:rsid w:val="0091699A"/>
    <w:rsid w:val="0091720A"/>
    <w:rsid w:val="009218C2"/>
    <w:rsid w:val="00922849"/>
    <w:rsid w:val="009246B5"/>
    <w:rsid w:val="009247EB"/>
    <w:rsid w:val="00925D32"/>
    <w:rsid w:val="00925DEA"/>
    <w:rsid w:val="00927CFF"/>
    <w:rsid w:val="009318F8"/>
    <w:rsid w:val="00931C06"/>
    <w:rsid w:val="0093406D"/>
    <w:rsid w:val="009368F3"/>
    <w:rsid w:val="00944269"/>
    <w:rsid w:val="00945076"/>
    <w:rsid w:val="0094564A"/>
    <w:rsid w:val="00945BD7"/>
    <w:rsid w:val="009522DE"/>
    <w:rsid w:val="00953245"/>
    <w:rsid w:val="00954661"/>
    <w:rsid w:val="00954D6A"/>
    <w:rsid w:val="00957970"/>
    <w:rsid w:val="00962A08"/>
    <w:rsid w:val="00963341"/>
    <w:rsid w:val="009649F5"/>
    <w:rsid w:val="00972001"/>
    <w:rsid w:val="009720E2"/>
    <w:rsid w:val="009739B2"/>
    <w:rsid w:val="00973BB1"/>
    <w:rsid w:val="009758C9"/>
    <w:rsid w:val="009808C5"/>
    <w:rsid w:val="009820AF"/>
    <w:rsid w:val="00982F43"/>
    <w:rsid w:val="00984FDE"/>
    <w:rsid w:val="0098785D"/>
    <w:rsid w:val="00987E5E"/>
    <w:rsid w:val="00993E44"/>
    <w:rsid w:val="00994183"/>
    <w:rsid w:val="009941CD"/>
    <w:rsid w:val="00994664"/>
    <w:rsid w:val="00995513"/>
    <w:rsid w:val="00995959"/>
    <w:rsid w:val="009A19F4"/>
    <w:rsid w:val="009A1B10"/>
    <w:rsid w:val="009A2391"/>
    <w:rsid w:val="009A76FB"/>
    <w:rsid w:val="009B05EA"/>
    <w:rsid w:val="009B0FFB"/>
    <w:rsid w:val="009B347A"/>
    <w:rsid w:val="009B3486"/>
    <w:rsid w:val="009B46B4"/>
    <w:rsid w:val="009B7C1F"/>
    <w:rsid w:val="009C2D61"/>
    <w:rsid w:val="009C427E"/>
    <w:rsid w:val="009C46AF"/>
    <w:rsid w:val="009D0CE8"/>
    <w:rsid w:val="009D1C7C"/>
    <w:rsid w:val="009D3655"/>
    <w:rsid w:val="009D3768"/>
    <w:rsid w:val="009D55DC"/>
    <w:rsid w:val="009D62D8"/>
    <w:rsid w:val="009E04D7"/>
    <w:rsid w:val="009E0708"/>
    <w:rsid w:val="009E1D2A"/>
    <w:rsid w:val="009E50BA"/>
    <w:rsid w:val="009E60A4"/>
    <w:rsid w:val="009E62E6"/>
    <w:rsid w:val="009E7590"/>
    <w:rsid w:val="009F1A9C"/>
    <w:rsid w:val="009F2B16"/>
    <w:rsid w:val="009F3176"/>
    <w:rsid w:val="009F4959"/>
    <w:rsid w:val="00A01117"/>
    <w:rsid w:val="00A03008"/>
    <w:rsid w:val="00A0430E"/>
    <w:rsid w:val="00A0440C"/>
    <w:rsid w:val="00A04A3A"/>
    <w:rsid w:val="00A12871"/>
    <w:rsid w:val="00A14A81"/>
    <w:rsid w:val="00A15158"/>
    <w:rsid w:val="00A161BE"/>
    <w:rsid w:val="00A16D95"/>
    <w:rsid w:val="00A215B6"/>
    <w:rsid w:val="00A33D92"/>
    <w:rsid w:val="00A3661E"/>
    <w:rsid w:val="00A42348"/>
    <w:rsid w:val="00A42B57"/>
    <w:rsid w:val="00A44C90"/>
    <w:rsid w:val="00A46E71"/>
    <w:rsid w:val="00A504D7"/>
    <w:rsid w:val="00A50547"/>
    <w:rsid w:val="00A56053"/>
    <w:rsid w:val="00A56806"/>
    <w:rsid w:val="00A6102E"/>
    <w:rsid w:val="00A61E4D"/>
    <w:rsid w:val="00A62A8A"/>
    <w:rsid w:val="00A64320"/>
    <w:rsid w:val="00A66CA5"/>
    <w:rsid w:val="00A674F1"/>
    <w:rsid w:val="00A7094C"/>
    <w:rsid w:val="00A74060"/>
    <w:rsid w:val="00A76A8E"/>
    <w:rsid w:val="00A8181B"/>
    <w:rsid w:val="00A831ED"/>
    <w:rsid w:val="00A8377B"/>
    <w:rsid w:val="00A90578"/>
    <w:rsid w:val="00A92E39"/>
    <w:rsid w:val="00A95DEB"/>
    <w:rsid w:val="00AA2496"/>
    <w:rsid w:val="00AA314D"/>
    <w:rsid w:val="00AA4A78"/>
    <w:rsid w:val="00AA66B7"/>
    <w:rsid w:val="00AB0E4B"/>
    <w:rsid w:val="00AB216F"/>
    <w:rsid w:val="00AB269C"/>
    <w:rsid w:val="00AB4272"/>
    <w:rsid w:val="00AB5198"/>
    <w:rsid w:val="00AB6233"/>
    <w:rsid w:val="00AB6CFA"/>
    <w:rsid w:val="00AB6FA7"/>
    <w:rsid w:val="00AB7C93"/>
    <w:rsid w:val="00AC1524"/>
    <w:rsid w:val="00AC17D0"/>
    <w:rsid w:val="00AC21E9"/>
    <w:rsid w:val="00AD0277"/>
    <w:rsid w:val="00AD13BC"/>
    <w:rsid w:val="00AD17DE"/>
    <w:rsid w:val="00AD1B82"/>
    <w:rsid w:val="00AD2090"/>
    <w:rsid w:val="00AD3D09"/>
    <w:rsid w:val="00AD68B9"/>
    <w:rsid w:val="00AD7C1A"/>
    <w:rsid w:val="00AE11B6"/>
    <w:rsid w:val="00AE1A53"/>
    <w:rsid w:val="00AE2E7C"/>
    <w:rsid w:val="00AE302B"/>
    <w:rsid w:val="00AE61C3"/>
    <w:rsid w:val="00AE7953"/>
    <w:rsid w:val="00AF6740"/>
    <w:rsid w:val="00AF7FEC"/>
    <w:rsid w:val="00B00A34"/>
    <w:rsid w:val="00B025A4"/>
    <w:rsid w:val="00B02B0F"/>
    <w:rsid w:val="00B03310"/>
    <w:rsid w:val="00B04156"/>
    <w:rsid w:val="00B052EA"/>
    <w:rsid w:val="00B11213"/>
    <w:rsid w:val="00B1184E"/>
    <w:rsid w:val="00B11DF2"/>
    <w:rsid w:val="00B13B13"/>
    <w:rsid w:val="00B13B9C"/>
    <w:rsid w:val="00B1402C"/>
    <w:rsid w:val="00B1575D"/>
    <w:rsid w:val="00B15975"/>
    <w:rsid w:val="00B218D2"/>
    <w:rsid w:val="00B21FF1"/>
    <w:rsid w:val="00B22F13"/>
    <w:rsid w:val="00B23DFF"/>
    <w:rsid w:val="00B259CE"/>
    <w:rsid w:val="00B25B0D"/>
    <w:rsid w:val="00B27792"/>
    <w:rsid w:val="00B32E0A"/>
    <w:rsid w:val="00B32EE4"/>
    <w:rsid w:val="00B33F21"/>
    <w:rsid w:val="00B34857"/>
    <w:rsid w:val="00B357FE"/>
    <w:rsid w:val="00B40417"/>
    <w:rsid w:val="00B433D9"/>
    <w:rsid w:val="00B466C1"/>
    <w:rsid w:val="00B47277"/>
    <w:rsid w:val="00B47B07"/>
    <w:rsid w:val="00B50C44"/>
    <w:rsid w:val="00B51E56"/>
    <w:rsid w:val="00B53440"/>
    <w:rsid w:val="00B53D00"/>
    <w:rsid w:val="00B54527"/>
    <w:rsid w:val="00B55B46"/>
    <w:rsid w:val="00B56859"/>
    <w:rsid w:val="00B56F86"/>
    <w:rsid w:val="00B60752"/>
    <w:rsid w:val="00B65DC4"/>
    <w:rsid w:val="00B70D6A"/>
    <w:rsid w:val="00B72CBE"/>
    <w:rsid w:val="00B75E4C"/>
    <w:rsid w:val="00B76A77"/>
    <w:rsid w:val="00B84592"/>
    <w:rsid w:val="00B922B0"/>
    <w:rsid w:val="00B92CBA"/>
    <w:rsid w:val="00B94EA8"/>
    <w:rsid w:val="00B962F6"/>
    <w:rsid w:val="00B96603"/>
    <w:rsid w:val="00BA1A1A"/>
    <w:rsid w:val="00BA1FCF"/>
    <w:rsid w:val="00BA3C84"/>
    <w:rsid w:val="00BA4142"/>
    <w:rsid w:val="00BA55A7"/>
    <w:rsid w:val="00BA5A5A"/>
    <w:rsid w:val="00BB06E5"/>
    <w:rsid w:val="00BB0ABC"/>
    <w:rsid w:val="00BB0D31"/>
    <w:rsid w:val="00BB13BF"/>
    <w:rsid w:val="00BB17A4"/>
    <w:rsid w:val="00BB20CF"/>
    <w:rsid w:val="00BB2101"/>
    <w:rsid w:val="00BB26A2"/>
    <w:rsid w:val="00BB26C3"/>
    <w:rsid w:val="00BB2F43"/>
    <w:rsid w:val="00BB570D"/>
    <w:rsid w:val="00BC14F1"/>
    <w:rsid w:val="00BC4E6F"/>
    <w:rsid w:val="00BC5B04"/>
    <w:rsid w:val="00BC5DDE"/>
    <w:rsid w:val="00BC7B6F"/>
    <w:rsid w:val="00BC7CCE"/>
    <w:rsid w:val="00BD2367"/>
    <w:rsid w:val="00BD444B"/>
    <w:rsid w:val="00BD4691"/>
    <w:rsid w:val="00BD4697"/>
    <w:rsid w:val="00BD56D8"/>
    <w:rsid w:val="00BD615A"/>
    <w:rsid w:val="00BE197D"/>
    <w:rsid w:val="00BE4089"/>
    <w:rsid w:val="00BF174C"/>
    <w:rsid w:val="00BF1823"/>
    <w:rsid w:val="00BF3536"/>
    <w:rsid w:val="00BF3B88"/>
    <w:rsid w:val="00BF4083"/>
    <w:rsid w:val="00BF7108"/>
    <w:rsid w:val="00C01D3E"/>
    <w:rsid w:val="00C06DD3"/>
    <w:rsid w:val="00C0712B"/>
    <w:rsid w:val="00C11FC7"/>
    <w:rsid w:val="00C12226"/>
    <w:rsid w:val="00C12879"/>
    <w:rsid w:val="00C1410C"/>
    <w:rsid w:val="00C14B85"/>
    <w:rsid w:val="00C1608D"/>
    <w:rsid w:val="00C20B59"/>
    <w:rsid w:val="00C23220"/>
    <w:rsid w:val="00C24837"/>
    <w:rsid w:val="00C25431"/>
    <w:rsid w:val="00C31352"/>
    <w:rsid w:val="00C34132"/>
    <w:rsid w:val="00C342F7"/>
    <w:rsid w:val="00C353B8"/>
    <w:rsid w:val="00C35EED"/>
    <w:rsid w:val="00C441C7"/>
    <w:rsid w:val="00C46586"/>
    <w:rsid w:val="00C521E7"/>
    <w:rsid w:val="00C55910"/>
    <w:rsid w:val="00C563ED"/>
    <w:rsid w:val="00C5762E"/>
    <w:rsid w:val="00C57BCC"/>
    <w:rsid w:val="00C619F5"/>
    <w:rsid w:val="00C621FF"/>
    <w:rsid w:val="00C671C3"/>
    <w:rsid w:val="00C72BB8"/>
    <w:rsid w:val="00C7784B"/>
    <w:rsid w:val="00C77E04"/>
    <w:rsid w:val="00C8054E"/>
    <w:rsid w:val="00C84363"/>
    <w:rsid w:val="00C8466F"/>
    <w:rsid w:val="00C85CBE"/>
    <w:rsid w:val="00C85E2F"/>
    <w:rsid w:val="00C86EE2"/>
    <w:rsid w:val="00C879EC"/>
    <w:rsid w:val="00C91AD2"/>
    <w:rsid w:val="00C93189"/>
    <w:rsid w:val="00C93E72"/>
    <w:rsid w:val="00C962D0"/>
    <w:rsid w:val="00C97687"/>
    <w:rsid w:val="00C97F50"/>
    <w:rsid w:val="00CA25B3"/>
    <w:rsid w:val="00CA4536"/>
    <w:rsid w:val="00CA4B81"/>
    <w:rsid w:val="00CA561A"/>
    <w:rsid w:val="00CA5962"/>
    <w:rsid w:val="00CA651D"/>
    <w:rsid w:val="00CB2545"/>
    <w:rsid w:val="00CB2891"/>
    <w:rsid w:val="00CB2B80"/>
    <w:rsid w:val="00CB51D7"/>
    <w:rsid w:val="00CB531F"/>
    <w:rsid w:val="00CB5962"/>
    <w:rsid w:val="00CB6B79"/>
    <w:rsid w:val="00CC1B17"/>
    <w:rsid w:val="00CC302C"/>
    <w:rsid w:val="00CC375B"/>
    <w:rsid w:val="00CC4493"/>
    <w:rsid w:val="00CC69B2"/>
    <w:rsid w:val="00CC6C86"/>
    <w:rsid w:val="00CC77BA"/>
    <w:rsid w:val="00CD0ECB"/>
    <w:rsid w:val="00CD16E8"/>
    <w:rsid w:val="00CD1FDE"/>
    <w:rsid w:val="00CD719E"/>
    <w:rsid w:val="00CD77CC"/>
    <w:rsid w:val="00CE08CE"/>
    <w:rsid w:val="00CE1299"/>
    <w:rsid w:val="00CE1854"/>
    <w:rsid w:val="00CE2EBF"/>
    <w:rsid w:val="00CE686D"/>
    <w:rsid w:val="00CF07B9"/>
    <w:rsid w:val="00CF5FF2"/>
    <w:rsid w:val="00D01012"/>
    <w:rsid w:val="00D013B4"/>
    <w:rsid w:val="00D01FEA"/>
    <w:rsid w:val="00D02977"/>
    <w:rsid w:val="00D02DC7"/>
    <w:rsid w:val="00D02F99"/>
    <w:rsid w:val="00D044A9"/>
    <w:rsid w:val="00D04FEE"/>
    <w:rsid w:val="00D0649F"/>
    <w:rsid w:val="00D073D0"/>
    <w:rsid w:val="00D113D3"/>
    <w:rsid w:val="00D11CFA"/>
    <w:rsid w:val="00D11FB3"/>
    <w:rsid w:val="00D23416"/>
    <w:rsid w:val="00D253B2"/>
    <w:rsid w:val="00D2758B"/>
    <w:rsid w:val="00D31E80"/>
    <w:rsid w:val="00D321CB"/>
    <w:rsid w:val="00D340CE"/>
    <w:rsid w:val="00D40E2C"/>
    <w:rsid w:val="00D41CA4"/>
    <w:rsid w:val="00D41DFD"/>
    <w:rsid w:val="00D47FB0"/>
    <w:rsid w:val="00D52171"/>
    <w:rsid w:val="00D539D9"/>
    <w:rsid w:val="00D57F82"/>
    <w:rsid w:val="00D60028"/>
    <w:rsid w:val="00D605D6"/>
    <w:rsid w:val="00D612E1"/>
    <w:rsid w:val="00D625FE"/>
    <w:rsid w:val="00D63178"/>
    <w:rsid w:val="00D63ACC"/>
    <w:rsid w:val="00D70B9A"/>
    <w:rsid w:val="00D71F74"/>
    <w:rsid w:val="00D73533"/>
    <w:rsid w:val="00D74A52"/>
    <w:rsid w:val="00D81867"/>
    <w:rsid w:val="00D81E96"/>
    <w:rsid w:val="00D83769"/>
    <w:rsid w:val="00D83E5D"/>
    <w:rsid w:val="00D875AB"/>
    <w:rsid w:val="00D9061B"/>
    <w:rsid w:val="00D935B5"/>
    <w:rsid w:val="00D93A4F"/>
    <w:rsid w:val="00D974A6"/>
    <w:rsid w:val="00DA027E"/>
    <w:rsid w:val="00DA3B24"/>
    <w:rsid w:val="00DA4B03"/>
    <w:rsid w:val="00DA4FE6"/>
    <w:rsid w:val="00DB1394"/>
    <w:rsid w:val="00DB1483"/>
    <w:rsid w:val="00DB3211"/>
    <w:rsid w:val="00DB3A10"/>
    <w:rsid w:val="00DB3AAF"/>
    <w:rsid w:val="00DB4280"/>
    <w:rsid w:val="00DB4ECE"/>
    <w:rsid w:val="00DB5C59"/>
    <w:rsid w:val="00DB6069"/>
    <w:rsid w:val="00DB7925"/>
    <w:rsid w:val="00DC012E"/>
    <w:rsid w:val="00DC089B"/>
    <w:rsid w:val="00DC2708"/>
    <w:rsid w:val="00DC2CA8"/>
    <w:rsid w:val="00DC3AF9"/>
    <w:rsid w:val="00DC4EA3"/>
    <w:rsid w:val="00DC4FAF"/>
    <w:rsid w:val="00DC5CD3"/>
    <w:rsid w:val="00DC6515"/>
    <w:rsid w:val="00DD6024"/>
    <w:rsid w:val="00DE058D"/>
    <w:rsid w:val="00DE09A2"/>
    <w:rsid w:val="00DE624A"/>
    <w:rsid w:val="00DE6B09"/>
    <w:rsid w:val="00DE6F09"/>
    <w:rsid w:val="00DF0362"/>
    <w:rsid w:val="00DF0612"/>
    <w:rsid w:val="00DF0B16"/>
    <w:rsid w:val="00DF0D31"/>
    <w:rsid w:val="00DF112F"/>
    <w:rsid w:val="00DF13F9"/>
    <w:rsid w:val="00DF194D"/>
    <w:rsid w:val="00DF30F0"/>
    <w:rsid w:val="00DF35B2"/>
    <w:rsid w:val="00DF6058"/>
    <w:rsid w:val="00DF7204"/>
    <w:rsid w:val="00E0126E"/>
    <w:rsid w:val="00E0280F"/>
    <w:rsid w:val="00E076FD"/>
    <w:rsid w:val="00E10AFB"/>
    <w:rsid w:val="00E1145B"/>
    <w:rsid w:val="00E11463"/>
    <w:rsid w:val="00E11C1A"/>
    <w:rsid w:val="00E2104C"/>
    <w:rsid w:val="00E219A0"/>
    <w:rsid w:val="00E240E4"/>
    <w:rsid w:val="00E2752F"/>
    <w:rsid w:val="00E27A37"/>
    <w:rsid w:val="00E27A9A"/>
    <w:rsid w:val="00E301BB"/>
    <w:rsid w:val="00E307BB"/>
    <w:rsid w:val="00E33B40"/>
    <w:rsid w:val="00E357E3"/>
    <w:rsid w:val="00E41024"/>
    <w:rsid w:val="00E4135D"/>
    <w:rsid w:val="00E4450B"/>
    <w:rsid w:val="00E51EDF"/>
    <w:rsid w:val="00E54B6A"/>
    <w:rsid w:val="00E5688A"/>
    <w:rsid w:val="00E56A6C"/>
    <w:rsid w:val="00E57D4A"/>
    <w:rsid w:val="00E612E4"/>
    <w:rsid w:val="00E63411"/>
    <w:rsid w:val="00E63C7C"/>
    <w:rsid w:val="00E64932"/>
    <w:rsid w:val="00E65960"/>
    <w:rsid w:val="00E65B86"/>
    <w:rsid w:val="00E660F5"/>
    <w:rsid w:val="00E74267"/>
    <w:rsid w:val="00E75215"/>
    <w:rsid w:val="00E7522F"/>
    <w:rsid w:val="00E83004"/>
    <w:rsid w:val="00E850A5"/>
    <w:rsid w:val="00E87554"/>
    <w:rsid w:val="00E9057C"/>
    <w:rsid w:val="00E9120D"/>
    <w:rsid w:val="00E929F3"/>
    <w:rsid w:val="00E93890"/>
    <w:rsid w:val="00E94E36"/>
    <w:rsid w:val="00E96AED"/>
    <w:rsid w:val="00EA026C"/>
    <w:rsid w:val="00EA1D66"/>
    <w:rsid w:val="00EB05FF"/>
    <w:rsid w:val="00EB1951"/>
    <w:rsid w:val="00EB1AF0"/>
    <w:rsid w:val="00EB7D21"/>
    <w:rsid w:val="00EC0830"/>
    <w:rsid w:val="00EC0FDD"/>
    <w:rsid w:val="00EC11F8"/>
    <w:rsid w:val="00EC1A57"/>
    <w:rsid w:val="00EC4215"/>
    <w:rsid w:val="00EC4D4F"/>
    <w:rsid w:val="00EC6177"/>
    <w:rsid w:val="00EC6963"/>
    <w:rsid w:val="00ED0B8E"/>
    <w:rsid w:val="00ED375A"/>
    <w:rsid w:val="00ED6A5A"/>
    <w:rsid w:val="00EE1785"/>
    <w:rsid w:val="00EE2937"/>
    <w:rsid w:val="00EE33DB"/>
    <w:rsid w:val="00EE5AC4"/>
    <w:rsid w:val="00EE697D"/>
    <w:rsid w:val="00EF1A98"/>
    <w:rsid w:val="00EF2DF7"/>
    <w:rsid w:val="00EF3167"/>
    <w:rsid w:val="00EF3A5B"/>
    <w:rsid w:val="00EF3C65"/>
    <w:rsid w:val="00EF6AEA"/>
    <w:rsid w:val="00F00A96"/>
    <w:rsid w:val="00F0184F"/>
    <w:rsid w:val="00F020F9"/>
    <w:rsid w:val="00F05A45"/>
    <w:rsid w:val="00F062FC"/>
    <w:rsid w:val="00F11ED8"/>
    <w:rsid w:val="00F1737A"/>
    <w:rsid w:val="00F24A6D"/>
    <w:rsid w:val="00F27BE8"/>
    <w:rsid w:val="00F30974"/>
    <w:rsid w:val="00F3271A"/>
    <w:rsid w:val="00F36776"/>
    <w:rsid w:val="00F407F1"/>
    <w:rsid w:val="00F426AF"/>
    <w:rsid w:val="00F45B3D"/>
    <w:rsid w:val="00F46078"/>
    <w:rsid w:val="00F518C5"/>
    <w:rsid w:val="00F51A10"/>
    <w:rsid w:val="00F52419"/>
    <w:rsid w:val="00F53A8B"/>
    <w:rsid w:val="00F558B4"/>
    <w:rsid w:val="00F5770F"/>
    <w:rsid w:val="00F62A28"/>
    <w:rsid w:val="00F62DD1"/>
    <w:rsid w:val="00F63D55"/>
    <w:rsid w:val="00F72639"/>
    <w:rsid w:val="00F739EA"/>
    <w:rsid w:val="00F7547D"/>
    <w:rsid w:val="00F828BB"/>
    <w:rsid w:val="00F834B1"/>
    <w:rsid w:val="00F84C92"/>
    <w:rsid w:val="00F90CEB"/>
    <w:rsid w:val="00F9387B"/>
    <w:rsid w:val="00F941E1"/>
    <w:rsid w:val="00FA0EBA"/>
    <w:rsid w:val="00FA119A"/>
    <w:rsid w:val="00FA1F99"/>
    <w:rsid w:val="00FA24FA"/>
    <w:rsid w:val="00FA53D0"/>
    <w:rsid w:val="00FA5568"/>
    <w:rsid w:val="00FA6347"/>
    <w:rsid w:val="00FA7161"/>
    <w:rsid w:val="00FB24C0"/>
    <w:rsid w:val="00FB3193"/>
    <w:rsid w:val="00FB49D3"/>
    <w:rsid w:val="00FB51CF"/>
    <w:rsid w:val="00FB6A50"/>
    <w:rsid w:val="00FC4F15"/>
    <w:rsid w:val="00FC68FF"/>
    <w:rsid w:val="00FD28AB"/>
    <w:rsid w:val="00FD3704"/>
    <w:rsid w:val="00FD3D39"/>
    <w:rsid w:val="00FD6594"/>
    <w:rsid w:val="00FD7072"/>
    <w:rsid w:val="00FE1C32"/>
    <w:rsid w:val="00FE2C88"/>
    <w:rsid w:val="00FE2CA3"/>
    <w:rsid w:val="00FE3CD7"/>
    <w:rsid w:val="00FE4F27"/>
    <w:rsid w:val="00FE73DF"/>
    <w:rsid w:val="00FE79AD"/>
    <w:rsid w:val="00FF07FB"/>
    <w:rsid w:val="00FF39D2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3A110"/>
  <w15:docId w15:val="{FF66AB90-BC8B-447C-AC67-F3082825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F0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82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829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82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829C9"/>
    <w:rPr>
      <w:rFonts w:cs="Times New Roman"/>
    </w:rPr>
  </w:style>
  <w:style w:type="character" w:styleId="Hyperlink">
    <w:name w:val="Hyperlink"/>
    <w:uiPriority w:val="99"/>
    <w:rsid w:val="00B75E4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A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A4E5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643D2"/>
    <w:rPr>
      <w:sz w:val="22"/>
      <w:szCs w:val="22"/>
    </w:rPr>
  </w:style>
  <w:style w:type="character" w:customStyle="1" w:styleId="fontstyle01">
    <w:name w:val="fontstyle01"/>
    <w:basedOn w:val="DefaultParagraphFont"/>
    <w:rsid w:val="009A76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A76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A76FB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aliases w:val="Char Char"/>
    <w:basedOn w:val="Normal"/>
    <w:uiPriority w:val="99"/>
    <w:rsid w:val="00C93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3189"/>
  </w:style>
  <w:style w:type="character" w:styleId="Strong">
    <w:name w:val="Strong"/>
    <w:basedOn w:val="DefaultParagraphFont"/>
    <w:uiPriority w:val="22"/>
    <w:qFormat/>
    <w:locked/>
    <w:rsid w:val="0008601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A5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B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B3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210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F392C-DD5D-416E-BADB-C87F652E7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B96A9-6B4B-4CBC-85A0-D3E4C2D30D19}"/>
</file>

<file path=customXml/itemProps3.xml><?xml version="1.0" encoding="utf-8"?>
<ds:datastoreItem xmlns:ds="http://schemas.openxmlformats.org/officeDocument/2006/customXml" ds:itemID="{5412EE70-84D0-499D-BB97-FB416DDECC1D}"/>
</file>

<file path=customXml/itemProps4.xml><?xml version="1.0" encoding="utf-8"?>
<ds:datastoreItem xmlns:ds="http://schemas.openxmlformats.org/officeDocument/2006/customXml" ds:itemID="{C9E8752B-C63B-4151-8FCF-4D863E20B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2023-10-10T01:42:00Z</cp:lastPrinted>
  <dcterms:created xsi:type="dcterms:W3CDTF">2023-10-19T07:53:00Z</dcterms:created>
  <dcterms:modified xsi:type="dcterms:W3CDTF">2023-10-19T07:53:00Z</dcterms:modified>
</cp:coreProperties>
</file>