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42B9A" w14:textId="4C715E32" w:rsidR="00E446EC" w:rsidRPr="00E446EC" w:rsidRDefault="00E446EC" w:rsidP="00E446E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446EC">
        <w:rPr>
          <w:rFonts w:ascii="Times New Roman" w:hAnsi="Times New Roman" w:cs="Times New Roman"/>
          <w:b/>
          <w:bCs/>
          <w:sz w:val="32"/>
          <w:szCs w:val="32"/>
        </w:rPr>
        <w:t>PHẦN VĂN BẢN QUY PHẠM PHÁP LUẬT</w:t>
      </w:r>
    </w:p>
    <w:p w14:paraId="343771B7" w14:textId="71CE9FE8" w:rsidR="00E446EC" w:rsidRPr="00E446EC" w:rsidRDefault="00E446EC" w:rsidP="00E446EC">
      <w:pPr>
        <w:spacing w:before="480" w:after="48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446EC">
        <w:rPr>
          <w:rFonts w:ascii="Times New Roman" w:hAnsi="Times New Roman" w:cs="Times New Roman"/>
          <w:b/>
          <w:bCs/>
          <w:sz w:val="32"/>
          <w:szCs w:val="32"/>
        </w:rPr>
        <w:t>ỦY BAN NHÂN DÂN TỈNH</w:t>
      </w:r>
    </w:p>
    <w:tbl>
      <w:tblPr>
        <w:tblStyle w:val="TableGrid"/>
        <w:tblW w:w="981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3"/>
        <w:gridCol w:w="6402"/>
      </w:tblGrid>
      <w:tr w:rsidR="00E446EC" w:rsidRPr="009A4399" w14:paraId="63CF3421" w14:textId="77777777" w:rsidTr="002C5398">
        <w:trPr>
          <w:trHeight w:val="1503"/>
        </w:trPr>
        <w:tc>
          <w:tcPr>
            <w:tcW w:w="3413" w:type="dxa"/>
          </w:tcPr>
          <w:p w14:paraId="257A9D8F" w14:textId="77777777" w:rsidR="00E446EC" w:rsidRPr="00E446EC" w:rsidRDefault="00E446EC" w:rsidP="002C5398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446E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ỦY BAN NHÂN DÂN</w:t>
            </w:r>
          </w:p>
          <w:p w14:paraId="6BFB3D61" w14:textId="77777777" w:rsidR="00E446EC" w:rsidRPr="00E446EC" w:rsidRDefault="00E446EC" w:rsidP="002C53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446E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TỈNH KIÊN GIANG</w:t>
            </w:r>
          </w:p>
          <w:p w14:paraId="206EA88D" w14:textId="77777777" w:rsidR="00E446EC" w:rsidRPr="00E446EC" w:rsidRDefault="00E446EC" w:rsidP="002C53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46EC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1F0FD12C" wp14:editId="3CD85023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20625</wp:posOffset>
                      </wp:positionV>
                      <wp:extent cx="702310" cy="0"/>
                      <wp:effectExtent l="0" t="0" r="2159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7023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E12832" id="Straight Connector 1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75pt,1.6pt" to="102.0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5044FBDE" w14:textId="69DBA76B" w:rsidR="00E446EC" w:rsidRPr="00E446EC" w:rsidRDefault="00E446EC" w:rsidP="002C53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46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Số:</w:t>
            </w:r>
            <w:r w:rsidR="00410C6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09/2023/QĐ-UBND</w:t>
            </w:r>
          </w:p>
          <w:p w14:paraId="017F5AE7" w14:textId="77777777" w:rsidR="00E446EC" w:rsidRPr="00E446EC" w:rsidRDefault="00E446EC" w:rsidP="002C539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6402" w:type="dxa"/>
          </w:tcPr>
          <w:p w14:paraId="0DCF0EF0" w14:textId="77777777" w:rsidR="00E446EC" w:rsidRPr="00E446EC" w:rsidRDefault="00E446EC" w:rsidP="002C53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446EC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    </w:t>
            </w:r>
            <w:r w:rsidRPr="00E446E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14:paraId="5B7CB772" w14:textId="6F3878F5" w:rsidR="00E446EC" w:rsidRPr="00E446EC" w:rsidRDefault="00E446EC" w:rsidP="002C53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E446E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Độc lập - Tự do - Hạnh phúc</w:t>
            </w:r>
          </w:p>
          <w:p w14:paraId="5A9686D6" w14:textId="77777777" w:rsidR="00E446EC" w:rsidRPr="00E446EC" w:rsidRDefault="00E446EC" w:rsidP="002C539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446EC">
              <w:rPr>
                <w:rFonts w:ascii="Times New Roman" w:hAnsi="Times New Roman" w:cs="Times New Roman"/>
                <w:noProof/>
                <w:color w:val="000000" w:themeColor="text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1872FAC" wp14:editId="2FA302A2">
                      <wp:simplePos x="0" y="0"/>
                      <wp:positionH relativeFrom="column">
                        <wp:posOffset>923379</wp:posOffset>
                      </wp:positionH>
                      <wp:positionV relativeFrom="paragraph">
                        <wp:posOffset>48895</wp:posOffset>
                      </wp:positionV>
                      <wp:extent cx="2174581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7458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7B2DAD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7pt,3.85pt" to="243.9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5BBFAFFC" w14:textId="3182E46A" w:rsidR="00E446EC" w:rsidRPr="00E446EC" w:rsidRDefault="00E446EC" w:rsidP="002C5398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446EC">
              <w:rPr>
                <w:rFonts w:ascii="Times New Roman" w:hAnsi="Times New Roman" w:cs="Times New Roman"/>
                <w:i/>
                <w:color w:val="000000" w:themeColor="text1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i/>
                <w:color w:val="000000" w:themeColor="text1"/>
                <w:szCs w:val="28"/>
              </w:rPr>
              <w:t xml:space="preserve">    </w:t>
            </w:r>
            <w:r w:rsidRPr="00E446E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Kiên Giang, ngày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05</w:t>
            </w:r>
            <w:r w:rsidRPr="00E446E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4</w:t>
            </w:r>
            <w:r w:rsidRPr="00E446E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năm 2023</w:t>
            </w:r>
          </w:p>
        </w:tc>
      </w:tr>
    </w:tbl>
    <w:p w14:paraId="238E7BE2" w14:textId="77777777" w:rsidR="00E446EC" w:rsidRDefault="00E446EC" w:rsidP="00564F3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F3BEDA2" w14:textId="55BBE008" w:rsidR="00FC7010" w:rsidRPr="00A32C17" w:rsidRDefault="00EB69FB" w:rsidP="00564F3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32C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QUYẾT ĐỊNH</w:t>
      </w:r>
    </w:p>
    <w:p w14:paraId="1E51EC8B" w14:textId="77777777" w:rsidR="00CF636D" w:rsidRDefault="00673D3F" w:rsidP="00673D3F">
      <w:pPr>
        <w:pStyle w:val="BodyText"/>
        <w:jc w:val="center"/>
        <w:rPr>
          <w:rFonts w:ascii="Times New Roman" w:hAnsi="Times New Roman"/>
          <w:b/>
          <w:bCs/>
          <w:color w:val="000000" w:themeColor="text1"/>
          <w:lang w:val="en-US"/>
        </w:rPr>
      </w:pPr>
      <w:r w:rsidRPr="00673D3F">
        <w:rPr>
          <w:rFonts w:ascii="Times New Roman" w:hAnsi="Times New Roman"/>
          <w:b/>
          <w:bCs/>
          <w:color w:val="000000" w:themeColor="text1"/>
          <w:lang w:val="en-US"/>
        </w:rPr>
        <w:t>Bãi b</w:t>
      </w:r>
      <w:r>
        <w:rPr>
          <w:rFonts w:ascii="Times New Roman" w:hAnsi="Times New Roman"/>
          <w:b/>
          <w:bCs/>
          <w:color w:val="000000" w:themeColor="text1"/>
          <w:lang w:val="en-US"/>
        </w:rPr>
        <w:t>ỏ</w:t>
      </w:r>
      <w:r w:rsidRPr="00673D3F">
        <w:rPr>
          <w:rFonts w:ascii="Times New Roman" w:hAnsi="Times New Roman"/>
          <w:b/>
          <w:bCs/>
          <w:color w:val="000000" w:themeColor="text1"/>
          <w:lang w:val="en-US"/>
        </w:rPr>
        <w:t xml:space="preserve"> Quyết định số 24/2015/QĐ-UBND ngày 09</w:t>
      </w:r>
      <w:r w:rsidR="00965161">
        <w:rPr>
          <w:rFonts w:ascii="Times New Roman" w:hAnsi="Times New Roman"/>
          <w:b/>
          <w:bCs/>
          <w:color w:val="000000" w:themeColor="text1"/>
          <w:lang w:val="en-US"/>
        </w:rPr>
        <w:t xml:space="preserve"> tháng </w:t>
      </w:r>
      <w:r w:rsidRPr="00673D3F">
        <w:rPr>
          <w:rFonts w:ascii="Times New Roman" w:hAnsi="Times New Roman"/>
          <w:b/>
          <w:bCs/>
          <w:color w:val="000000" w:themeColor="text1"/>
          <w:lang w:val="en-US"/>
        </w:rPr>
        <w:t>7</w:t>
      </w:r>
      <w:r w:rsidR="00965161">
        <w:rPr>
          <w:rFonts w:ascii="Times New Roman" w:hAnsi="Times New Roman"/>
          <w:b/>
          <w:bCs/>
          <w:color w:val="000000" w:themeColor="text1"/>
          <w:lang w:val="en-US"/>
        </w:rPr>
        <w:t xml:space="preserve"> năm </w:t>
      </w:r>
      <w:r w:rsidRPr="00673D3F">
        <w:rPr>
          <w:rFonts w:ascii="Times New Roman" w:hAnsi="Times New Roman"/>
          <w:b/>
          <w:bCs/>
          <w:color w:val="000000" w:themeColor="text1"/>
          <w:lang w:val="en-US"/>
        </w:rPr>
        <w:t xml:space="preserve">2015 </w:t>
      </w:r>
    </w:p>
    <w:p w14:paraId="7F71EFFF" w14:textId="77777777" w:rsidR="001024D7" w:rsidRDefault="00673D3F" w:rsidP="00673D3F">
      <w:pPr>
        <w:pStyle w:val="BodyText"/>
        <w:jc w:val="center"/>
        <w:rPr>
          <w:rFonts w:ascii="Times New Roman" w:hAnsi="Times New Roman"/>
          <w:b/>
          <w:bCs/>
          <w:color w:val="000000" w:themeColor="text1"/>
          <w:lang w:val="en-US"/>
        </w:rPr>
      </w:pPr>
      <w:r w:rsidRPr="00673D3F">
        <w:rPr>
          <w:rFonts w:ascii="Times New Roman" w:hAnsi="Times New Roman"/>
          <w:b/>
          <w:bCs/>
          <w:color w:val="000000" w:themeColor="text1"/>
          <w:lang w:val="en-US"/>
        </w:rPr>
        <w:t xml:space="preserve">của </w:t>
      </w:r>
      <w:r w:rsidR="00CF636D">
        <w:rPr>
          <w:rFonts w:ascii="Times New Roman" w:hAnsi="Times New Roman"/>
          <w:b/>
          <w:bCs/>
          <w:color w:val="000000" w:themeColor="text1"/>
          <w:lang w:val="en-US"/>
        </w:rPr>
        <w:t>Ủy ban nhân dân</w:t>
      </w:r>
      <w:r w:rsidRPr="00673D3F">
        <w:rPr>
          <w:rFonts w:ascii="Times New Roman" w:hAnsi="Times New Roman"/>
          <w:b/>
          <w:bCs/>
          <w:color w:val="000000" w:themeColor="text1"/>
          <w:lang w:val="en-US"/>
        </w:rPr>
        <w:t xml:space="preserve"> tỉnh</w:t>
      </w:r>
      <w:r w:rsidR="00CF636D">
        <w:rPr>
          <w:rFonts w:ascii="Times New Roman" w:hAnsi="Times New Roman"/>
          <w:b/>
          <w:bCs/>
          <w:color w:val="000000" w:themeColor="text1"/>
          <w:lang w:val="en-US"/>
        </w:rPr>
        <w:t xml:space="preserve"> Kiên Giang</w:t>
      </w:r>
      <w:r w:rsidRPr="00673D3F">
        <w:rPr>
          <w:rFonts w:ascii="Times New Roman" w:hAnsi="Times New Roman"/>
          <w:b/>
          <w:bCs/>
          <w:color w:val="000000" w:themeColor="text1"/>
          <w:lang w:val="en-US"/>
        </w:rPr>
        <w:t xml:space="preserve"> ban hành Quy định giá c</w:t>
      </w:r>
      <w:r w:rsidR="00CF636D">
        <w:rPr>
          <w:rFonts w:ascii="Times New Roman" w:hAnsi="Times New Roman"/>
          <w:b/>
          <w:bCs/>
          <w:color w:val="000000" w:themeColor="text1"/>
          <w:lang w:val="en-US"/>
        </w:rPr>
        <w:t>ước</w:t>
      </w:r>
      <w:r w:rsidRPr="00673D3F">
        <w:rPr>
          <w:rFonts w:ascii="Times New Roman" w:hAnsi="Times New Roman"/>
          <w:b/>
          <w:bCs/>
          <w:color w:val="000000" w:themeColor="text1"/>
          <w:lang w:val="en-US"/>
        </w:rPr>
        <w:t xml:space="preserve"> </w:t>
      </w:r>
    </w:p>
    <w:p w14:paraId="28FAC7EF" w14:textId="3CA42025" w:rsidR="00FC7010" w:rsidRPr="00A32C17" w:rsidRDefault="00673D3F" w:rsidP="00673D3F">
      <w:pPr>
        <w:pStyle w:val="BodyText"/>
        <w:jc w:val="center"/>
        <w:rPr>
          <w:rFonts w:ascii="Times New Roman" w:hAnsi="Times New Roman"/>
          <w:b/>
          <w:bCs/>
          <w:color w:val="000000" w:themeColor="text1"/>
          <w:lang w:val="en-US"/>
        </w:rPr>
      </w:pPr>
      <w:r w:rsidRPr="00673D3F">
        <w:rPr>
          <w:rFonts w:ascii="Times New Roman" w:hAnsi="Times New Roman"/>
          <w:b/>
          <w:bCs/>
          <w:color w:val="000000" w:themeColor="text1"/>
          <w:lang w:val="en-US"/>
        </w:rPr>
        <w:t>vận chuyển hàng hóa</w:t>
      </w:r>
      <w:r w:rsidR="001024D7">
        <w:rPr>
          <w:rFonts w:ascii="Times New Roman" w:hAnsi="Times New Roman"/>
          <w:b/>
          <w:bCs/>
          <w:color w:val="000000" w:themeColor="text1"/>
          <w:lang w:val="en-US"/>
        </w:rPr>
        <w:t xml:space="preserve"> </w:t>
      </w:r>
      <w:r w:rsidRPr="00673D3F">
        <w:rPr>
          <w:rFonts w:ascii="Times New Roman" w:hAnsi="Times New Roman"/>
          <w:b/>
          <w:bCs/>
          <w:color w:val="000000" w:themeColor="text1"/>
          <w:lang w:val="en-US"/>
        </w:rPr>
        <w:t>trên địa bàn tỉnh Kiên Giang</w:t>
      </w:r>
    </w:p>
    <w:p w14:paraId="7A7CD1B5" w14:textId="73CE1F6A" w:rsidR="001A720F" w:rsidRPr="00A32C17" w:rsidRDefault="00E27F7D" w:rsidP="00E446EC">
      <w:pPr>
        <w:pStyle w:val="BodyText"/>
        <w:spacing w:before="720" w:after="480"/>
        <w:jc w:val="center"/>
        <w:rPr>
          <w:rFonts w:ascii="Times New Roman" w:hAnsi="Times New Roman"/>
          <w:b/>
          <w:bCs/>
          <w:color w:val="000000" w:themeColor="text1"/>
          <w:lang w:val="en-US"/>
        </w:rPr>
      </w:pPr>
      <w:r w:rsidRPr="00A32C17">
        <w:rPr>
          <w:rFonts w:ascii="Times New Roman" w:hAnsi="Times New Roman"/>
          <w:b/>
          <w:bCs/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74CB8E" wp14:editId="71BFA058">
                <wp:simplePos x="0" y="0"/>
                <wp:positionH relativeFrom="margin">
                  <wp:posOffset>2282101</wp:posOffset>
                </wp:positionH>
                <wp:positionV relativeFrom="paragraph">
                  <wp:posOffset>48260</wp:posOffset>
                </wp:positionV>
                <wp:extent cx="1637665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76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7220E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79.7pt,3.8pt" to="308.6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" strokeweight=".5pt">
                <w10:wrap anchorx="margin"/>
              </v:line>
            </w:pict>
          </mc:Fallback>
        </mc:AlternateContent>
      </w:r>
      <w:r w:rsidR="00CD281C" w:rsidRPr="00A32C17">
        <w:rPr>
          <w:rFonts w:ascii="Times New Roman" w:hAnsi="Times New Roman"/>
          <w:b/>
          <w:bCs/>
          <w:color w:val="000000" w:themeColor="text1"/>
          <w:lang w:val="en-US"/>
        </w:rPr>
        <w:t xml:space="preserve"> </w:t>
      </w:r>
      <w:r w:rsidR="00DB6C28" w:rsidRPr="00A32C17">
        <w:rPr>
          <w:rFonts w:ascii="Times New Roman" w:hAnsi="Times New Roman"/>
          <w:b/>
          <w:bCs/>
          <w:color w:val="000000" w:themeColor="text1"/>
          <w:lang w:val="en-US"/>
        </w:rPr>
        <w:t>ỦY BAN NHÂN DÂN TỈNH KIÊN GIANG</w:t>
      </w:r>
    </w:p>
    <w:p w14:paraId="255B2B35" w14:textId="2833C1F6" w:rsidR="00CD281C" w:rsidRPr="00A32C17" w:rsidRDefault="009C7B91" w:rsidP="00E446EC">
      <w:pPr>
        <w:spacing w:before="120" w:after="120" w:line="340" w:lineRule="exac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32C1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D281C" w:rsidRPr="00A32C1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Căn cứ Luật Tổ chức chính quyền địa phương ngày 19 tháng 6 năm 2015;</w:t>
      </w:r>
      <w:r w:rsidR="00E51A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CD281C" w:rsidRPr="00A32C1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Luật </w:t>
      </w:r>
      <w:r w:rsidR="003609CE" w:rsidRPr="00A32C1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s</w:t>
      </w:r>
      <w:r w:rsidR="00CD281C" w:rsidRPr="00A32C1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ửa đổi, bổ sung một số điều của Luật Tổ</w:t>
      </w:r>
      <w:r w:rsidR="00EC1FB5" w:rsidRPr="00A32C1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chức</w:t>
      </w:r>
      <w:r w:rsidR="00CD281C" w:rsidRPr="00A32C1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DA53F4" w:rsidRPr="00A32C1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Chính phủ và Luật Tổ </w:t>
      </w:r>
      <w:r w:rsidR="00CD281C" w:rsidRPr="00A32C1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chức chính quyền địa phương ngày 22 tháng 11 năm 2019;</w:t>
      </w:r>
    </w:p>
    <w:p w14:paraId="515C16E4" w14:textId="77777777" w:rsidR="00AC1D88" w:rsidRPr="00E51A89" w:rsidRDefault="00CD281C" w:rsidP="00E446EC">
      <w:pPr>
        <w:spacing w:before="120" w:after="120" w:line="340" w:lineRule="exact"/>
        <w:jc w:val="both"/>
        <w:rPr>
          <w:rFonts w:ascii="Times New Roman" w:hAnsi="Times New Roman" w:cs="Times New Roman"/>
          <w:i/>
          <w:color w:val="000000" w:themeColor="text1"/>
          <w:spacing w:val="-4"/>
          <w:sz w:val="28"/>
          <w:szCs w:val="28"/>
        </w:rPr>
      </w:pPr>
      <w:r w:rsidRPr="00A32C1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  <w:r w:rsidR="00DE44A7" w:rsidRPr="00E51A89">
        <w:rPr>
          <w:rFonts w:ascii="Times New Roman" w:hAnsi="Times New Roman" w:cs="Times New Roman"/>
          <w:i/>
          <w:color w:val="000000" w:themeColor="text1"/>
          <w:spacing w:val="-4"/>
          <w:sz w:val="28"/>
          <w:szCs w:val="28"/>
        </w:rPr>
        <w:t xml:space="preserve">Căn cứ Luật Ban hành văn bản quy phạm pháp luật ngày 22 tháng 6 năm 2015; </w:t>
      </w:r>
    </w:p>
    <w:p w14:paraId="5A0954D8" w14:textId="4BD1FA65" w:rsidR="0077160D" w:rsidRPr="00A32C17" w:rsidRDefault="00AC1D88" w:rsidP="00E446EC">
      <w:pPr>
        <w:spacing w:before="120" w:after="120" w:line="340" w:lineRule="exac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  <w:t xml:space="preserve">Căn cứ </w:t>
      </w:r>
      <w:r w:rsidR="00DE44A7" w:rsidRPr="00DE44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Luật sửa đ</w:t>
      </w:r>
      <w:r w:rsidR="00DE44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ổ</w:t>
      </w:r>
      <w:r w:rsidR="00DE44A7" w:rsidRPr="00DE44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i, b</w:t>
      </w:r>
      <w:r w:rsidR="00DE44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ổ</w:t>
      </w:r>
      <w:r w:rsidR="00DE44A7" w:rsidRPr="00DE44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sung một số điều của Luật Ban hành văn bản quy phạm pháp </w:t>
      </w:r>
      <w:r w:rsidR="00DE44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l</w:t>
      </w:r>
      <w:r w:rsidR="00DE44A7" w:rsidRPr="00DE44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uật ngày 18 tháng 6 n</w:t>
      </w:r>
      <w:r w:rsidR="004964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ă</w:t>
      </w:r>
      <w:r w:rsidR="00DE44A7" w:rsidRPr="00DE44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m 2020;</w:t>
      </w:r>
    </w:p>
    <w:p w14:paraId="2A23070C" w14:textId="3B8600C3" w:rsidR="00D24C0C" w:rsidRPr="00A32C17" w:rsidRDefault="00E9544C" w:rsidP="00E446EC">
      <w:pPr>
        <w:spacing w:before="120" w:after="120" w:line="340" w:lineRule="exact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A32C1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  <w:r w:rsidR="00821633" w:rsidRPr="00A32C1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Theo</w:t>
      </w:r>
      <w:r w:rsidR="00CD281C" w:rsidRPr="00A32C1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đề nghị của </w:t>
      </w:r>
      <w:r w:rsidR="005110F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Giám đốc </w:t>
      </w:r>
      <w:r w:rsidR="006771CD" w:rsidRPr="00A32C1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Sở Giao thông vận tải</w:t>
      </w:r>
      <w:r w:rsidR="00CD281C" w:rsidRPr="00A32C1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tại Tờ trình số </w:t>
      </w:r>
      <w:r w:rsidR="005110F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152</w:t>
      </w:r>
      <w:r w:rsidR="00CD281C" w:rsidRPr="00A32C1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/TTr-</w:t>
      </w:r>
      <w:r w:rsidR="006771CD" w:rsidRPr="00A32C1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SGTVT</w:t>
      </w:r>
      <w:r w:rsidR="00CD281C" w:rsidRPr="00A32C1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n</w:t>
      </w:r>
      <w:r w:rsidR="0051482B" w:rsidRPr="00A32C1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gày </w:t>
      </w:r>
      <w:r w:rsidR="005110F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27</w:t>
      </w:r>
      <w:r w:rsidR="00CD281C" w:rsidRPr="00A32C1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tháng </w:t>
      </w:r>
      <w:r w:rsidR="006771CD" w:rsidRPr="00A32C1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0</w:t>
      </w:r>
      <w:r w:rsidR="005110F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</w:t>
      </w:r>
      <w:r w:rsidR="00CD281C" w:rsidRPr="00A32C1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năm 202</w:t>
      </w:r>
      <w:r w:rsidR="006771CD" w:rsidRPr="00A32C1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3</w:t>
      </w:r>
      <w:r w:rsidR="00CD281C" w:rsidRPr="00A32C1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14:paraId="2DE9DEF5" w14:textId="4E52B9DA" w:rsidR="00D24C0C" w:rsidRPr="00A32C17" w:rsidRDefault="009D7044" w:rsidP="00E446EC">
      <w:pPr>
        <w:spacing w:before="120" w:after="36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32C1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QUYẾT ĐỊNH:</w:t>
      </w:r>
    </w:p>
    <w:p w14:paraId="2E987911" w14:textId="0C4F385F" w:rsidR="002077B0" w:rsidRPr="00A32C17" w:rsidRDefault="00D24C0C" w:rsidP="00E446EC">
      <w:pPr>
        <w:spacing w:before="120" w:after="120" w:line="3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2C1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2077B0" w:rsidRPr="00A32C1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Điều 1.</w:t>
      </w:r>
      <w:r w:rsidR="002077B0" w:rsidRPr="00A32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55BD" w:rsidRPr="002C55BD">
        <w:rPr>
          <w:rFonts w:ascii="Times New Roman" w:hAnsi="Times New Roman" w:cs="Times New Roman"/>
          <w:color w:val="000000" w:themeColor="text1"/>
          <w:sz w:val="28"/>
          <w:szCs w:val="28"/>
        </w:rPr>
        <w:t>Bãi bỏ Quyết định số 24/2015/QĐ-UBND ngày 09</w:t>
      </w:r>
      <w:r w:rsidR="00661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tháng </w:t>
      </w:r>
      <w:r w:rsidR="002C55BD" w:rsidRPr="002C55B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661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năm </w:t>
      </w:r>
      <w:r w:rsidR="002C55BD" w:rsidRPr="002C5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2015 của </w:t>
      </w:r>
      <w:r w:rsidR="00373CD3">
        <w:rPr>
          <w:rFonts w:ascii="Times New Roman" w:hAnsi="Times New Roman" w:cs="Times New Roman"/>
          <w:color w:val="000000" w:themeColor="text1"/>
          <w:sz w:val="28"/>
          <w:szCs w:val="28"/>
        </w:rPr>
        <w:t>Ủy ban nhân dân</w:t>
      </w:r>
      <w:r w:rsidR="002C55BD" w:rsidRPr="002C5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tỉnh</w:t>
      </w:r>
      <w:r w:rsidR="006F29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Kiên Giang</w:t>
      </w:r>
      <w:r w:rsidR="002C55BD" w:rsidRPr="002C5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ban hành Quy định giá cước vận chuyển hàng hóa trên địa bàn tỉnh Kiên Giang.</w:t>
      </w:r>
    </w:p>
    <w:p w14:paraId="30AB21FC" w14:textId="3BFE0289" w:rsidR="00C21992" w:rsidRDefault="00E8333E" w:rsidP="00E446EC">
      <w:pPr>
        <w:spacing w:before="120" w:after="120" w:line="340" w:lineRule="exac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32C1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21992" w:rsidRPr="00A32C1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Điều 2.</w:t>
      </w:r>
      <w:r w:rsidR="00C21992" w:rsidRPr="00A32C1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C55BD" w:rsidRPr="00F47B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Tổ chức thực hiện</w:t>
      </w:r>
    </w:p>
    <w:p w14:paraId="057CFBAB" w14:textId="281FD5D7" w:rsidR="002C55BD" w:rsidRPr="00A32C17" w:rsidRDefault="00E9733E" w:rsidP="00E446EC">
      <w:pPr>
        <w:spacing w:before="120" w:after="120" w:line="340" w:lineRule="exac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2C55BD" w:rsidRPr="002C55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Giao cho Giám đốc Sở Giao thông vận tải; Giám đốc (Thủ trưởng) các Sở, ban, ngành tỉnh; Chủ tịch </w:t>
      </w:r>
      <w:r w:rsidR="00051F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Ủ</w:t>
      </w:r>
      <w:r w:rsidR="002C55BD" w:rsidRPr="002C55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y ban nhân dân các huyện, thành phố; Chủ tịch </w:t>
      </w:r>
      <w:r w:rsidR="00051F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Ủ</w:t>
      </w:r>
      <w:r w:rsidR="002C55BD" w:rsidRPr="002C55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y ban nhân dân các xã, phường, thị trấn tổ chức triển khai thực hiện Quyết định này.</w:t>
      </w:r>
    </w:p>
    <w:p w14:paraId="7177C848" w14:textId="42471504" w:rsidR="0099645B" w:rsidRDefault="006254C5" w:rsidP="00E446EC">
      <w:pPr>
        <w:spacing w:before="120" w:after="120" w:line="340" w:lineRule="exac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32C1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C21992" w:rsidRPr="00A32C1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Điều 3.</w:t>
      </w:r>
      <w:r w:rsidR="00996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Điều khoản thi hành</w:t>
      </w:r>
      <w:r w:rsidR="00C21992" w:rsidRPr="00A32C1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0A6ADD32" w14:textId="10EEAE09" w:rsidR="00E66CD9" w:rsidRDefault="00E66CD9" w:rsidP="00E446EC">
      <w:pPr>
        <w:spacing w:before="120" w:after="120" w:line="3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ab/>
      </w:r>
      <w:r w:rsidR="0099645B" w:rsidRPr="009964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Chánh Văn phòng ủy ban nhân dân tỉnh; Giám đốc (Thủ trưởng) các Sở, ban, ngành cấp tỉnh; Chủ tịch </w:t>
      </w:r>
      <w:r w:rsidR="005F59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Ủ</w:t>
      </w:r>
      <w:r w:rsidR="0099645B" w:rsidRPr="009964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y ban nhân dân các huyện, thành ph</w:t>
      </w:r>
      <w:r w:rsidR="00D35F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ố</w:t>
      </w:r>
      <w:r w:rsidR="0099645B" w:rsidRPr="009964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 Ch</w:t>
      </w:r>
      <w:r w:rsidR="00C728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ủ</w:t>
      </w:r>
      <w:r w:rsidR="0099645B" w:rsidRPr="009964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tịch </w:t>
      </w:r>
      <w:r w:rsidR="008634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Ủ</w:t>
      </w:r>
      <w:r w:rsidR="0099645B" w:rsidRPr="009964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y ban nhân dân các xã, phường, thị trấn và các cơ quan, tổ chức, cá nhân có liên quan chịu trách nhiệm thi hành Quyết định này.</w:t>
      </w:r>
      <w:r w:rsidR="00DF78D8" w:rsidRPr="00A32C1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7A197D28" w14:textId="67202857" w:rsidR="0050282A" w:rsidRPr="00A32C17" w:rsidRDefault="00E66CD9" w:rsidP="00E446EC">
      <w:pPr>
        <w:spacing w:before="120" w:after="240" w:line="3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F78D8" w:rsidRPr="00A32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Quyết định này có hiệu lực kể từ ngày </w:t>
      </w:r>
      <w:r w:rsidR="002D357C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tháng 4 năm 2023</w:t>
      </w:r>
      <w:r w:rsidR="00DF78D8" w:rsidRPr="00A32C17">
        <w:rPr>
          <w:rFonts w:ascii="Times New Roman" w:hAnsi="Times New Roman" w:cs="Times New Roman"/>
          <w:color w:val="000000" w:themeColor="text1"/>
          <w:sz w:val="28"/>
          <w:szCs w:val="28"/>
        </w:rPr>
        <w:t>./.</w:t>
      </w:r>
    </w:p>
    <w:tbl>
      <w:tblPr>
        <w:tblW w:w="920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530"/>
      </w:tblGrid>
      <w:tr w:rsidR="00122354" w:rsidRPr="00A32C17" w14:paraId="6B2A25F6" w14:textId="77777777" w:rsidTr="002F5CC6">
        <w:trPr>
          <w:trHeight w:val="279"/>
          <w:jc w:val="center"/>
        </w:trPr>
        <w:tc>
          <w:tcPr>
            <w:tcW w:w="4678" w:type="dxa"/>
          </w:tcPr>
          <w:p w14:paraId="282E9389" w14:textId="3A7D0AAD" w:rsidR="00122354" w:rsidRPr="00A32C17" w:rsidRDefault="00122354" w:rsidP="009433EA">
            <w:pPr>
              <w:tabs>
                <w:tab w:val="left" w:pos="5023"/>
              </w:tabs>
              <w:spacing w:after="0" w:line="240" w:lineRule="auto"/>
              <w:ind w:left="-61"/>
              <w:rPr>
                <w:rFonts w:ascii="Times New Roman" w:eastAsia="SimSun" w:hAnsi="Times New Roman" w:cs="Times New Roman"/>
                <w:color w:val="000000" w:themeColor="text1"/>
                <w:lang w:val="nl-NL"/>
              </w:rPr>
            </w:pPr>
          </w:p>
        </w:tc>
        <w:tc>
          <w:tcPr>
            <w:tcW w:w="4530" w:type="dxa"/>
          </w:tcPr>
          <w:p w14:paraId="18D29021" w14:textId="77777777" w:rsidR="00D94D79" w:rsidRDefault="00065874" w:rsidP="0044397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TM. ỦY BAN NHÂN DÂN</w:t>
            </w:r>
          </w:p>
          <w:p w14:paraId="602DC7CA" w14:textId="28AD3B8E" w:rsidR="00D47DEB" w:rsidRPr="00A32C17" w:rsidRDefault="00D47DEB" w:rsidP="0044397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A32C17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CHỦ TỊCH</w:t>
            </w:r>
          </w:p>
          <w:p w14:paraId="0B78C9F7" w14:textId="77777777" w:rsidR="00122354" w:rsidRPr="00A32C17" w:rsidRDefault="00122354" w:rsidP="0044397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14:paraId="17C0F763" w14:textId="1EBD7F1C" w:rsidR="00D115AB" w:rsidRPr="00A32C17" w:rsidRDefault="00D115AB" w:rsidP="0044397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14:paraId="33019C09" w14:textId="77777777" w:rsidR="00FD737D" w:rsidRPr="00A32C17" w:rsidRDefault="00FD737D" w:rsidP="0044397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14:paraId="57577680" w14:textId="7C20004F" w:rsidR="00122354" w:rsidRPr="00A32C17" w:rsidRDefault="00E446EC" w:rsidP="00E446E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 xml:space="preserve">                </w:t>
            </w:r>
            <w:r w:rsidR="00002BFB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Lâm Minh Thành</w:t>
            </w:r>
          </w:p>
          <w:p w14:paraId="516A040C" w14:textId="77777777" w:rsidR="00122354" w:rsidRPr="00A32C17" w:rsidRDefault="00122354" w:rsidP="00122354">
            <w:pPr>
              <w:spacing w:after="0"/>
              <w:rPr>
                <w:rFonts w:ascii="Times New Roman" w:eastAsia="SimSun" w:hAnsi="Times New Roman" w:cs="Times New Roman"/>
                <w:b/>
                <w:bCs/>
                <w:color w:val="000000" w:themeColor="text1"/>
                <w:lang w:val="nl-NL"/>
              </w:rPr>
            </w:pPr>
          </w:p>
        </w:tc>
      </w:tr>
    </w:tbl>
    <w:p w14:paraId="1AC57D2F" w14:textId="77777777" w:rsidR="008D7FB7" w:rsidRPr="00A32C17" w:rsidRDefault="008D7FB7" w:rsidP="00D9416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D7FB7" w:rsidRPr="00A32C17" w:rsidSect="00E446EC">
      <w:headerReference w:type="default" r:id="rId7"/>
      <w:pgSz w:w="11906" w:h="16838" w:code="9"/>
      <w:pgMar w:top="1588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5EC7C" w14:textId="77777777" w:rsidR="00693172" w:rsidRDefault="00693172" w:rsidP="00BB1E78">
      <w:pPr>
        <w:spacing w:after="0" w:line="240" w:lineRule="auto"/>
      </w:pPr>
      <w:r>
        <w:separator/>
      </w:r>
    </w:p>
  </w:endnote>
  <w:endnote w:type="continuationSeparator" w:id="0">
    <w:p w14:paraId="71C88C3C" w14:textId="77777777" w:rsidR="00693172" w:rsidRDefault="00693172" w:rsidP="00BB1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2963E" w14:textId="77777777" w:rsidR="00693172" w:rsidRDefault="00693172" w:rsidP="00BB1E78">
      <w:pPr>
        <w:spacing w:after="0" w:line="240" w:lineRule="auto"/>
      </w:pPr>
      <w:r>
        <w:separator/>
      </w:r>
    </w:p>
  </w:footnote>
  <w:footnote w:type="continuationSeparator" w:id="0">
    <w:p w14:paraId="54EBF05A" w14:textId="77777777" w:rsidR="00693172" w:rsidRDefault="00693172" w:rsidP="00BB1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20C06" w14:textId="0CF9C951" w:rsidR="000C0560" w:rsidRPr="000C0560" w:rsidRDefault="000C0560">
    <w:pPr>
      <w:pStyle w:val="Header"/>
      <w:jc w:val="center"/>
      <w:rPr>
        <w:rFonts w:ascii="Times New Roman" w:hAnsi="Times New Roman" w:cs="Times New Roman"/>
        <w:sz w:val="28"/>
        <w:szCs w:val="28"/>
      </w:rPr>
    </w:pPr>
  </w:p>
  <w:p w14:paraId="4789759C" w14:textId="77777777" w:rsidR="0058241D" w:rsidRDefault="00582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DF2"/>
    <w:rsid w:val="000027F4"/>
    <w:rsid w:val="00002BFB"/>
    <w:rsid w:val="00004BE4"/>
    <w:rsid w:val="0001649E"/>
    <w:rsid w:val="00025E2D"/>
    <w:rsid w:val="000354A0"/>
    <w:rsid w:val="000429BC"/>
    <w:rsid w:val="0004461A"/>
    <w:rsid w:val="00051F21"/>
    <w:rsid w:val="00053C8F"/>
    <w:rsid w:val="00060DDE"/>
    <w:rsid w:val="00061152"/>
    <w:rsid w:val="0006586B"/>
    <w:rsid w:val="00065874"/>
    <w:rsid w:val="00074D04"/>
    <w:rsid w:val="00086BEA"/>
    <w:rsid w:val="000A26FB"/>
    <w:rsid w:val="000B3462"/>
    <w:rsid w:val="000B6D7E"/>
    <w:rsid w:val="000C0560"/>
    <w:rsid w:val="000C3BCB"/>
    <w:rsid w:val="000C4CA1"/>
    <w:rsid w:val="000D5004"/>
    <w:rsid w:val="000D555E"/>
    <w:rsid w:val="000E3277"/>
    <w:rsid w:val="000E505F"/>
    <w:rsid w:val="000E5FB7"/>
    <w:rsid w:val="000F0E31"/>
    <w:rsid w:val="000F4533"/>
    <w:rsid w:val="000F571C"/>
    <w:rsid w:val="001024D7"/>
    <w:rsid w:val="001030EE"/>
    <w:rsid w:val="00103B4B"/>
    <w:rsid w:val="00110BEB"/>
    <w:rsid w:val="00115000"/>
    <w:rsid w:val="00115352"/>
    <w:rsid w:val="00116D24"/>
    <w:rsid w:val="0011755B"/>
    <w:rsid w:val="00121D60"/>
    <w:rsid w:val="00122354"/>
    <w:rsid w:val="00123A32"/>
    <w:rsid w:val="0013036A"/>
    <w:rsid w:val="00136A26"/>
    <w:rsid w:val="00137EB3"/>
    <w:rsid w:val="00145045"/>
    <w:rsid w:val="0015066D"/>
    <w:rsid w:val="00157380"/>
    <w:rsid w:val="001577F0"/>
    <w:rsid w:val="001578C5"/>
    <w:rsid w:val="00163686"/>
    <w:rsid w:val="00163DE5"/>
    <w:rsid w:val="00166F63"/>
    <w:rsid w:val="00174698"/>
    <w:rsid w:val="00180B18"/>
    <w:rsid w:val="00181591"/>
    <w:rsid w:val="00181EE4"/>
    <w:rsid w:val="00187D45"/>
    <w:rsid w:val="00190A10"/>
    <w:rsid w:val="0019255F"/>
    <w:rsid w:val="001A0A19"/>
    <w:rsid w:val="001A70A7"/>
    <w:rsid w:val="001A720F"/>
    <w:rsid w:val="001B02E1"/>
    <w:rsid w:val="001B61B8"/>
    <w:rsid w:val="001C58BA"/>
    <w:rsid w:val="001D1433"/>
    <w:rsid w:val="001D2F5F"/>
    <w:rsid w:val="001D7C9F"/>
    <w:rsid w:val="001E102F"/>
    <w:rsid w:val="001E1B88"/>
    <w:rsid w:val="001E36B2"/>
    <w:rsid w:val="001E3882"/>
    <w:rsid w:val="001E5474"/>
    <w:rsid w:val="001F244F"/>
    <w:rsid w:val="001F3716"/>
    <w:rsid w:val="00202A55"/>
    <w:rsid w:val="00203257"/>
    <w:rsid w:val="0020761F"/>
    <w:rsid w:val="002077B0"/>
    <w:rsid w:val="002248FD"/>
    <w:rsid w:val="00232B5F"/>
    <w:rsid w:val="00233B97"/>
    <w:rsid w:val="0023627A"/>
    <w:rsid w:val="00244FF3"/>
    <w:rsid w:val="0024530F"/>
    <w:rsid w:val="00247DBE"/>
    <w:rsid w:val="00250EF5"/>
    <w:rsid w:val="00253177"/>
    <w:rsid w:val="002675A1"/>
    <w:rsid w:val="00267DB4"/>
    <w:rsid w:val="00284CFC"/>
    <w:rsid w:val="00293565"/>
    <w:rsid w:val="002963AC"/>
    <w:rsid w:val="002975CC"/>
    <w:rsid w:val="002A3916"/>
    <w:rsid w:val="002A5EC2"/>
    <w:rsid w:val="002A6442"/>
    <w:rsid w:val="002C1F64"/>
    <w:rsid w:val="002C55BD"/>
    <w:rsid w:val="002D12CF"/>
    <w:rsid w:val="002D2D6E"/>
    <w:rsid w:val="002D357C"/>
    <w:rsid w:val="002E5A4F"/>
    <w:rsid w:val="002E6FC4"/>
    <w:rsid w:val="002F1ACC"/>
    <w:rsid w:val="002F5CC6"/>
    <w:rsid w:val="003024E1"/>
    <w:rsid w:val="00304DF1"/>
    <w:rsid w:val="00312316"/>
    <w:rsid w:val="00325712"/>
    <w:rsid w:val="0033355B"/>
    <w:rsid w:val="003547CB"/>
    <w:rsid w:val="00355CA8"/>
    <w:rsid w:val="003564D5"/>
    <w:rsid w:val="003609CE"/>
    <w:rsid w:val="00360BA8"/>
    <w:rsid w:val="00362387"/>
    <w:rsid w:val="00362389"/>
    <w:rsid w:val="0036595B"/>
    <w:rsid w:val="0037236F"/>
    <w:rsid w:val="00372C9E"/>
    <w:rsid w:val="003732EA"/>
    <w:rsid w:val="00373CD3"/>
    <w:rsid w:val="00376763"/>
    <w:rsid w:val="003808C2"/>
    <w:rsid w:val="00381A9A"/>
    <w:rsid w:val="0038483C"/>
    <w:rsid w:val="00384F70"/>
    <w:rsid w:val="003858FC"/>
    <w:rsid w:val="00385A19"/>
    <w:rsid w:val="00387709"/>
    <w:rsid w:val="00391CAE"/>
    <w:rsid w:val="00393E05"/>
    <w:rsid w:val="00393FEE"/>
    <w:rsid w:val="00394609"/>
    <w:rsid w:val="00395F1F"/>
    <w:rsid w:val="00396023"/>
    <w:rsid w:val="00396674"/>
    <w:rsid w:val="00396EE9"/>
    <w:rsid w:val="00397F15"/>
    <w:rsid w:val="003A1691"/>
    <w:rsid w:val="003A76B7"/>
    <w:rsid w:val="003B0705"/>
    <w:rsid w:val="003B2958"/>
    <w:rsid w:val="003C41A4"/>
    <w:rsid w:val="003C7186"/>
    <w:rsid w:val="003D6C28"/>
    <w:rsid w:val="003D7ADE"/>
    <w:rsid w:val="003E3EDE"/>
    <w:rsid w:val="003E4049"/>
    <w:rsid w:val="003F2893"/>
    <w:rsid w:val="003F5D99"/>
    <w:rsid w:val="00401144"/>
    <w:rsid w:val="00404546"/>
    <w:rsid w:val="00404CD7"/>
    <w:rsid w:val="00410376"/>
    <w:rsid w:val="00410C6F"/>
    <w:rsid w:val="00413B28"/>
    <w:rsid w:val="004210F0"/>
    <w:rsid w:val="00422AA2"/>
    <w:rsid w:val="0042423E"/>
    <w:rsid w:val="00424426"/>
    <w:rsid w:val="0043056F"/>
    <w:rsid w:val="00431F71"/>
    <w:rsid w:val="00432920"/>
    <w:rsid w:val="00435DEE"/>
    <w:rsid w:val="0044397D"/>
    <w:rsid w:val="0046144E"/>
    <w:rsid w:val="004622D9"/>
    <w:rsid w:val="0049643F"/>
    <w:rsid w:val="004A1D16"/>
    <w:rsid w:val="004B5265"/>
    <w:rsid w:val="004C0A39"/>
    <w:rsid w:val="004C2595"/>
    <w:rsid w:val="004C312D"/>
    <w:rsid w:val="004D40C8"/>
    <w:rsid w:val="004D4611"/>
    <w:rsid w:val="004D6C6A"/>
    <w:rsid w:val="004E0513"/>
    <w:rsid w:val="004E7242"/>
    <w:rsid w:val="004E77E4"/>
    <w:rsid w:val="004F389F"/>
    <w:rsid w:val="004F5586"/>
    <w:rsid w:val="004F65C9"/>
    <w:rsid w:val="0050282A"/>
    <w:rsid w:val="005110F0"/>
    <w:rsid w:val="00513177"/>
    <w:rsid w:val="0051482B"/>
    <w:rsid w:val="00527AFE"/>
    <w:rsid w:val="005302ED"/>
    <w:rsid w:val="0053368A"/>
    <w:rsid w:val="005412B1"/>
    <w:rsid w:val="005426DB"/>
    <w:rsid w:val="0054400E"/>
    <w:rsid w:val="00550562"/>
    <w:rsid w:val="005558A9"/>
    <w:rsid w:val="00564F3C"/>
    <w:rsid w:val="0056788D"/>
    <w:rsid w:val="00571EE4"/>
    <w:rsid w:val="0057357F"/>
    <w:rsid w:val="00574218"/>
    <w:rsid w:val="0058241D"/>
    <w:rsid w:val="005848F5"/>
    <w:rsid w:val="00585CE6"/>
    <w:rsid w:val="005861EE"/>
    <w:rsid w:val="00587258"/>
    <w:rsid w:val="0059228C"/>
    <w:rsid w:val="00592F97"/>
    <w:rsid w:val="00595A1C"/>
    <w:rsid w:val="005A5E73"/>
    <w:rsid w:val="005B67BA"/>
    <w:rsid w:val="005B7F71"/>
    <w:rsid w:val="005C415C"/>
    <w:rsid w:val="005C4831"/>
    <w:rsid w:val="005D121D"/>
    <w:rsid w:val="005D1C09"/>
    <w:rsid w:val="005D1F45"/>
    <w:rsid w:val="005E258F"/>
    <w:rsid w:val="005E7834"/>
    <w:rsid w:val="005F4167"/>
    <w:rsid w:val="005F594B"/>
    <w:rsid w:val="0060506C"/>
    <w:rsid w:val="006056F0"/>
    <w:rsid w:val="00605F36"/>
    <w:rsid w:val="006065E3"/>
    <w:rsid w:val="006150E1"/>
    <w:rsid w:val="00615251"/>
    <w:rsid w:val="006251DA"/>
    <w:rsid w:val="006253BA"/>
    <w:rsid w:val="006254C5"/>
    <w:rsid w:val="0063205B"/>
    <w:rsid w:val="00634316"/>
    <w:rsid w:val="0064485F"/>
    <w:rsid w:val="006504A5"/>
    <w:rsid w:val="00650BF8"/>
    <w:rsid w:val="00650C27"/>
    <w:rsid w:val="00651B42"/>
    <w:rsid w:val="00654858"/>
    <w:rsid w:val="00654E05"/>
    <w:rsid w:val="006553ED"/>
    <w:rsid w:val="00657674"/>
    <w:rsid w:val="0066140D"/>
    <w:rsid w:val="006736C0"/>
    <w:rsid w:val="006739A1"/>
    <w:rsid w:val="00673D3F"/>
    <w:rsid w:val="00674D38"/>
    <w:rsid w:val="006771CD"/>
    <w:rsid w:val="00683CF1"/>
    <w:rsid w:val="006862B2"/>
    <w:rsid w:val="00693172"/>
    <w:rsid w:val="006A0749"/>
    <w:rsid w:val="006A516E"/>
    <w:rsid w:val="006A675C"/>
    <w:rsid w:val="006B2099"/>
    <w:rsid w:val="006B2F3E"/>
    <w:rsid w:val="006B4B14"/>
    <w:rsid w:val="006C2B43"/>
    <w:rsid w:val="006C5129"/>
    <w:rsid w:val="006D47D9"/>
    <w:rsid w:val="006D480C"/>
    <w:rsid w:val="006D7E53"/>
    <w:rsid w:val="006E5441"/>
    <w:rsid w:val="006F1385"/>
    <w:rsid w:val="006F1B1B"/>
    <w:rsid w:val="006F2936"/>
    <w:rsid w:val="006F3F01"/>
    <w:rsid w:val="006F5A62"/>
    <w:rsid w:val="007130E3"/>
    <w:rsid w:val="00714771"/>
    <w:rsid w:val="007174D7"/>
    <w:rsid w:val="0072346B"/>
    <w:rsid w:val="00730C6C"/>
    <w:rsid w:val="00730F2A"/>
    <w:rsid w:val="007336AB"/>
    <w:rsid w:val="007419EE"/>
    <w:rsid w:val="00744ED9"/>
    <w:rsid w:val="007459D4"/>
    <w:rsid w:val="00746F8D"/>
    <w:rsid w:val="00755CD8"/>
    <w:rsid w:val="00755D2E"/>
    <w:rsid w:val="0077160D"/>
    <w:rsid w:val="0077291D"/>
    <w:rsid w:val="0078584B"/>
    <w:rsid w:val="007934A6"/>
    <w:rsid w:val="00794748"/>
    <w:rsid w:val="007A0E86"/>
    <w:rsid w:val="007A6D60"/>
    <w:rsid w:val="007A7AFD"/>
    <w:rsid w:val="007B18A0"/>
    <w:rsid w:val="007B4589"/>
    <w:rsid w:val="007B4CA3"/>
    <w:rsid w:val="007B6B76"/>
    <w:rsid w:val="007B73E7"/>
    <w:rsid w:val="007C6267"/>
    <w:rsid w:val="007E1F19"/>
    <w:rsid w:val="007E36AA"/>
    <w:rsid w:val="007F3346"/>
    <w:rsid w:val="007F5B76"/>
    <w:rsid w:val="008047C8"/>
    <w:rsid w:val="00812D27"/>
    <w:rsid w:val="00816DAE"/>
    <w:rsid w:val="008200F4"/>
    <w:rsid w:val="00821633"/>
    <w:rsid w:val="0082473D"/>
    <w:rsid w:val="00825DAF"/>
    <w:rsid w:val="00831FBA"/>
    <w:rsid w:val="00837BA3"/>
    <w:rsid w:val="00840B9E"/>
    <w:rsid w:val="0084134E"/>
    <w:rsid w:val="008461AD"/>
    <w:rsid w:val="00855437"/>
    <w:rsid w:val="00860516"/>
    <w:rsid w:val="008634B9"/>
    <w:rsid w:val="0086540E"/>
    <w:rsid w:val="00871033"/>
    <w:rsid w:val="00890E81"/>
    <w:rsid w:val="008A37CB"/>
    <w:rsid w:val="008A52EF"/>
    <w:rsid w:val="008B0BFA"/>
    <w:rsid w:val="008B5375"/>
    <w:rsid w:val="008B6FC3"/>
    <w:rsid w:val="008C1194"/>
    <w:rsid w:val="008C4669"/>
    <w:rsid w:val="008C547B"/>
    <w:rsid w:val="008C5C00"/>
    <w:rsid w:val="008C697D"/>
    <w:rsid w:val="008C705C"/>
    <w:rsid w:val="008D7FB7"/>
    <w:rsid w:val="008E268B"/>
    <w:rsid w:val="008E2851"/>
    <w:rsid w:val="008F1AD7"/>
    <w:rsid w:val="00900F26"/>
    <w:rsid w:val="0090209B"/>
    <w:rsid w:val="00904D7C"/>
    <w:rsid w:val="00906A73"/>
    <w:rsid w:val="009115CF"/>
    <w:rsid w:val="00913626"/>
    <w:rsid w:val="0092316B"/>
    <w:rsid w:val="00924105"/>
    <w:rsid w:val="009320F3"/>
    <w:rsid w:val="00934E02"/>
    <w:rsid w:val="00941474"/>
    <w:rsid w:val="009433EA"/>
    <w:rsid w:val="00954101"/>
    <w:rsid w:val="00956A9E"/>
    <w:rsid w:val="00961ACF"/>
    <w:rsid w:val="00964F57"/>
    <w:rsid w:val="00965161"/>
    <w:rsid w:val="00971FF7"/>
    <w:rsid w:val="009806C5"/>
    <w:rsid w:val="009813FA"/>
    <w:rsid w:val="00985700"/>
    <w:rsid w:val="00986588"/>
    <w:rsid w:val="009914E5"/>
    <w:rsid w:val="00992691"/>
    <w:rsid w:val="0099552E"/>
    <w:rsid w:val="0099645B"/>
    <w:rsid w:val="009A64BD"/>
    <w:rsid w:val="009B274A"/>
    <w:rsid w:val="009C0766"/>
    <w:rsid w:val="009C6CC5"/>
    <w:rsid w:val="009C7B91"/>
    <w:rsid w:val="009D1094"/>
    <w:rsid w:val="009D7044"/>
    <w:rsid w:val="009E5D36"/>
    <w:rsid w:val="009F648E"/>
    <w:rsid w:val="00A03B47"/>
    <w:rsid w:val="00A058EB"/>
    <w:rsid w:val="00A05CC6"/>
    <w:rsid w:val="00A06697"/>
    <w:rsid w:val="00A138D8"/>
    <w:rsid w:val="00A32C17"/>
    <w:rsid w:val="00A37185"/>
    <w:rsid w:val="00A476CB"/>
    <w:rsid w:val="00A534B6"/>
    <w:rsid w:val="00A54D91"/>
    <w:rsid w:val="00A6125A"/>
    <w:rsid w:val="00A62187"/>
    <w:rsid w:val="00A64468"/>
    <w:rsid w:val="00A7741E"/>
    <w:rsid w:val="00A779AE"/>
    <w:rsid w:val="00A85853"/>
    <w:rsid w:val="00A8623B"/>
    <w:rsid w:val="00A928B2"/>
    <w:rsid w:val="00A96CC6"/>
    <w:rsid w:val="00AA591C"/>
    <w:rsid w:val="00AA5AAF"/>
    <w:rsid w:val="00AA7B82"/>
    <w:rsid w:val="00AB0050"/>
    <w:rsid w:val="00AB0E40"/>
    <w:rsid w:val="00AB4DAC"/>
    <w:rsid w:val="00AC0365"/>
    <w:rsid w:val="00AC1D88"/>
    <w:rsid w:val="00AC415D"/>
    <w:rsid w:val="00AD05A7"/>
    <w:rsid w:val="00AD2EC1"/>
    <w:rsid w:val="00AD4694"/>
    <w:rsid w:val="00AD69FA"/>
    <w:rsid w:val="00AD72FD"/>
    <w:rsid w:val="00AF2C31"/>
    <w:rsid w:val="00AF5CCA"/>
    <w:rsid w:val="00AF751E"/>
    <w:rsid w:val="00AF75D8"/>
    <w:rsid w:val="00AF7D60"/>
    <w:rsid w:val="00B16F5E"/>
    <w:rsid w:val="00B217FD"/>
    <w:rsid w:val="00B242C8"/>
    <w:rsid w:val="00B24C66"/>
    <w:rsid w:val="00B31EDF"/>
    <w:rsid w:val="00B32F28"/>
    <w:rsid w:val="00B34EAF"/>
    <w:rsid w:val="00B431A0"/>
    <w:rsid w:val="00B4380F"/>
    <w:rsid w:val="00B471AD"/>
    <w:rsid w:val="00B51C7B"/>
    <w:rsid w:val="00B645B2"/>
    <w:rsid w:val="00B71167"/>
    <w:rsid w:val="00B733AF"/>
    <w:rsid w:val="00B74992"/>
    <w:rsid w:val="00B75885"/>
    <w:rsid w:val="00B81115"/>
    <w:rsid w:val="00B82768"/>
    <w:rsid w:val="00B872A3"/>
    <w:rsid w:val="00B90AC2"/>
    <w:rsid w:val="00B91AA6"/>
    <w:rsid w:val="00B9305D"/>
    <w:rsid w:val="00BA0062"/>
    <w:rsid w:val="00BB0556"/>
    <w:rsid w:val="00BB1E78"/>
    <w:rsid w:val="00BB203E"/>
    <w:rsid w:val="00BC314A"/>
    <w:rsid w:val="00BC6FC6"/>
    <w:rsid w:val="00BC7136"/>
    <w:rsid w:val="00BD1342"/>
    <w:rsid w:val="00BD5E3F"/>
    <w:rsid w:val="00BF1226"/>
    <w:rsid w:val="00BF2E33"/>
    <w:rsid w:val="00BF5126"/>
    <w:rsid w:val="00BF7A04"/>
    <w:rsid w:val="00BF7A46"/>
    <w:rsid w:val="00BF7AA9"/>
    <w:rsid w:val="00C05CD3"/>
    <w:rsid w:val="00C2109A"/>
    <w:rsid w:val="00C21634"/>
    <w:rsid w:val="00C21992"/>
    <w:rsid w:val="00C24A5D"/>
    <w:rsid w:val="00C2572D"/>
    <w:rsid w:val="00C31465"/>
    <w:rsid w:val="00C31821"/>
    <w:rsid w:val="00C43CD2"/>
    <w:rsid w:val="00C44936"/>
    <w:rsid w:val="00C47A90"/>
    <w:rsid w:val="00C5057F"/>
    <w:rsid w:val="00C54DC8"/>
    <w:rsid w:val="00C551AF"/>
    <w:rsid w:val="00C55A75"/>
    <w:rsid w:val="00C64CBC"/>
    <w:rsid w:val="00C64FDE"/>
    <w:rsid w:val="00C72854"/>
    <w:rsid w:val="00C742AA"/>
    <w:rsid w:val="00C77F87"/>
    <w:rsid w:val="00C82044"/>
    <w:rsid w:val="00C91AF5"/>
    <w:rsid w:val="00C93B8B"/>
    <w:rsid w:val="00C95123"/>
    <w:rsid w:val="00C95927"/>
    <w:rsid w:val="00C96E7B"/>
    <w:rsid w:val="00C97D6B"/>
    <w:rsid w:val="00CA2696"/>
    <w:rsid w:val="00CA50AB"/>
    <w:rsid w:val="00CB214A"/>
    <w:rsid w:val="00CB3AB8"/>
    <w:rsid w:val="00CB4A85"/>
    <w:rsid w:val="00CB5847"/>
    <w:rsid w:val="00CB79AB"/>
    <w:rsid w:val="00CD104E"/>
    <w:rsid w:val="00CD1F62"/>
    <w:rsid w:val="00CD281C"/>
    <w:rsid w:val="00CD4BBB"/>
    <w:rsid w:val="00CE0838"/>
    <w:rsid w:val="00CE1F9A"/>
    <w:rsid w:val="00CE2928"/>
    <w:rsid w:val="00CE7B97"/>
    <w:rsid w:val="00CF3B01"/>
    <w:rsid w:val="00CF636D"/>
    <w:rsid w:val="00D055B6"/>
    <w:rsid w:val="00D07164"/>
    <w:rsid w:val="00D115AB"/>
    <w:rsid w:val="00D13E43"/>
    <w:rsid w:val="00D20C7B"/>
    <w:rsid w:val="00D215FA"/>
    <w:rsid w:val="00D24C0C"/>
    <w:rsid w:val="00D3215F"/>
    <w:rsid w:val="00D35FE6"/>
    <w:rsid w:val="00D400D6"/>
    <w:rsid w:val="00D40D7B"/>
    <w:rsid w:val="00D427AE"/>
    <w:rsid w:val="00D44232"/>
    <w:rsid w:val="00D45DBF"/>
    <w:rsid w:val="00D47325"/>
    <w:rsid w:val="00D47613"/>
    <w:rsid w:val="00D47DEB"/>
    <w:rsid w:val="00D57AC1"/>
    <w:rsid w:val="00D71376"/>
    <w:rsid w:val="00D761B7"/>
    <w:rsid w:val="00D821F6"/>
    <w:rsid w:val="00D91323"/>
    <w:rsid w:val="00D92151"/>
    <w:rsid w:val="00D9416E"/>
    <w:rsid w:val="00D94D79"/>
    <w:rsid w:val="00D96CAF"/>
    <w:rsid w:val="00DA1278"/>
    <w:rsid w:val="00DA53F4"/>
    <w:rsid w:val="00DA590B"/>
    <w:rsid w:val="00DB024A"/>
    <w:rsid w:val="00DB2CA3"/>
    <w:rsid w:val="00DB5B69"/>
    <w:rsid w:val="00DB6A6D"/>
    <w:rsid w:val="00DB6C28"/>
    <w:rsid w:val="00DB6E89"/>
    <w:rsid w:val="00DC0227"/>
    <w:rsid w:val="00DC3476"/>
    <w:rsid w:val="00DC4390"/>
    <w:rsid w:val="00DC4F5C"/>
    <w:rsid w:val="00DD5649"/>
    <w:rsid w:val="00DD6EFA"/>
    <w:rsid w:val="00DE01F6"/>
    <w:rsid w:val="00DE15CC"/>
    <w:rsid w:val="00DE23AD"/>
    <w:rsid w:val="00DE44A7"/>
    <w:rsid w:val="00DE4873"/>
    <w:rsid w:val="00DE49AB"/>
    <w:rsid w:val="00DE6E83"/>
    <w:rsid w:val="00DF0C8C"/>
    <w:rsid w:val="00DF74BA"/>
    <w:rsid w:val="00DF78D8"/>
    <w:rsid w:val="00E0303F"/>
    <w:rsid w:val="00E03659"/>
    <w:rsid w:val="00E041F2"/>
    <w:rsid w:val="00E059EE"/>
    <w:rsid w:val="00E1463F"/>
    <w:rsid w:val="00E1560B"/>
    <w:rsid w:val="00E15DB4"/>
    <w:rsid w:val="00E213EB"/>
    <w:rsid w:val="00E22406"/>
    <w:rsid w:val="00E257CB"/>
    <w:rsid w:val="00E26844"/>
    <w:rsid w:val="00E27F7D"/>
    <w:rsid w:val="00E347F8"/>
    <w:rsid w:val="00E365CD"/>
    <w:rsid w:val="00E41FF2"/>
    <w:rsid w:val="00E446EC"/>
    <w:rsid w:val="00E47AAA"/>
    <w:rsid w:val="00E51A89"/>
    <w:rsid w:val="00E554F8"/>
    <w:rsid w:val="00E565DF"/>
    <w:rsid w:val="00E657B3"/>
    <w:rsid w:val="00E66CD9"/>
    <w:rsid w:val="00E77DF2"/>
    <w:rsid w:val="00E8153E"/>
    <w:rsid w:val="00E8333E"/>
    <w:rsid w:val="00E84CAF"/>
    <w:rsid w:val="00E8506F"/>
    <w:rsid w:val="00E9249C"/>
    <w:rsid w:val="00E932F2"/>
    <w:rsid w:val="00E9544C"/>
    <w:rsid w:val="00E96139"/>
    <w:rsid w:val="00E9733E"/>
    <w:rsid w:val="00EA296A"/>
    <w:rsid w:val="00EA67C9"/>
    <w:rsid w:val="00EB0C0C"/>
    <w:rsid w:val="00EB69FB"/>
    <w:rsid w:val="00EB6E11"/>
    <w:rsid w:val="00EC1FB5"/>
    <w:rsid w:val="00ED5C0E"/>
    <w:rsid w:val="00EE6CBC"/>
    <w:rsid w:val="00EE7453"/>
    <w:rsid w:val="00EF18E1"/>
    <w:rsid w:val="00EF334C"/>
    <w:rsid w:val="00EF4BEF"/>
    <w:rsid w:val="00F11660"/>
    <w:rsid w:val="00F24275"/>
    <w:rsid w:val="00F31CAE"/>
    <w:rsid w:val="00F35DC1"/>
    <w:rsid w:val="00F411DD"/>
    <w:rsid w:val="00F47B2A"/>
    <w:rsid w:val="00F52FA6"/>
    <w:rsid w:val="00F531F2"/>
    <w:rsid w:val="00F54030"/>
    <w:rsid w:val="00F6207A"/>
    <w:rsid w:val="00F77B1D"/>
    <w:rsid w:val="00F80353"/>
    <w:rsid w:val="00F8262E"/>
    <w:rsid w:val="00F90DEA"/>
    <w:rsid w:val="00F9119C"/>
    <w:rsid w:val="00F912B6"/>
    <w:rsid w:val="00F92F94"/>
    <w:rsid w:val="00F93792"/>
    <w:rsid w:val="00FA0F42"/>
    <w:rsid w:val="00FA5E0F"/>
    <w:rsid w:val="00FB0E83"/>
    <w:rsid w:val="00FB311F"/>
    <w:rsid w:val="00FC1C28"/>
    <w:rsid w:val="00FC1DB9"/>
    <w:rsid w:val="00FC2B7E"/>
    <w:rsid w:val="00FC4D66"/>
    <w:rsid w:val="00FC7010"/>
    <w:rsid w:val="00FC78CD"/>
    <w:rsid w:val="00FD4A53"/>
    <w:rsid w:val="00FD737D"/>
    <w:rsid w:val="00FD7968"/>
    <w:rsid w:val="00FD7A44"/>
    <w:rsid w:val="00FE2248"/>
    <w:rsid w:val="00FE4B99"/>
    <w:rsid w:val="00FE52F0"/>
    <w:rsid w:val="00FE5EC3"/>
    <w:rsid w:val="00FF028F"/>
    <w:rsid w:val="00FF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BA0732"/>
  <w15:chartTrackingRefBased/>
  <w15:docId w15:val="{47781C1D-8602-4F4A-AA10-7AEBBD0A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C7010"/>
    <w:pPr>
      <w:keepNext/>
      <w:widowControl w:val="0"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701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BodyText">
    <w:name w:val="Body Text"/>
    <w:basedOn w:val="Normal"/>
    <w:link w:val="BodyTextChar"/>
    <w:uiPriority w:val="99"/>
    <w:rsid w:val="00FC7010"/>
    <w:pPr>
      <w:widowControl w:val="0"/>
      <w:spacing w:after="0" w:line="240" w:lineRule="auto"/>
      <w:jc w:val="both"/>
    </w:pPr>
    <w:rPr>
      <w:rFonts w:ascii="VNtimes new roman" w:eastAsia="Times New Roman" w:hAnsi="VNtimes new roman" w:cs="Times New Roman"/>
      <w:sz w:val="28"/>
      <w:szCs w:val="28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FC7010"/>
    <w:rPr>
      <w:rFonts w:ascii="VNtimes new roman" w:eastAsia="Times New Roman" w:hAnsi="VNtimes new roman" w:cs="Times New Roman"/>
      <w:sz w:val="28"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BB1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E78"/>
  </w:style>
  <w:style w:type="paragraph" w:styleId="Footer">
    <w:name w:val="footer"/>
    <w:basedOn w:val="Normal"/>
    <w:link w:val="FooterChar"/>
    <w:uiPriority w:val="99"/>
    <w:unhideWhenUsed/>
    <w:rsid w:val="00BB1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E78"/>
  </w:style>
  <w:style w:type="table" w:styleId="TableGrid">
    <w:name w:val="Table Grid"/>
    <w:basedOn w:val="TableNormal"/>
    <w:uiPriority w:val="59"/>
    <w:rsid w:val="00AD6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A89C52-B519-4E47-9C3F-31BC11812A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DD8850-E01C-4963-9D4E-B73AFF2190A3}"/>
</file>

<file path=customXml/itemProps3.xml><?xml version="1.0" encoding="utf-8"?>
<ds:datastoreItem xmlns:ds="http://schemas.openxmlformats.org/officeDocument/2006/customXml" ds:itemID="{B06A45EA-DF24-462F-A1BE-BEB3EB08BE15}"/>
</file>

<file path=customXml/itemProps4.xml><?xml version="1.0" encoding="utf-8"?>
<ds:datastoreItem xmlns:ds="http://schemas.openxmlformats.org/officeDocument/2006/customXml" ds:itemID="{2E8576BE-8FCF-41F3-A5C2-315ACD2523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Lan Phan</cp:lastModifiedBy>
  <cp:revision>2</cp:revision>
  <cp:lastPrinted>2023-04-04T03:52:00Z</cp:lastPrinted>
  <dcterms:created xsi:type="dcterms:W3CDTF">2023-07-27T02:43:00Z</dcterms:created>
  <dcterms:modified xsi:type="dcterms:W3CDTF">2023-07-27T02:43:00Z</dcterms:modified>
</cp:coreProperties>
</file>