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4A0" w:firstRow="1" w:lastRow="0" w:firstColumn="1" w:lastColumn="0" w:noHBand="0" w:noVBand="1"/>
      </w:tblPr>
      <w:tblGrid>
        <w:gridCol w:w="4112"/>
        <w:gridCol w:w="5528"/>
      </w:tblGrid>
      <w:tr w:rsidR="00C43047" w:rsidRPr="00EB692D" w14:paraId="53A4A6A9" w14:textId="77777777" w:rsidTr="00462A54">
        <w:tc>
          <w:tcPr>
            <w:tcW w:w="4112" w:type="dxa"/>
          </w:tcPr>
          <w:p w14:paraId="7CB13F33" w14:textId="77777777" w:rsidR="00C43047" w:rsidRPr="00EB692D" w:rsidRDefault="00C43047" w:rsidP="00E835BE">
            <w:pPr>
              <w:jc w:val="center"/>
              <w:rPr>
                <w:b/>
                <w:sz w:val="26"/>
                <w:szCs w:val="28"/>
              </w:rPr>
            </w:pPr>
            <w:r>
              <w:rPr>
                <w:b/>
                <w:sz w:val="26"/>
                <w:szCs w:val="28"/>
              </w:rPr>
              <w:t>HỘI ĐỒNG</w:t>
            </w:r>
            <w:r w:rsidRPr="00EB692D">
              <w:rPr>
                <w:b/>
                <w:sz w:val="26"/>
                <w:szCs w:val="28"/>
              </w:rPr>
              <w:t xml:space="preserve"> NHÂN DÂN</w:t>
            </w:r>
          </w:p>
          <w:p w14:paraId="36D27958" w14:textId="77777777" w:rsidR="00C43047" w:rsidRPr="00EB692D" w:rsidRDefault="00C43047" w:rsidP="00E835BE">
            <w:pPr>
              <w:jc w:val="center"/>
              <w:rPr>
                <w:b/>
                <w:sz w:val="26"/>
                <w:szCs w:val="28"/>
              </w:rPr>
            </w:pPr>
            <w:r w:rsidRPr="00EB692D">
              <w:rPr>
                <w:b/>
                <w:sz w:val="26"/>
                <w:szCs w:val="28"/>
              </w:rPr>
              <w:t>TỈNH BẮC KẠN</w:t>
            </w:r>
          </w:p>
          <w:p w14:paraId="4385FB83" w14:textId="77777777" w:rsidR="00C43047" w:rsidRPr="00EB692D" w:rsidRDefault="00C43047" w:rsidP="00E835BE">
            <w:pPr>
              <w:jc w:val="center"/>
              <w:rPr>
                <w:b/>
              </w:rPr>
            </w:pPr>
            <w:r w:rsidRPr="00EB692D">
              <w:rPr>
                <w:b/>
                <w:noProof/>
              </w:rPr>
              <mc:AlternateContent>
                <mc:Choice Requires="wps">
                  <w:drawing>
                    <wp:anchor distT="0" distB="0" distL="114300" distR="114300" simplePos="0" relativeHeight="251660288" behindDoc="0" locked="0" layoutInCell="1" allowOverlap="1" wp14:anchorId="586BFB02" wp14:editId="4189691F">
                      <wp:simplePos x="0" y="0"/>
                      <wp:positionH relativeFrom="column">
                        <wp:posOffset>782955</wp:posOffset>
                      </wp:positionH>
                      <wp:positionV relativeFrom="paragraph">
                        <wp:posOffset>26670</wp:posOffset>
                      </wp:positionV>
                      <wp:extent cx="626110" cy="0"/>
                      <wp:effectExtent l="5715" t="13335" r="6350" b="571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E05AB1" id="_x0000_t32" coordsize="21600,21600" o:spt="32" o:oned="t" path="m,l21600,21600e" filled="f">
                      <v:path arrowok="t" fillok="f" o:connecttype="none"/>
                      <o:lock v:ext="edit" shapetype="t"/>
                    </v:shapetype>
                    <v:shape id="Straight Arrow Connector 3" o:spid="_x0000_s1026" type="#_x0000_t32" style="position:absolute;margin-left:61.65pt;margin-top:2.1pt;width:49.3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G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"/>
                  </w:pict>
                </mc:Fallback>
              </mc:AlternateContent>
            </w:r>
          </w:p>
          <w:p w14:paraId="7A7F3D35" w14:textId="4A0EAD0C" w:rsidR="00C43047" w:rsidRPr="008576C3" w:rsidRDefault="008576C3" w:rsidP="00B6064A">
            <w:pPr>
              <w:jc w:val="center"/>
              <w:rPr>
                <w:b/>
                <w:spacing w:val="-4"/>
                <w:sz w:val="28"/>
                <w:szCs w:val="28"/>
              </w:rPr>
            </w:pPr>
            <w:r w:rsidRPr="008576C3">
              <w:rPr>
                <w:sz w:val="28"/>
                <w:szCs w:val="28"/>
              </w:rPr>
              <w:t xml:space="preserve">Số: </w:t>
            </w:r>
            <w:r w:rsidR="00B6064A">
              <w:rPr>
                <w:sz w:val="28"/>
                <w:szCs w:val="28"/>
              </w:rPr>
              <w:t>18</w:t>
            </w:r>
            <w:r w:rsidR="00B6084D" w:rsidRPr="008576C3">
              <w:rPr>
                <w:sz w:val="28"/>
                <w:szCs w:val="28"/>
              </w:rPr>
              <w:t>/2022</w:t>
            </w:r>
            <w:r w:rsidR="00C43047" w:rsidRPr="008576C3">
              <w:rPr>
                <w:sz w:val="28"/>
                <w:szCs w:val="28"/>
              </w:rPr>
              <w:t>/</w:t>
            </w:r>
            <w:r w:rsidR="00C43047" w:rsidRPr="008576C3">
              <w:rPr>
                <w:sz w:val="28"/>
                <w:szCs w:val="28"/>
                <w:lang w:val="en-AU"/>
              </w:rPr>
              <w:t>NQ-HĐ</w:t>
            </w:r>
            <w:r w:rsidR="00C43047" w:rsidRPr="008576C3">
              <w:rPr>
                <w:sz w:val="28"/>
                <w:szCs w:val="28"/>
              </w:rPr>
              <w:t>ND</w:t>
            </w:r>
          </w:p>
        </w:tc>
        <w:tc>
          <w:tcPr>
            <w:tcW w:w="5528" w:type="dxa"/>
          </w:tcPr>
          <w:p w14:paraId="7E5C24B8" w14:textId="77777777" w:rsidR="00C43047" w:rsidRPr="00EB692D" w:rsidRDefault="00C43047" w:rsidP="00E835BE">
            <w:pPr>
              <w:jc w:val="center"/>
              <w:rPr>
                <w:b/>
                <w:spacing w:val="-6"/>
                <w:sz w:val="26"/>
                <w:szCs w:val="28"/>
              </w:rPr>
            </w:pPr>
            <w:r w:rsidRPr="00EB692D">
              <w:rPr>
                <w:b/>
                <w:spacing w:val="-6"/>
                <w:sz w:val="26"/>
                <w:szCs w:val="28"/>
              </w:rPr>
              <w:t>CỘNG HOÀ XÃ HỘI CHỦ NGHĨA VIỆT NAM</w:t>
            </w:r>
          </w:p>
          <w:p w14:paraId="2FF99A76" w14:textId="77777777" w:rsidR="00C43047" w:rsidRPr="00EB692D" w:rsidRDefault="00C43047" w:rsidP="00E835BE">
            <w:pPr>
              <w:jc w:val="center"/>
              <w:rPr>
                <w:b/>
                <w:sz w:val="28"/>
                <w:szCs w:val="28"/>
              </w:rPr>
            </w:pPr>
            <w:r w:rsidRPr="00EB692D">
              <w:rPr>
                <w:b/>
                <w:sz w:val="28"/>
                <w:szCs w:val="28"/>
              </w:rPr>
              <w:t>Độc lập - Tự do - Hạnh phúc</w:t>
            </w:r>
          </w:p>
          <w:p w14:paraId="50EDF389" w14:textId="2E3E803C" w:rsidR="00C43047" w:rsidRPr="00EB692D" w:rsidRDefault="00C43047" w:rsidP="008576C3">
            <w:pPr>
              <w:spacing w:before="160"/>
              <w:jc w:val="center"/>
              <w:rPr>
                <w:i/>
                <w:sz w:val="28"/>
                <w:szCs w:val="28"/>
              </w:rPr>
            </w:pPr>
            <w:r w:rsidRPr="00EB692D">
              <w:rPr>
                <w:b/>
                <w:noProof/>
                <w:sz w:val="28"/>
                <w:szCs w:val="28"/>
              </w:rPr>
              <mc:AlternateContent>
                <mc:Choice Requires="wps">
                  <w:drawing>
                    <wp:anchor distT="0" distB="0" distL="114300" distR="114300" simplePos="0" relativeHeight="251661312" behindDoc="0" locked="0" layoutInCell="1" allowOverlap="1" wp14:anchorId="4F92AB98" wp14:editId="48CDBE2F">
                      <wp:simplePos x="0" y="0"/>
                      <wp:positionH relativeFrom="column">
                        <wp:posOffset>610235</wp:posOffset>
                      </wp:positionH>
                      <wp:positionV relativeFrom="paragraph">
                        <wp:posOffset>12065</wp:posOffset>
                      </wp:positionV>
                      <wp:extent cx="2181860" cy="0"/>
                      <wp:effectExtent l="8255" t="13335" r="1016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6A091" id="Straight Arrow Connector 2" o:spid="_x0000_s1026" type="#_x0000_t32" style="position:absolute;margin-left:48.05pt;margin-top:.95pt;width:17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8EJA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"/>
                  </w:pict>
                </mc:Fallback>
              </mc:AlternateContent>
            </w:r>
            <w:r w:rsidRPr="00EB692D">
              <w:rPr>
                <w:i/>
                <w:sz w:val="28"/>
                <w:szCs w:val="28"/>
              </w:rPr>
              <w:t>Bắc Kạn</w:t>
            </w:r>
            <w:r w:rsidR="002D0A5C">
              <w:rPr>
                <w:i/>
                <w:sz w:val="28"/>
                <w:szCs w:val="28"/>
              </w:rPr>
              <w:t>, ngày 09</w:t>
            </w:r>
            <w:r>
              <w:rPr>
                <w:i/>
                <w:sz w:val="28"/>
                <w:szCs w:val="28"/>
              </w:rPr>
              <w:t xml:space="preserve">  tháng </w:t>
            </w:r>
            <w:r w:rsidR="002F037E">
              <w:rPr>
                <w:i/>
                <w:sz w:val="28"/>
                <w:szCs w:val="28"/>
              </w:rPr>
              <w:t>1</w:t>
            </w:r>
            <w:r w:rsidR="00B6084D">
              <w:rPr>
                <w:i/>
                <w:sz w:val="28"/>
                <w:szCs w:val="28"/>
              </w:rPr>
              <w:t>2</w:t>
            </w:r>
            <w:r>
              <w:rPr>
                <w:i/>
                <w:sz w:val="28"/>
                <w:szCs w:val="28"/>
              </w:rPr>
              <w:t xml:space="preserve"> </w:t>
            </w:r>
            <w:r w:rsidRPr="00EB692D">
              <w:rPr>
                <w:i/>
                <w:sz w:val="28"/>
                <w:szCs w:val="28"/>
              </w:rPr>
              <w:t>năm 202</w:t>
            </w:r>
            <w:r>
              <w:rPr>
                <w:i/>
                <w:sz w:val="28"/>
                <w:szCs w:val="28"/>
              </w:rPr>
              <w:t>2</w:t>
            </w:r>
          </w:p>
        </w:tc>
      </w:tr>
    </w:tbl>
    <w:p w14:paraId="37D55A34" w14:textId="77777777" w:rsidR="00C43047" w:rsidRDefault="00C43047" w:rsidP="009B0B2D">
      <w:pPr>
        <w:pStyle w:val="BodyText"/>
        <w:spacing w:before="240" w:after="0"/>
        <w:jc w:val="center"/>
        <w:rPr>
          <w:b/>
          <w:sz w:val="28"/>
        </w:rPr>
      </w:pPr>
      <w:r>
        <w:rPr>
          <w:b/>
          <w:sz w:val="28"/>
          <w:lang w:val="en-US"/>
        </w:rPr>
        <w:t>NGHỊ QUYẾT</w:t>
      </w:r>
    </w:p>
    <w:p w14:paraId="73819387" w14:textId="77777777" w:rsidR="009A3FD6" w:rsidRDefault="00AC709A" w:rsidP="00B6084D">
      <w:pPr>
        <w:pStyle w:val="BodyText"/>
        <w:spacing w:after="0"/>
        <w:jc w:val="center"/>
        <w:rPr>
          <w:b/>
          <w:sz w:val="28"/>
          <w:szCs w:val="28"/>
          <w:lang w:val="nl-BE"/>
        </w:rPr>
      </w:pPr>
      <w:r>
        <w:rPr>
          <w:b/>
          <w:sz w:val="28"/>
          <w:lang w:val="en-US"/>
        </w:rPr>
        <w:t>S</w:t>
      </w:r>
      <w:r w:rsidR="00C43047">
        <w:rPr>
          <w:b/>
          <w:sz w:val="28"/>
          <w:szCs w:val="28"/>
          <w:lang w:val="nl-BE"/>
        </w:rPr>
        <w:t xml:space="preserve">ửa đổi, bổ sung </w:t>
      </w:r>
      <w:r w:rsidR="00DC643C" w:rsidRPr="00DC643C">
        <w:rPr>
          <w:b/>
          <w:sz w:val="28"/>
          <w:szCs w:val="28"/>
          <w:lang w:val="nl-BE"/>
        </w:rPr>
        <w:t xml:space="preserve">một số điều của Quy định ban hành kèm theo </w:t>
      </w:r>
      <w:r w:rsidR="00B6084D" w:rsidRPr="00B6084D">
        <w:rPr>
          <w:b/>
          <w:sz w:val="28"/>
          <w:szCs w:val="28"/>
          <w:lang w:val="nl-BE"/>
        </w:rPr>
        <w:t>Nghị quyết số 02/2022/NQ-HĐND và Nghị quyết số 03/2022/NQ-HĐND ngày 27/4/</w:t>
      </w:r>
      <w:r w:rsidR="00B6084D">
        <w:rPr>
          <w:b/>
          <w:sz w:val="28"/>
          <w:szCs w:val="28"/>
          <w:lang w:val="nl-BE"/>
        </w:rPr>
        <w:t xml:space="preserve">2022 </w:t>
      </w:r>
    </w:p>
    <w:p w14:paraId="2DB4111A" w14:textId="52968538" w:rsidR="00B6084D" w:rsidRDefault="00B6084D" w:rsidP="00B6084D">
      <w:pPr>
        <w:pStyle w:val="BodyText"/>
        <w:spacing w:after="0"/>
        <w:jc w:val="center"/>
        <w:rPr>
          <w:b/>
          <w:sz w:val="28"/>
          <w:szCs w:val="28"/>
          <w:lang w:val="nl-BE"/>
        </w:rPr>
      </w:pPr>
      <w:r>
        <w:rPr>
          <w:b/>
          <w:sz w:val="28"/>
          <w:szCs w:val="28"/>
          <w:lang w:val="nl-BE"/>
        </w:rPr>
        <w:t>của Hội đồng nhân dân tỉnh</w:t>
      </w:r>
    </w:p>
    <w:p w14:paraId="028A3BC1" w14:textId="7000ED68" w:rsidR="00C43047" w:rsidRPr="00EB692D" w:rsidRDefault="00C43047" w:rsidP="00B6084D">
      <w:pPr>
        <w:pStyle w:val="BodyText"/>
        <w:spacing w:after="0"/>
        <w:jc w:val="center"/>
        <w:rPr>
          <w:b/>
          <w:sz w:val="28"/>
          <w:szCs w:val="28"/>
        </w:rPr>
      </w:pPr>
      <w:r w:rsidRPr="00EB692D">
        <w:rPr>
          <w:noProof/>
          <w:sz w:val="28"/>
          <w:szCs w:val="28"/>
          <w:lang w:val="en-US" w:eastAsia="en-US"/>
        </w:rPr>
        <mc:AlternateContent>
          <mc:Choice Requires="wps">
            <w:drawing>
              <wp:anchor distT="0" distB="0" distL="114300" distR="114300" simplePos="0" relativeHeight="251659264" behindDoc="0" locked="0" layoutInCell="1" allowOverlap="1" wp14:anchorId="1805F45B" wp14:editId="377C1463">
                <wp:simplePos x="0" y="0"/>
                <wp:positionH relativeFrom="column">
                  <wp:posOffset>2390775</wp:posOffset>
                </wp:positionH>
                <wp:positionV relativeFrom="paragraph">
                  <wp:posOffset>73025</wp:posOffset>
                </wp:positionV>
                <wp:extent cx="1077595" cy="0"/>
                <wp:effectExtent l="13335" t="6350" r="13970"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7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E3747" id="Straight Arrow Connector 1" o:spid="_x0000_s1026" type="#_x0000_t32" style="position:absolute;margin-left:188.25pt;margin-top:5.75pt;width:84.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"/>
            </w:pict>
          </mc:Fallback>
        </mc:AlternateContent>
      </w:r>
    </w:p>
    <w:p w14:paraId="0C230BBF" w14:textId="77777777" w:rsidR="001D4165" w:rsidRPr="002E1CFA" w:rsidRDefault="001D4165" w:rsidP="009B0B2D">
      <w:pPr>
        <w:pStyle w:val="BodyText"/>
        <w:spacing w:before="120" w:after="0"/>
        <w:jc w:val="center"/>
        <w:rPr>
          <w:b/>
          <w:sz w:val="28"/>
          <w:szCs w:val="28"/>
          <w:lang w:val="en-US"/>
        </w:rPr>
      </w:pPr>
      <w:r w:rsidRPr="002E1CFA">
        <w:rPr>
          <w:b/>
          <w:sz w:val="28"/>
          <w:szCs w:val="28"/>
          <w:lang w:val="en-US"/>
        </w:rPr>
        <w:t>HỘI ĐỒNG NHÂN DÂN TỈNH BẮC KẠN</w:t>
      </w:r>
    </w:p>
    <w:p w14:paraId="37864D72" w14:textId="5D605284" w:rsidR="001D4165" w:rsidRPr="002E1CFA" w:rsidRDefault="001D4165" w:rsidP="009B0B2D">
      <w:pPr>
        <w:pStyle w:val="BodyText"/>
        <w:spacing w:after="240"/>
        <w:jc w:val="center"/>
        <w:rPr>
          <w:b/>
          <w:sz w:val="28"/>
          <w:szCs w:val="28"/>
          <w:lang w:val="en-US"/>
        </w:rPr>
      </w:pPr>
      <w:r w:rsidRPr="002E1CFA">
        <w:rPr>
          <w:b/>
          <w:sz w:val="28"/>
          <w:szCs w:val="28"/>
          <w:lang w:val="en-US"/>
        </w:rPr>
        <w:t xml:space="preserve">KHÓA X, KỲ HỌP THỨ </w:t>
      </w:r>
      <w:r w:rsidR="005C6792">
        <w:rPr>
          <w:b/>
          <w:sz w:val="28"/>
          <w:szCs w:val="28"/>
          <w:lang w:val="en-US"/>
        </w:rPr>
        <w:t>1</w:t>
      </w:r>
      <w:r w:rsidR="00B6084D">
        <w:rPr>
          <w:b/>
          <w:sz w:val="28"/>
          <w:szCs w:val="28"/>
          <w:lang w:val="en-US"/>
        </w:rPr>
        <w:t>1</w:t>
      </w:r>
    </w:p>
    <w:p w14:paraId="16D5B122" w14:textId="77777777" w:rsidR="001D4165" w:rsidRPr="002E1CFA" w:rsidRDefault="001D4165" w:rsidP="00E44167">
      <w:pPr>
        <w:spacing w:before="80" w:line="320" w:lineRule="atLeast"/>
        <w:ind w:firstLine="720"/>
        <w:jc w:val="both"/>
        <w:rPr>
          <w:i/>
          <w:sz w:val="28"/>
          <w:szCs w:val="28"/>
        </w:rPr>
      </w:pPr>
      <w:r w:rsidRPr="002E1CFA">
        <w:rPr>
          <w:i/>
          <w:sz w:val="28"/>
          <w:szCs w:val="28"/>
        </w:rPr>
        <w:t xml:space="preserve">Căn cứ Luật Tổ chức chính quyền địa phương ngày 19 tháng 6 năm 2015; </w:t>
      </w:r>
    </w:p>
    <w:p w14:paraId="1EF91C34" w14:textId="77777777" w:rsidR="001D4165" w:rsidRPr="002E1CFA" w:rsidRDefault="001D4165" w:rsidP="00E44167">
      <w:pPr>
        <w:spacing w:before="80" w:line="320" w:lineRule="atLeast"/>
        <w:ind w:firstLine="720"/>
        <w:jc w:val="both"/>
        <w:rPr>
          <w:i/>
          <w:sz w:val="28"/>
          <w:szCs w:val="28"/>
        </w:rPr>
      </w:pPr>
      <w:r w:rsidRPr="002E1CFA">
        <w:rPr>
          <w:i/>
          <w:sz w:val="28"/>
          <w:szCs w:val="28"/>
        </w:rPr>
        <w:t xml:space="preserve">Căn cứ Luật Ngân sách nhà nước ngày 25 tháng 6 năm 2015; </w:t>
      </w:r>
    </w:p>
    <w:p w14:paraId="55BBA8DE" w14:textId="77777777" w:rsidR="001D4165" w:rsidRPr="002E1CFA" w:rsidRDefault="001D4165" w:rsidP="00E44167">
      <w:pPr>
        <w:spacing w:before="80" w:line="320" w:lineRule="atLeast"/>
        <w:ind w:firstLine="720"/>
        <w:jc w:val="both"/>
        <w:rPr>
          <w:i/>
          <w:sz w:val="28"/>
          <w:szCs w:val="28"/>
        </w:rPr>
      </w:pPr>
      <w:r w:rsidRPr="002E1CFA">
        <w:rPr>
          <w:i/>
          <w:sz w:val="28"/>
          <w:szCs w:val="28"/>
        </w:rPr>
        <w:t xml:space="preserve">Căn cứ Luật Đầu tư công ngày 13 tháng 6 năm 2019; </w:t>
      </w:r>
    </w:p>
    <w:p w14:paraId="41CE37CC" w14:textId="77777777" w:rsidR="00B6084D" w:rsidRPr="00B81D38" w:rsidRDefault="00B6084D" w:rsidP="00E44167">
      <w:pPr>
        <w:spacing w:before="80" w:line="320" w:lineRule="atLeast"/>
        <w:ind w:firstLine="720"/>
        <w:jc w:val="both"/>
        <w:rPr>
          <w:i/>
          <w:sz w:val="28"/>
          <w:szCs w:val="28"/>
        </w:rPr>
      </w:pPr>
      <w:r w:rsidRPr="00B81D38">
        <w:rPr>
          <w:i/>
          <w:sz w:val="28"/>
          <w:szCs w:val="28"/>
        </w:rPr>
        <w:t>Căn cứ Quyết định số 39/2021/QĐ-TTg ngày 31 ngày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w:t>
      </w:r>
      <w:r>
        <w:rPr>
          <w:i/>
          <w:sz w:val="28"/>
          <w:szCs w:val="28"/>
        </w:rPr>
        <w:t>oạn I: từ năm 2021 đến năm 2025;</w:t>
      </w:r>
    </w:p>
    <w:p w14:paraId="5E15487D" w14:textId="77777777" w:rsidR="00B6084D" w:rsidRPr="005B0D0D" w:rsidRDefault="00B6084D" w:rsidP="00E44167">
      <w:pPr>
        <w:spacing w:before="80"/>
        <w:ind w:firstLine="720"/>
        <w:jc w:val="both"/>
        <w:rPr>
          <w:i/>
          <w:sz w:val="28"/>
          <w:szCs w:val="28"/>
          <w:lang w:val="nl-NL"/>
        </w:rPr>
      </w:pPr>
      <w:r w:rsidRPr="005B0D0D">
        <w:rPr>
          <w:i/>
          <w:sz w:val="28"/>
          <w:szCs w:val="28"/>
          <w:lang w:val="nl-NL"/>
        </w:rPr>
        <w:t>Căn cứ Quyết định số 02/2022/QĐ-TTg ngày 18 tháng 01 năm 2022 của Thủ tướng Chính phủ ban hành quy định nguyên tắc, tiêu chí, định mức phân bổ vốn ngân sách trung ương và tỷ lệ vốn đối ứng của ngân sách địa phương thực hiện Chương trình mục tiêu quốc gia giảm nghèo bền vững giai đoạn 2021-2025;</w:t>
      </w:r>
    </w:p>
    <w:p w14:paraId="3174BB62" w14:textId="77777777" w:rsidR="00B81D38" w:rsidRPr="00B81D38" w:rsidRDefault="00B81D38" w:rsidP="00E44167">
      <w:pPr>
        <w:spacing w:before="80" w:line="320" w:lineRule="atLeast"/>
        <w:ind w:firstLine="720"/>
        <w:jc w:val="both"/>
        <w:rPr>
          <w:i/>
          <w:sz w:val="28"/>
          <w:szCs w:val="28"/>
        </w:rPr>
      </w:pPr>
      <w:r w:rsidRPr="00B81D38">
        <w:rPr>
          <w:i/>
          <w:sz w:val="28"/>
          <w:szCs w:val="28"/>
        </w:rPr>
        <w:t>Căn cứ Thông tư số 02/2022/TT-UBDT ngày 30 tháng 6 năm 2022 của Ủy ban Dân tộc hướng dẫn thực hiện một số dự án thuộc Chương trình mục tiêu quốc gia phát triển kinh tế xã hội vùng đồng bào dân tộc thiểu số và miền núi giai đoạn 2021-2030, giai đoạn I: từ năm 2021 đến năm 2025</w:t>
      </w:r>
      <w:r>
        <w:rPr>
          <w:i/>
          <w:sz w:val="28"/>
          <w:szCs w:val="28"/>
        </w:rPr>
        <w:t>;</w:t>
      </w:r>
    </w:p>
    <w:p w14:paraId="6645640F" w14:textId="05ADC140" w:rsidR="001D4165" w:rsidRPr="002E1CFA" w:rsidRDefault="001D4165" w:rsidP="00E44167">
      <w:pPr>
        <w:spacing w:before="80" w:line="320" w:lineRule="atLeast"/>
        <w:ind w:firstLine="720"/>
        <w:jc w:val="both"/>
        <w:rPr>
          <w:sz w:val="28"/>
          <w:szCs w:val="28"/>
          <w:lang w:val="nl-NL"/>
        </w:rPr>
      </w:pPr>
      <w:r w:rsidRPr="002E1CFA">
        <w:rPr>
          <w:i/>
          <w:sz w:val="28"/>
          <w:szCs w:val="28"/>
          <w:lang w:val="nl-NL"/>
        </w:rPr>
        <w:t>Xét Tờ trình số</w:t>
      </w:r>
      <w:r w:rsidR="00B81D38">
        <w:rPr>
          <w:i/>
          <w:sz w:val="28"/>
          <w:szCs w:val="28"/>
          <w:lang w:val="nl-NL"/>
        </w:rPr>
        <w:t xml:space="preserve"> </w:t>
      </w:r>
      <w:r w:rsidR="000A34FF">
        <w:rPr>
          <w:i/>
          <w:sz w:val="28"/>
          <w:szCs w:val="28"/>
          <w:lang w:val="nl-NL"/>
        </w:rPr>
        <w:t>212</w:t>
      </w:r>
      <w:r w:rsidRPr="002E1CFA">
        <w:rPr>
          <w:i/>
          <w:sz w:val="28"/>
          <w:szCs w:val="28"/>
          <w:lang w:val="nl-NL"/>
        </w:rPr>
        <w:t>/TTr-UBND ngày</w:t>
      </w:r>
      <w:r w:rsidR="00B81D38">
        <w:rPr>
          <w:i/>
          <w:sz w:val="28"/>
          <w:szCs w:val="28"/>
          <w:lang w:val="nl-NL"/>
        </w:rPr>
        <w:t xml:space="preserve"> </w:t>
      </w:r>
      <w:r w:rsidR="000A34FF">
        <w:rPr>
          <w:i/>
          <w:sz w:val="28"/>
          <w:szCs w:val="28"/>
          <w:lang w:val="nl-NL"/>
        </w:rPr>
        <w:t>22</w:t>
      </w:r>
      <w:r w:rsidR="00B81D38">
        <w:rPr>
          <w:i/>
          <w:sz w:val="28"/>
          <w:szCs w:val="28"/>
          <w:lang w:val="nl-NL"/>
        </w:rPr>
        <w:t xml:space="preserve"> </w:t>
      </w:r>
      <w:r w:rsidRPr="002E1CFA">
        <w:rPr>
          <w:i/>
          <w:sz w:val="28"/>
          <w:szCs w:val="28"/>
          <w:lang w:val="nl-NL"/>
        </w:rPr>
        <w:t>tháng</w:t>
      </w:r>
      <w:r w:rsidR="00B81D38">
        <w:rPr>
          <w:i/>
          <w:sz w:val="28"/>
          <w:szCs w:val="28"/>
          <w:lang w:val="nl-NL"/>
        </w:rPr>
        <w:t xml:space="preserve"> </w:t>
      </w:r>
      <w:r w:rsidR="00B6084D">
        <w:rPr>
          <w:i/>
          <w:sz w:val="28"/>
          <w:szCs w:val="28"/>
          <w:lang w:val="nl-NL"/>
        </w:rPr>
        <w:t>11</w:t>
      </w:r>
      <w:r w:rsidR="00B81D38">
        <w:rPr>
          <w:i/>
          <w:sz w:val="28"/>
          <w:szCs w:val="28"/>
          <w:lang w:val="nl-NL"/>
        </w:rPr>
        <w:t xml:space="preserve"> </w:t>
      </w:r>
      <w:r w:rsidRPr="002E1CFA">
        <w:rPr>
          <w:i/>
          <w:sz w:val="28"/>
          <w:szCs w:val="28"/>
          <w:lang w:val="nl-NL"/>
        </w:rPr>
        <w:t xml:space="preserve">năm 2022 của </w:t>
      </w:r>
      <w:r w:rsidR="007B0746">
        <w:rPr>
          <w:i/>
          <w:sz w:val="28"/>
          <w:szCs w:val="28"/>
          <w:lang w:val="nl-NL"/>
        </w:rPr>
        <w:t>Ủy</w:t>
      </w:r>
      <w:r w:rsidRPr="002E1CFA">
        <w:rPr>
          <w:i/>
          <w:sz w:val="28"/>
          <w:szCs w:val="28"/>
          <w:lang w:val="nl-NL"/>
        </w:rPr>
        <w:t xml:space="preserve"> ban nhân dân tỉnh về việc </w:t>
      </w:r>
      <w:r w:rsidR="00A068C2">
        <w:rPr>
          <w:i/>
          <w:sz w:val="28"/>
          <w:szCs w:val="28"/>
          <w:lang w:val="nl-NL"/>
        </w:rPr>
        <w:t>s</w:t>
      </w:r>
      <w:r w:rsidR="00AC709A" w:rsidRPr="00AC709A">
        <w:rPr>
          <w:i/>
          <w:sz w:val="28"/>
          <w:szCs w:val="28"/>
          <w:lang w:val="nl-NL"/>
        </w:rPr>
        <w:t>ửa đổi, bổ sung</w:t>
      </w:r>
      <w:r w:rsidR="00DC643C">
        <w:rPr>
          <w:i/>
          <w:sz w:val="28"/>
          <w:szCs w:val="28"/>
          <w:lang w:val="nl-NL"/>
        </w:rPr>
        <w:t xml:space="preserve"> một số điều của Quy định ban hành kèm theo</w:t>
      </w:r>
      <w:r w:rsidR="00AC709A" w:rsidRPr="00AC709A">
        <w:rPr>
          <w:i/>
          <w:sz w:val="28"/>
          <w:szCs w:val="28"/>
          <w:lang w:val="nl-NL"/>
        </w:rPr>
        <w:t xml:space="preserve"> </w:t>
      </w:r>
      <w:r w:rsidR="00B6084D" w:rsidRPr="00B6084D">
        <w:rPr>
          <w:i/>
          <w:sz w:val="28"/>
          <w:szCs w:val="28"/>
          <w:lang w:val="nl-NL"/>
        </w:rPr>
        <w:t>Nghị quyết số 02/2022/NQ-HĐND và Nghị quyết số 03/2022/NQ-HĐND ngày 27/4/2022 của Hội đồng nhân dân tỉnh</w:t>
      </w:r>
      <w:r w:rsidRPr="002E1CFA">
        <w:rPr>
          <w:i/>
          <w:sz w:val="28"/>
          <w:szCs w:val="28"/>
          <w:lang w:val="nl-NL"/>
        </w:rPr>
        <w:t>; Báo cáo thẩm tra số</w:t>
      </w:r>
      <w:r w:rsidR="00692C4C">
        <w:rPr>
          <w:i/>
          <w:sz w:val="28"/>
          <w:szCs w:val="28"/>
          <w:lang w:val="nl-NL"/>
        </w:rPr>
        <w:t xml:space="preserve"> 187</w:t>
      </w:r>
      <w:r w:rsidRPr="002E1CFA">
        <w:rPr>
          <w:i/>
          <w:sz w:val="28"/>
          <w:szCs w:val="28"/>
          <w:lang w:val="nl-NL"/>
        </w:rPr>
        <w:t>/BC-HĐND ngày</w:t>
      </w:r>
      <w:r w:rsidR="00692C4C">
        <w:rPr>
          <w:i/>
          <w:sz w:val="28"/>
          <w:szCs w:val="28"/>
          <w:lang w:val="nl-NL"/>
        </w:rPr>
        <w:t xml:space="preserve"> 02 </w:t>
      </w:r>
      <w:r w:rsidRPr="002E1CFA">
        <w:rPr>
          <w:i/>
          <w:sz w:val="28"/>
          <w:szCs w:val="28"/>
          <w:lang w:val="nl-NL"/>
        </w:rPr>
        <w:t>tháng</w:t>
      </w:r>
      <w:r w:rsidR="00692C4C">
        <w:rPr>
          <w:i/>
          <w:sz w:val="28"/>
          <w:szCs w:val="28"/>
          <w:lang w:val="nl-NL"/>
        </w:rPr>
        <w:t xml:space="preserve"> 12 </w:t>
      </w:r>
      <w:r w:rsidRPr="002E1CFA">
        <w:rPr>
          <w:i/>
          <w:sz w:val="28"/>
          <w:szCs w:val="28"/>
          <w:lang w:val="nl-NL"/>
        </w:rPr>
        <w:t xml:space="preserve">năm 2022 của Ban Kinh tế - Ngân sách Hội đồng nhân </w:t>
      </w:r>
      <w:r w:rsidR="00806001">
        <w:rPr>
          <w:i/>
          <w:sz w:val="28"/>
          <w:szCs w:val="28"/>
          <w:lang w:val="nl-NL"/>
        </w:rPr>
        <w:t xml:space="preserve">dân tỉnh và </w:t>
      </w:r>
      <w:r w:rsidRPr="002E1CFA">
        <w:rPr>
          <w:i/>
          <w:sz w:val="28"/>
          <w:szCs w:val="28"/>
          <w:lang w:val="nl-NL"/>
        </w:rPr>
        <w:t xml:space="preserve">ý kiến thảo luận của đại biểu Hội đồng nhân dân </w:t>
      </w:r>
      <w:r w:rsidR="00806001">
        <w:rPr>
          <w:i/>
          <w:sz w:val="28"/>
          <w:szCs w:val="28"/>
          <w:lang w:val="nl-NL"/>
        </w:rPr>
        <w:t xml:space="preserve">tỉnh </w:t>
      </w:r>
      <w:r w:rsidRPr="002E1CFA">
        <w:rPr>
          <w:i/>
          <w:sz w:val="28"/>
          <w:szCs w:val="28"/>
          <w:lang w:val="nl-NL"/>
        </w:rPr>
        <w:t>tại kỳ họp.</w:t>
      </w:r>
    </w:p>
    <w:p w14:paraId="0F1C7BE7" w14:textId="0FF02EF5" w:rsidR="001D4165" w:rsidRPr="00876D55" w:rsidRDefault="001D4165" w:rsidP="009B0B2D">
      <w:pPr>
        <w:pStyle w:val="BodyText"/>
        <w:spacing w:before="240" w:after="240"/>
        <w:jc w:val="center"/>
        <w:rPr>
          <w:b/>
          <w:sz w:val="28"/>
          <w:szCs w:val="28"/>
          <w:lang w:val="en-US"/>
        </w:rPr>
      </w:pPr>
      <w:r w:rsidRPr="00876D55">
        <w:rPr>
          <w:b/>
          <w:sz w:val="28"/>
          <w:szCs w:val="28"/>
          <w:lang w:val="en-US"/>
        </w:rPr>
        <w:t>QUYẾT NGHỊ</w:t>
      </w:r>
      <w:r w:rsidR="000A34FF">
        <w:rPr>
          <w:b/>
          <w:sz w:val="28"/>
          <w:szCs w:val="28"/>
          <w:lang w:val="en-US"/>
        </w:rPr>
        <w:t>:</w:t>
      </w:r>
    </w:p>
    <w:p w14:paraId="1C1E0E54" w14:textId="72EDF457" w:rsidR="009B5CC4" w:rsidRDefault="00A11022" w:rsidP="0080022F">
      <w:pPr>
        <w:pStyle w:val="BodyText"/>
        <w:spacing w:before="120" w:after="0"/>
        <w:ind w:firstLine="720"/>
        <w:jc w:val="both"/>
        <w:rPr>
          <w:sz w:val="28"/>
          <w:szCs w:val="28"/>
        </w:rPr>
      </w:pPr>
      <w:r w:rsidRPr="00876D55">
        <w:rPr>
          <w:b/>
          <w:sz w:val="28"/>
          <w:szCs w:val="28"/>
        </w:rPr>
        <w:t>Điều 1</w:t>
      </w:r>
      <w:r w:rsidR="00671159" w:rsidRPr="00876D55">
        <w:rPr>
          <w:sz w:val="28"/>
          <w:szCs w:val="28"/>
        </w:rPr>
        <w:t>.</w:t>
      </w:r>
      <w:r w:rsidR="002E2D46" w:rsidRPr="00876D55">
        <w:rPr>
          <w:sz w:val="28"/>
          <w:szCs w:val="28"/>
        </w:rPr>
        <w:t xml:space="preserve"> </w:t>
      </w:r>
      <w:r w:rsidR="00A24CF4">
        <w:rPr>
          <w:b/>
          <w:sz w:val="28"/>
          <w:lang w:val="en-US"/>
        </w:rPr>
        <w:t>S</w:t>
      </w:r>
      <w:r w:rsidR="00A24CF4">
        <w:rPr>
          <w:b/>
          <w:sz w:val="28"/>
          <w:szCs w:val="28"/>
          <w:lang w:val="nl-BE"/>
        </w:rPr>
        <w:t xml:space="preserve">ửa đổi, bổ sung một số điều của Quy định về </w:t>
      </w:r>
      <w:r w:rsidR="00A24CF4" w:rsidRPr="00FC7F3D">
        <w:rPr>
          <w:b/>
          <w:sz w:val="28"/>
          <w:szCs w:val="28"/>
          <w:lang w:val="nl-BE"/>
        </w:rPr>
        <w:t>nguyên tắc, tiêu chí và định mức phân bổ nguồn ngân sách nhà nước thực hiện Chương trình mục tiêu quốc gia phát triển kinh tế - xã hội vùng đồng bào dân tộc thiểu số và miền núi giai đoạn 2021-2025 và h</w:t>
      </w:r>
      <w:r w:rsidR="00A24CF4">
        <w:rPr>
          <w:b/>
          <w:sz w:val="28"/>
          <w:szCs w:val="28"/>
          <w:lang w:val="nl-BE"/>
        </w:rPr>
        <w:t>ằ</w:t>
      </w:r>
      <w:r w:rsidR="00A24CF4" w:rsidRPr="00FC7F3D">
        <w:rPr>
          <w:b/>
          <w:sz w:val="28"/>
          <w:szCs w:val="28"/>
          <w:lang w:val="nl-BE"/>
        </w:rPr>
        <w:t>ng năm trên địa bàn tỉnh Bắc Kạn</w:t>
      </w:r>
      <w:r w:rsidR="00A24CF4">
        <w:rPr>
          <w:b/>
          <w:sz w:val="28"/>
          <w:szCs w:val="28"/>
          <w:lang w:val="nl-BE"/>
        </w:rPr>
        <w:t xml:space="preserve"> ban hành kèm theo </w:t>
      </w:r>
      <w:r w:rsidR="00A24CF4" w:rsidRPr="00FC7F3D">
        <w:rPr>
          <w:b/>
          <w:sz w:val="28"/>
          <w:szCs w:val="28"/>
          <w:lang w:val="nl-BE"/>
        </w:rPr>
        <w:t xml:space="preserve">Nghị quyết số 02/2022/NQ-HĐND ngày 27/4/2022 </w:t>
      </w:r>
      <w:r w:rsidR="00A24CF4">
        <w:rPr>
          <w:b/>
          <w:sz w:val="28"/>
          <w:szCs w:val="28"/>
          <w:lang w:val="nl-BE"/>
        </w:rPr>
        <w:t>của Hội đồng nhân dân tỉnh như sau:</w:t>
      </w:r>
    </w:p>
    <w:p w14:paraId="52CA0856" w14:textId="59E355CE" w:rsidR="00303DBC" w:rsidRPr="00B7225B" w:rsidRDefault="009B5CC4" w:rsidP="00E44167">
      <w:pPr>
        <w:spacing w:before="120" w:line="340" w:lineRule="atLeast"/>
        <w:ind w:firstLine="720"/>
        <w:jc w:val="both"/>
        <w:rPr>
          <w:b/>
          <w:sz w:val="28"/>
          <w:szCs w:val="28"/>
          <w:lang w:val="nl-BE" w:eastAsia="x-none"/>
        </w:rPr>
      </w:pPr>
      <w:r w:rsidRPr="009B5CC4">
        <w:rPr>
          <w:b/>
          <w:sz w:val="28"/>
          <w:szCs w:val="28"/>
          <w:lang w:eastAsia="x-none"/>
        </w:rPr>
        <w:lastRenderedPageBreak/>
        <w:t>1.</w:t>
      </w:r>
      <w:r>
        <w:rPr>
          <w:sz w:val="28"/>
          <w:szCs w:val="28"/>
          <w:lang w:eastAsia="x-none"/>
        </w:rPr>
        <w:t xml:space="preserve"> </w:t>
      </w:r>
      <w:r w:rsidR="002E2D46" w:rsidRPr="00ED7F46">
        <w:rPr>
          <w:b/>
          <w:spacing w:val="-6"/>
          <w:sz w:val="28"/>
          <w:szCs w:val="28"/>
          <w:lang w:eastAsia="x-none"/>
        </w:rPr>
        <w:t>Sửa đổi</w:t>
      </w:r>
      <w:r w:rsidR="005D1BA0" w:rsidRPr="00ED7F46">
        <w:rPr>
          <w:b/>
          <w:spacing w:val="-6"/>
          <w:sz w:val="28"/>
          <w:szCs w:val="28"/>
          <w:lang w:eastAsia="x-none"/>
        </w:rPr>
        <w:t>, bổ sung</w:t>
      </w:r>
      <w:r w:rsidR="002E2D46" w:rsidRPr="00ED7F46">
        <w:rPr>
          <w:b/>
          <w:spacing w:val="-6"/>
          <w:sz w:val="28"/>
          <w:szCs w:val="28"/>
          <w:lang w:eastAsia="x-none"/>
        </w:rPr>
        <w:t xml:space="preserve"> điểm b</w:t>
      </w:r>
      <w:r w:rsidR="00303DBC" w:rsidRPr="00ED7F46">
        <w:rPr>
          <w:b/>
          <w:spacing w:val="-6"/>
          <w:sz w:val="28"/>
          <w:szCs w:val="28"/>
          <w:lang w:eastAsia="x-none"/>
        </w:rPr>
        <w:t xml:space="preserve"> khoản </w:t>
      </w:r>
      <w:r w:rsidR="002E2D46" w:rsidRPr="00B7225B">
        <w:rPr>
          <w:b/>
          <w:sz w:val="28"/>
          <w:szCs w:val="28"/>
          <w:lang w:val="nl-BE" w:eastAsia="x-none"/>
        </w:rPr>
        <w:t>1</w:t>
      </w:r>
      <w:r w:rsidR="00CF3E43" w:rsidRPr="00B7225B">
        <w:rPr>
          <w:b/>
          <w:sz w:val="28"/>
          <w:szCs w:val="28"/>
          <w:lang w:val="nl-BE" w:eastAsia="x-none"/>
        </w:rPr>
        <w:t xml:space="preserve"> và điểm b khoản 2</w:t>
      </w:r>
      <w:r w:rsidR="007836BF" w:rsidRPr="00B7225B">
        <w:rPr>
          <w:b/>
          <w:sz w:val="28"/>
          <w:szCs w:val="28"/>
          <w:lang w:val="nl-BE" w:eastAsia="x-none"/>
        </w:rPr>
        <w:t xml:space="preserve"> Đ</w:t>
      </w:r>
      <w:r w:rsidR="00303DBC" w:rsidRPr="00B7225B">
        <w:rPr>
          <w:b/>
          <w:sz w:val="28"/>
          <w:szCs w:val="28"/>
          <w:lang w:val="nl-BE" w:eastAsia="x-none"/>
        </w:rPr>
        <w:t>iều 9 như sau:</w:t>
      </w:r>
    </w:p>
    <w:p w14:paraId="2BAEA6A8" w14:textId="7738645D" w:rsidR="00671159" w:rsidRPr="00876D55" w:rsidRDefault="009B5CC4" w:rsidP="008C181C">
      <w:pPr>
        <w:spacing w:before="120" w:line="360" w:lineRule="atLeast"/>
        <w:ind w:firstLine="720"/>
        <w:jc w:val="both"/>
        <w:rPr>
          <w:rStyle w:val="BodyText4"/>
          <w:rFonts w:eastAsia="Calibri"/>
          <w:sz w:val="28"/>
          <w:szCs w:val="28"/>
        </w:rPr>
      </w:pPr>
      <w:r>
        <w:rPr>
          <w:sz w:val="28"/>
          <w:szCs w:val="28"/>
        </w:rPr>
        <w:t>a)</w:t>
      </w:r>
      <w:r w:rsidR="00671159" w:rsidRPr="00876D55">
        <w:rPr>
          <w:sz w:val="28"/>
          <w:szCs w:val="28"/>
        </w:rPr>
        <w:t xml:space="preserve"> </w:t>
      </w:r>
      <w:r w:rsidR="00150A91">
        <w:rPr>
          <w:sz w:val="28"/>
          <w:szCs w:val="28"/>
        </w:rPr>
        <w:t>Sửa đổi, b</w:t>
      </w:r>
      <w:r w:rsidR="00671159" w:rsidRPr="00876D55">
        <w:rPr>
          <w:sz w:val="28"/>
          <w:szCs w:val="28"/>
        </w:rPr>
        <w:t xml:space="preserve">ổ sung </w:t>
      </w:r>
      <w:r w:rsidR="00671159" w:rsidRPr="00876D55">
        <w:rPr>
          <w:rStyle w:val="BodyText4"/>
          <w:rFonts w:eastAsia="Calibri"/>
          <w:sz w:val="28"/>
          <w:szCs w:val="28"/>
        </w:rPr>
        <w:t xml:space="preserve">điểm b khoản 1 </w:t>
      </w:r>
      <w:r w:rsidR="00075D06">
        <w:rPr>
          <w:rStyle w:val="BodyText4"/>
          <w:rFonts w:eastAsia="Calibri"/>
          <w:sz w:val="28"/>
          <w:szCs w:val="28"/>
          <w:lang w:val="en-US"/>
        </w:rPr>
        <w:t xml:space="preserve">Điều 9 </w:t>
      </w:r>
      <w:r w:rsidR="00671159" w:rsidRPr="00876D55">
        <w:rPr>
          <w:rStyle w:val="BodyText4"/>
          <w:rFonts w:eastAsia="Calibri"/>
          <w:sz w:val="28"/>
          <w:szCs w:val="28"/>
        </w:rPr>
        <w:t>như sau:</w:t>
      </w:r>
    </w:p>
    <w:p w14:paraId="663C4595" w14:textId="4B258246" w:rsidR="00671159" w:rsidRPr="004428D5" w:rsidRDefault="00671159" w:rsidP="008C181C">
      <w:pPr>
        <w:widowControl w:val="0"/>
        <w:spacing w:before="120" w:after="120" w:line="360" w:lineRule="atLeast"/>
        <w:ind w:firstLine="720"/>
        <w:jc w:val="both"/>
        <w:rPr>
          <w:iCs/>
          <w:spacing w:val="-6"/>
          <w:sz w:val="28"/>
          <w:szCs w:val="28"/>
          <w:lang w:val="nl-NL"/>
        </w:rPr>
      </w:pPr>
      <w:r w:rsidRPr="004428D5">
        <w:rPr>
          <w:iCs/>
          <w:spacing w:val="-6"/>
          <w:sz w:val="28"/>
          <w:szCs w:val="28"/>
        </w:rPr>
        <w:t xml:space="preserve">“b) Phân bổ vốn sự nghiệp: </w:t>
      </w:r>
      <w:r w:rsidRPr="004428D5">
        <w:rPr>
          <w:iCs/>
          <w:spacing w:val="-6"/>
          <w:sz w:val="28"/>
          <w:szCs w:val="28"/>
          <w:lang w:val="nl-NL"/>
        </w:rPr>
        <w:t xml:space="preserve">Áp dụng phương pháp tính điểm theo các tiêu chí </w:t>
      </w:r>
      <w:r w:rsidR="00146A3C" w:rsidRPr="004428D5">
        <w:rPr>
          <w:spacing w:val="-6"/>
          <w:sz w:val="28"/>
          <w:szCs w:val="28"/>
          <w:lang w:val="nl-NL"/>
        </w:rPr>
        <w:t>cho</w:t>
      </w:r>
      <w:r w:rsidR="00146A3C" w:rsidRPr="004428D5">
        <w:rPr>
          <w:i/>
          <w:spacing w:val="-6"/>
          <w:sz w:val="28"/>
          <w:szCs w:val="28"/>
          <w:lang w:val="nl-NL"/>
        </w:rPr>
        <w:t xml:space="preserve"> </w:t>
      </w:r>
      <w:r w:rsidR="00146A3C" w:rsidRPr="008C181C">
        <w:rPr>
          <w:spacing w:val="-6"/>
          <w:sz w:val="28"/>
          <w:szCs w:val="28"/>
          <w:lang w:val="nl-NL"/>
        </w:rPr>
        <w:t>Công ty TNHH một thành viên Lâm nghiệp Bắc Kạn và</w:t>
      </w:r>
      <w:r w:rsidR="00146A3C" w:rsidRPr="004428D5">
        <w:rPr>
          <w:i/>
          <w:spacing w:val="-6"/>
          <w:sz w:val="28"/>
          <w:szCs w:val="28"/>
          <w:lang w:val="nl-NL"/>
        </w:rPr>
        <w:t xml:space="preserve"> </w:t>
      </w:r>
      <w:r w:rsidRPr="004428D5">
        <w:rPr>
          <w:iCs/>
          <w:spacing w:val="-6"/>
          <w:sz w:val="28"/>
          <w:szCs w:val="28"/>
          <w:lang w:val="nl-NL"/>
        </w:rPr>
        <w:t>các địa phương như sau:</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5312"/>
        <w:gridCol w:w="1132"/>
        <w:gridCol w:w="913"/>
        <w:gridCol w:w="1409"/>
      </w:tblGrid>
      <w:tr w:rsidR="00671159" w:rsidRPr="00126A97" w14:paraId="63FE6283" w14:textId="77777777" w:rsidTr="003B74F9">
        <w:trPr>
          <w:tblHeader/>
        </w:trPr>
        <w:tc>
          <w:tcPr>
            <w:tcW w:w="590" w:type="dxa"/>
            <w:shd w:val="clear" w:color="auto" w:fill="auto"/>
            <w:vAlign w:val="center"/>
          </w:tcPr>
          <w:p w14:paraId="31465B11" w14:textId="77777777" w:rsidR="00671159" w:rsidRPr="00126A97" w:rsidRDefault="00671159" w:rsidP="00126A97">
            <w:pPr>
              <w:pBdr>
                <w:top w:val="none" w:sz="4" w:space="0" w:color="000000"/>
                <w:left w:val="none" w:sz="4" w:space="0" w:color="000000"/>
                <w:bottom w:val="none" w:sz="4" w:space="0" w:color="000000"/>
                <w:right w:val="none" w:sz="4" w:space="0" w:color="000000"/>
                <w:between w:val="none" w:sz="4" w:space="0" w:color="000000"/>
              </w:pBdr>
              <w:jc w:val="center"/>
              <w:rPr>
                <w:b/>
                <w:iCs/>
                <w:sz w:val="25"/>
                <w:szCs w:val="25"/>
              </w:rPr>
            </w:pPr>
            <w:r w:rsidRPr="00126A97">
              <w:rPr>
                <w:b/>
                <w:iCs/>
                <w:sz w:val="25"/>
                <w:szCs w:val="25"/>
              </w:rPr>
              <w:t>TT</w:t>
            </w:r>
          </w:p>
        </w:tc>
        <w:tc>
          <w:tcPr>
            <w:tcW w:w="5312" w:type="dxa"/>
            <w:shd w:val="clear" w:color="auto" w:fill="auto"/>
            <w:vAlign w:val="center"/>
          </w:tcPr>
          <w:p w14:paraId="73207144" w14:textId="77777777" w:rsidR="00671159" w:rsidRPr="00126A97" w:rsidRDefault="00671159" w:rsidP="00126A97">
            <w:pPr>
              <w:pBdr>
                <w:top w:val="none" w:sz="4" w:space="0" w:color="000000"/>
                <w:left w:val="none" w:sz="4" w:space="0" w:color="000000"/>
                <w:bottom w:val="none" w:sz="4" w:space="0" w:color="000000"/>
                <w:right w:val="none" w:sz="4" w:space="0" w:color="000000"/>
                <w:between w:val="none" w:sz="4" w:space="0" w:color="000000"/>
              </w:pBdr>
              <w:jc w:val="center"/>
              <w:rPr>
                <w:b/>
                <w:iCs/>
                <w:sz w:val="25"/>
                <w:szCs w:val="25"/>
              </w:rPr>
            </w:pPr>
            <w:r w:rsidRPr="00126A97">
              <w:rPr>
                <w:b/>
                <w:iCs/>
                <w:sz w:val="25"/>
                <w:szCs w:val="25"/>
              </w:rPr>
              <w:t>Nội dung tiêu chí</w:t>
            </w:r>
          </w:p>
        </w:tc>
        <w:tc>
          <w:tcPr>
            <w:tcW w:w="1132" w:type="dxa"/>
            <w:shd w:val="clear" w:color="auto" w:fill="auto"/>
            <w:vAlign w:val="center"/>
          </w:tcPr>
          <w:p w14:paraId="3EA63297" w14:textId="77777777" w:rsidR="00671159" w:rsidRPr="00126A97" w:rsidRDefault="00671159" w:rsidP="00126A97">
            <w:pPr>
              <w:pBdr>
                <w:top w:val="none" w:sz="4" w:space="0" w:color="000000"/>
                <w:left w:val="none" w:sz="4" w:space="0" w:color="000000"/>
                <w:bottom w:val="none" w:sz="4" w:space="0" w:color="000000"/>
                <w:right w:val="none" w:sz="4" w:space="0" w:color="000000"/>
                <w:between w:val="none" w:sz="4" w:space="0" w:color="000000"/>
              </w:pBdr>
              <w:jc w:val="center"/>
              <w:rPr>
                <w:b/>
                <w:iCs/>
                <w:sz w:val="25"/>
                <w:szCs w:val="25"/>
              </w:rPr>
            </w:pPr>
            <w:r w:rsidRPr="00126A97">
              <w:rPr>
                <w:b/>
                <w:iCs/>
                <w:sz w:val="25"/>
                <w:szCs w:val="25"/>
              </w:rPr>
              <w:t>Số điểm</w:t>
            </w:r>
          </w:p>
        </w:tc>
        <w:tc>
          <w:tcPr>
            <w:tcW w:w="913" w:type="dxa"/>
            <w:shd w:val="clear" w:color="auto" w:fill="auto"/>
            <w:vAlign w:val="center"/>
          </w:tcPr>
          <w:p w14:paraId="08EFB27C" w14:textId="77777777" w:rsidR="00671159" w:rsidRPr="00126A97" w:rsidRDefault="00671159" w:rsidP="00126A97">
            <w:pPr>
              <w:pBdr>
                <w:top w:val="none" w:sz="4" w:space="0" w:color="000000"/>
                <w:left w:val="none" w:sz="4" w:space="0" w:color="000000"/>
                <w:bottom w:val="none" w:sz="4" w:space="0" w:color="000000"/>
                <w:right w:val="none" w:sz="4" w:space="0" w:color="000000"/>
                <w:between w:val="none" w:sz="4" w:space="0" w:color="000000"/>
              </w:pBdr>
              <w:jc w:val="center"/>
              <w:rPr>
                <w:b/>
                <w:iCs/>
                <w:sz w:val="25"/>
                <w:szCs w:val="25"/>
              </w:rPr>
            </w:pPr>
            <w:r w:rsidRPr="00126A97">
              <w:rPr>
                <w:b/>
                <w:iCs/>
                <w:sz w:val="25"/>
                <w:szCs w:val="25"/>
              </w:rPr>
              <w:t>Số lượng</w:t>
            </w:r>
          </w:p>
        </w:tc>
        <w:tc>
          <w:tcPr>
            <w:tcW w:w="1409" w:type="dxa"/>
            <w:shd w:val="clear" w:color="auto" w:fill="auto"/>
            <w:vAlign w:val="center"/>
          </w:tcPr>
          <w:p w14:paraId="6E9EFA8A" w14:textId="77777777" w:rsidR="00671159" w:rsidRPr="00126A97" w:rsidRDefault="00671159" w:rsidP="00126A97">
            <w:pPr>
              <w:pBdr>
                <w:top w:val="none" w:sz="4" w:space="0" w:color="000000"/>
                <w:left w:val="none" w:sz="4" w:space="0" w:color="000000"/>
                <w:bottom w:val="none" w:sz="4" w:space="0" w:color="000000"/>
                <w:right w:val="none" w:sz="4" w:space="0" w:color="000000"/>
                <w:between w:val="none" w:sz="4" w:space="0" w:color="000000"/>
              </w:pBdr>
              <w:jc w:val="center"/>
              <w:rPr>
                <w:b/>
                <w:iCs/>
                <w:sz w:val="25"/>
                <w:szCs w:val="25"/>
              </w:rPr>
            </w:pPr>
            <w:r w:rsidRPr="00126A97">
              <w:rPr>
                <w:b/>
                <w:iCs/>
                <w:sz w:val="25"/>
                <w:szCs w:val="25"/>
              </w:rPr>
              <w:t>Tổng số điểm</w:t>
            </w:r>
          </w:p>
        </w:tc>
      </w:tr>
      <w:tr w:rsidR="00671159" w:rsidRPr="00126A97" w14:paraId="5AC4F613" w14:textId="77777777" w:rsidTr="003B74F9">
        <w:trPr>
          <w:trHeight w:val="759"/>
        </w:trPr>
        <w:tc>
          <w:tcPr>
            <w:tcW w:w="590" w:type="dxa"/>
            <w:shd w:val="clear" w:color="auto" w:fill="auto"/>
            <w:vAlign w:val="center"/>
          </w:tcPr>
          <w:p w14:paraId="31162876" w14:textId="77777777" w:rsidR="00671159" w:rsidRPr="00126A97" w:rsidRDefault="00671159" w:rsidP="00126A97">
            <w:pPr>
              <w:pBdr>
                <w:top w:val="none" w:sz="4" w:space="0" w:color="000000"/>
                <w:left w:val="none" w:sz="4" w:space="0" w:color="000000"/>
                <w:bottom w:val="none" w:sz="4" w:space="0" w:color="000000"/>
                <w:right w:val="none" w:sz="4" w:space="0" w:color="000000"/>
                <w:between w:val="none" w:sz="4" w:space="0" w:color="000000"/>
              </w:pBdr>
              <w:jc w:val="center"/>
              <w:rPr>
                <w:iCs/>
                <w:sz w:val="25"/>
                <w:szCs w:val="25"/>
              </w:rPr>
            </w:pPr>
            <w:r w:rsidRPr="00126A97">
              <w:rPr>
                <w:iCs/>
                <w:sz w:val="25"/>
                <w:szCs w:val="25"/>
              </w:rPr>
              <w:t>1</w:t>
            </w:r>
          </w:p>
        </w:tc>
        <w:tc>
          <w:tcPr>
            <w:tcW w:w="5312" w:type="dxa"/>
            <w:shd w:val="clear" w:color="auto" w:fill="auto"/>
            <w:vAlign w:val="center"/>
          </w:tcPr>
          <w:p w14:paraId="3A1B0DC9" w14:textId="7B28737C" w:rsidR="00671159" w:rsidRPr="00126A97" w:rsidRDefault="00671159" w:rsidP="00126A97">
            <w:pPr>
              <w:pStyle w:val="BodyText9"/>
              <w:shd w:val="clear" w:color="auto" w:fill="auto"/>
              <w:spacing w:before="0" w:line="240" w:lineRule="auto"/>
              <w:rPr>
                <w:rFonts w:eastAsia="Calibri"/>
                <w:iCs/>
              </w:rPr>
            </w:pPr>
            <w:r w:rsidRPr="00126A97">
              <w:rPr>
                <w:rStyle w:val="BodyText4"/>
                <w:rFonts w:eastAsia="Calibri"/>
                <w:iCs/>
              </w:rPr>
              <w:t>Mỗi h</w:t>
            </w:r>
            <w:r w:rsidRPr="00126A97">
              <w:rPr>
                <w:rStyle w:val="BodytextBold"/>
                <w:rFonts w:eastAsia="Calibri"/>
                <w:b w:val="0"/>
                <w:iCs/>
              </w:rPr>
              <w:t>a</w:t>
            </w:r>
            <w:r w:rsidRPr="00126A97">
              <w:rPr>
                <w:rStyle w:val="BodytextBold"/>
                <w:rFonts w:eastAsia="Calibri"/>
                <w:iCs/>
              </w:rPr>
              <w:t xml:space="preserve"> </w:t>
            </w:r>
            <w:r w:rsidRPr="00126A97">
              <w:rPr>
                <w:rStyle w:val="BodyText4"/>
                <w:rFonts w:eastAsia="Calibri"/>
                <w:iCs/>
              </w:rPr>
              <w:t xml:space="preserve">rừng được hỗ trợ khoán bảo vệ rừng đối với rừng đặc dụng, rừng phòng hộ </w:t>
            </w:r>
            <w:r w:rsidR="00146A3C" w:rsidRPr="008C181C">
              <w:rPr>
                <w:rStyle w:val="BodyText4"/>
                <w:rFonts w:eastAsia="Calibri"/>
                <w:iCs/>
              </w:rPr>
              <w:t>và diện tích rừng tự nhiên do Công ty TNHH một thành viên Lâm nghiệp Bắc Kạn và UBND cấp xã trực tiếp quản lý</w:t>
            </w:r>
          </w:p>
        </w:tc>
        <w:tc>
          <w:tcPr>
            <w:tcW w:w="1132" w:type="dxa"/>
            <w:shd w:val="clear" w:color="auto" w:fill="auto"/>
            <w:vAlign w:val="center"/>
          </w:tcPr>
          <w:p w14:paraId="3AECA678" w14:textId="77777777" w:rsidR="00671159" w:rsidRPr="00126A97" w:rsidRDefault="00671159" w:rsidP="00126A97">
            <w:pPr>
              <w:pStyle w:val="BodyText9"/>
              <w:shd w:val="clear" w:color="auto" w:fill="auto"/>
              <w:spacing w:before="0" w:line="240" w:lineRule="auto"/>
              <w:ind w:left="180"/>
              <w:jc w:val="left"/>
              <w:rPr>
                <w:rFonts w:eastAsia="Calibri"/>
                <w:b/>
                <w:bCs/>
                <w:iCs/>
              </w:rPr>
            </w:pPr>
            <w:r w:rsidRPr="00126A97">
              <w:rPr>
                <w:rStyle w:val="BodytextBold"/>
                <w:rFonts w:eastAsia="Calibri"/>
                <w:b w:val="0"/>
                <w:bCs w:val="0"/>
                <w:iCs/>
              </w:rPr>
              <w:t>0,004</w:t>
            </w:r>
          </w:p>
        </w:tc>
        <w:tc>
          <w:tcPr>
            <w:tcW w:w="913" w:type="dxa"/>
            <w:shd w:val="clear" w:color="auto" w:fill="auto"/>
            <w:vAlign w:val="center"/>
          </w:tcPr>
          <w:p w14:paraId="23BB2A41" w14:textId="77777777" w:rsidR="00671159" w:rsidRPr="00126A97" w:rsidRDefault="00671159" w:rsidP="00126A97">
            <w:pPr>
              <w:pStyle w:val="BodyText9"/>
              <w:shd w:val="clear" w:color="auto" w:fill="auto"/>
              <w:spacing w:before="0" w:line="240" w:lineRule="auto"/>
              <w:jc w:val="center"/>
              <w:rPr>
                <w:rFonts w:eastAsia="Calibri"/>
                <w:b/>
                <w:bCs/>
                <w:iCs/>
              </w:rPr>
            </w:pPr>
            <w:r w:rsidRPr="00126A97">
              <w:rPr>
                <w:rStyle w:val="BodytextBold"/>
                <w:rFonts w:eastAsia="Calibri"/>
                <w:b w:val="0"/>
                <w:bCs w:val="0"/>
                <w:iCs/>
              </w:rPr>
              <w:t>a</w:t>
            </w:r>
          </w:p>
        </w:tc>
        <w:tc>
          <w:tcPr>
            <w:tcW w:w="1409" w:type="dxa"/>
            <w:shd w:val="clear" w:color="auto" w:fill="auto"/>
            <w:vAlign w:val="center"/>
          </w:tcPr>
          <w:p w14:paraId="5E50BF3A" w14:textId="77777777" w:rsidR="00671159" w:rsidRPr="00126A97" w:rsidRDefault="00671159" w:rsidP="00126A97">
            <w:pPr>
              <w:pStyle w:val="BodyText9"/>
              <w:shd w:val="clear" w:color="auto" w:fill="auto"/>
              <w:spacing w:before="0" w:line="240" w:lineRule="auto"/>
              <w:jc w:val="center"/>
              <w:rPr>
                <w:rFonts w:eastAsia="Calibri"/>
                <w:b/>
                <w:bCs/>
                <w:iCs/>
              </w:rPr>
            </w:pPr>
            <w:r w:rsidRPr="00126A97">
              <w:rPr>
                <w:rStyle w:val="BodytextBold"/>
                <w:rFonts w:eastAsia="Calibri"/>
                <w:b w:val="0"/>
                <w:bCs w:val="0"/>
                <w:iCs/>
              </w:rPr>
              <w:t xml:space="preserve">0,004 </w:t>
            </w:r>
            <w:r w:rsidRPr="00126A97">
              <w:rPr>
                <w:rStyle w:val="Bodytext10"/>
                <w:rFonts w:eastAsia="Calibri"/>
                <w:b w:val="0"/>
                <w:bCs w:val="0"/>
                <w:iCs/>
                <w:sz w:val="25"/>
                <w:szCs w:val="25"/>
              </w:rPr>
              <w:t>x a</w:t>
            </w:r>
          </w:p>
        </w:tc>
      </w:tr>
    </w:tbl>
    <w:p w14:paraId="361585E2" w14:textId="7F80D62F" w:rsidR="00146A3C" w:rsidRPr="00876D55" w:rsidRDefault="00146A3C" w:rsidP="008C181C">
      <w:pPr>
        <w:spacing w:before="120" w:line="380" w:lineRule="atLeast"/>
        <w:ind w:firstLine="720"/>
        <w:jc w:val="both"/>
        <w:rPr>
          <w:bCs/>
          <w:sz w:val="28"/>
          <w:szCs w:val="28"/>
          <w:lang w:val="nl-NL"/>
        </w:rPr>
      </w:pPr>
      <w:r>
        <w:rPr>
          <w:bCs/>
          <w:sz w:val="28"/>
          <w:szCs w:val="28"/>
        </w:rPr>
        <w:t xml:space="preserve">b) </w:t>
      </w:r>
      <w:r w:rsidRPr="00876D55">
        <w:rPr>
          <w:bCs/>
          <w:sz w:val="28"/>
          <w:szCs w:val="28"/>
          <w:lang w:eastAsia="x-none"/>
        </w:rPr>
        <w:t>Sửa đổi</w:t>
      </w:r>
      <w:r>
        <w:rPr>
          <w:bCs/>
          <w:sz w:val="28"/>
          <w:szCs w:val="28"/>
          <w:lang w:eastAsia="x-none"/>
        </w:rPr>
        <w:t xml:space="preserve">, bổ sung </w:t>
      </w:r>
      <w:r w:rsidRPr="00876D55">
        <w:rPr>
          <w:bCs/>
          <w:sz w:val="28"/>
          <w:szCs w:val="28"/>
          <w:lang w:eastAsia="x-none"/>
        </w:rPr>
        <w:t xml:space="preserve">gạch đầu dòng thứ </w:t>
      </w:r>
      <w:r>
        <w:rPr>
          <w:bCs/>
          <w:sz w:val="28"/>
          <w:szCs w:val="28"/>
          <w:lang w:eastAsia="x-none"/>
        </w:rPr>
        <w:t xml:space="preserve">nhất </w:t>
      </w:r>
      <w:r w:rsidRPr="00876D55">
        <w:rPr>
          <w:bCs/>
          <w:sz w:val="28"/>
          <w:szCs w:val="28"/>
          <w:lang w:eastAsia="x-none"/>
        </w:rPr>
        <w:t xml:space="preserve">điểm b khoản 2 </w:t>
      </w:r>
      <w:r>
        <w:rPr>
          <w:bCs/>
          <w:sz w:val="28"/>
          <w:szCs w:val="28"/>
          <w:lang w:eastAsia="x-none"/>
        </w:rPr>
        <w:t xml:space="preserve">Điều 9 </w:t>
      </w:r>
      <w:r w:rsidRPr="00876D55">
        <w:rPr>
          <w:bCs/>
          <w:sz w:val="28"/>
          <w:szCs w:val="28"/>
          <w:lang w:val="nl-NL"/>
        </w:rPr>
        <w:t>như sau:</w:t>
      </w:r>
    </w:p>
    <w:p w14:paraId="3ECC25E3" w14:textId="77777777" w:rsidR="00146A3C" w:rsidRPr="008C181C" w:rsidRDefault="00146A3C" w:rsidP="008C181C">
      <w:pPr>
        <w:spacing w:before="120" w:line="380" w:lineRule="atLeast"/>
        <w:ind w:firstLine="720"/>
        <w:jc w:val="both"/>
        <w:rPr>
          <w:sz w:val="28"/>
          <w:szCs w:val="28"/>
        </w:rPr>
      </w:pPr>
      <w:r w:rsidRPr="002C0229">
        <w:rPr>
          <w:bCs/>
          <w:sz w:val="28"/>
          <w:szCs w:val="28"/>
        </w:rPr>
        <w:t>“</w:t>
      </w:r>
      <w:r w:rsidRPr="002C0229">
        <w:rPr>
          <w:sz w:val="28"/>
          <w:szCs w:val="28"/>
          <w:lang w:val="nl-NL"/>
        </w:rPr>
        <w:t>Phân bổ cho Sở Nông nghiệp và Phát triển nông thôn: Tối đa 19% tổng số vốn của tiểu dự án để hỗ trợ phát triển sản xuất theo chuỗi giá trị, vùng dược liệu quý, thúc đẩy khởi sự kinh doanh, khởi nghiệp và thu hút đầu tư vùng đồng bào dân tộc thiểu số và miền núi</w:t>
      </w:r>
      <w:r w:rsidRPr="008C181C">
        <w:rPr>
          <w:sz w:val="28"/>
          <w:szCs w:val="28"/>
          <w:lang w:val="nl-NL"/>
        </w:rPr>
        <w:t>, t</w:t>
      </w:r>
      <w:r w:rsidRPr="008C181C">
        <w:rPr>
          <w:sz w:val="28"/>
          <w:szCs w:val="28"/>
        </w:rPr>
        <w:t xml:space="preserve">hực hiện hoạt động hỗ trợ phát triển sản xuất theo nhiệm vụ”. </w:t>
      </w:r>
    </w:p>
    <w:p w14:paraId="51212738" w14:textId="4A27C702" w:rsidR="00671159" w:rsidRPr="00876D55" w:rsidRDefault="002C0229" w:rsidP="008C181C">
      <w:pPr>
        <w:spacing w:before="120" w:line="380" w:lineRule="atLeast"/>
        <w:ind w:firstLine="720"/>
        <w:jc w:val="both"/>
        <w:rPr>
          <w:bCs/>
          <w:sz w:val="28"/>
          <w:szCs w:val="28"/>
          <w:lang w:val="nl-NL"/>
        </w:rPr>
      </w:pPr>
      <w:r>
        <w:rPr>
          <w:bCs/>
          <w:sz w:val="28"/>
          <w:szCs w:val="28"/>
        </w:rPr>
        <w:t>c</w:t>
      </w:r>
      <w:r w:rsidR="009B5CC4">
        <w:rPr>
          <w:bCs/>
          <w:sz w:val="28"/>
          <w:szCs w:val="28"/>
        </w:rPr>
        <w:t>)</w:t>
      </w:r>
      <w:r w:rsidR="00671159" w:rsidRPr="00876D55">
        <w:rPr>
          <w:b/>
          <w:sz w:val="28"/>
          <w:szCs w:val="28"/>
          <w:lang w:eastAsia="x-none"/>
        </w:rPr>
        <w:t xml:space="preserve"> </w:t>
      </w:r>
      <w:r w:rsidR="00671159" w:rsidRPr="00876D55">
        <w:rPr>
          <w:bCs/>
          <w:sz w:val="28"/>
          <w:szCs w:val="28"/>
          <w:lang w:eastAsia="x-none"/>
        </w:rPr>
        <w:t>Sửa đổi</w:t>
      </w:r>
      <w:r w:rsidR="00D933EF">
        <w:rPr>
          <w:bCs/>
          <w:sz w:val="28"/>
          <w:szCs w:val="28"/>
          <w:lang w:eastAsia="x-none"/>
        </w:rPr>
        <w:t xml:space="preserve">, bổ sung </w:t>
      </w:r>
      <w:r w:rsidR="00671159" w:rsidRPr="00876D55">
        <w:rPr>
          <w:bCs/>
          <w:sz w:val="28"/>
          <w:szCs w:val="28"/>
          <w:lang w:eastAsia="x-none"/>
        </w:rPr>
        <w:t xml:space="preserve">gạch đầu dòng thứ hai điểm b khoản 2 </w:t>
      </w:r>
      <w:r w:rsidR="00075D06">
        <w:rPr>
          <w:bCs/>
          <w:sz w:val="28"/>
          <w:szCs w:val="28"/>
          <w:lang w:eastAsia="x-none"/>
        </w:rPr>
        <w:t xml:space="preserve">Điều 9 </w:t>
      </w:r>
      <w:r w:rsidR="00671159" w:rsidRPr="00876D55">
        <w:rPr>
          <w:bCs/>
          <w:sz w:val="28"/>
          <w:szCs w:val="28"/>
          <w:lang w:val="nl-NL"/>
        </w:rPr>
        <w:t>như sau:</w:t>
      </w:r>
    </w:p>
    <w:p w14:paraId="2DDA7A00" w14:textId="77777777" w:rsidR="002C0229" w:rsidRPr="002C0229" w:rsidRDefault="002C0229" w:rsidP="008C181C">
      <w:pPr>
        <w:spacing w:before="120" w:line="380" w:lineRule="atLeast"/>
        <w:ind w:firstLine="720"/>
        <w:jc w:val="both"/>
        <w:rPr>
          <w:sz w:val="28"/>
          <w:szCs w:val="28"/>
        </w:rPr>
      </w:pPr>
      <w:r w:rsidRPr="002C0229">
        <w:rPr>
          <w:sz w:val="28"/>
          <w:szCs w:val="28"/>
          <w:lang w:val="nl-NL"/>
        </w:rPr>
        <w:t>“</w:t>
      </w:r>
      <w:r w:rsidRPr="002C0229">
        <w:rPr>
          <w:sz w:val="28"/>
          <w:szCs w:val="28"/>
          <w:lang w:val="vi-VN"/>
        </w:rPr>
        <w:t>- Phân bổ cho các địa phương</w:t>
      </w:r>
      <w:r w:rsidRPr="002C0229">
        <w:rPr>
          <w:sz w:val="28"/>
          <w:szCs w:val="28"/>
        </w:rPr>
        <w:t>:</w:t>
      </w:r>
    </w:p>
    <w:p w14:paraId="31872D44" w14:textId="77777777" w:rsidR="002C0229" w:rsidRPr="008C181C" w:rsidRDefault="002C0229" w:rsidP="008C181C">
      <w:pPr>
        <w:spacing w:before="120" w:line="380" w:lineRule="atLeast"/>
        <w:ind w:firstLine="720"/>
        <w:jc w:val="both"/>
        <w:rPr>
          <w:sz w:val="28"/>
          <w:szCs w:val="28"/>
          <w:lang w:val="vi-VN"/>
        </w:rPr>
      </w:pPr>
      <w:r w:rsidRPr="002C0229">
        <w:rPr>
          <w:sz w:val="28"/>
          <w:szCs w:val="28"/>
        </w:rPr>
        <w:t>+</w:t>
      </w:r>
      <w:r w:rsidRPr="002C0229">
        <w:rPr>
          <w:sz w:val="28"/>
          <w:szCs w:val="28"/>
          <w:lang w:val="vi-VN"/>
        </w:rPr>
        <w:t xml:space="preserve"> </w:t>
      </w:r>
      <w:r w:rsidRPr="002C0229">
        <w:rPr>
          <w:sz w:val="28"/>
          <w:szCs w:val="28"/>
        </w:rPr>
        <w:t>T</w:t>
      </w:r>
      <w:r w:rsidRPr="002C0229">
        <w:rPr>
          <w:sz w:val="28"/>
          <w:szCs w:val="28"/>
          <w:lang w:val="vi-VN"/>
        </w:rPr>
        <w:t xml:space="preserve">hực hiện </w:t>
      </w:r>
      <w:r w:rsidRPr="002C0229">
        <w:rPr>
          <w:sz w:val="28"/>
          <w:szCs w:val="28"/>
        </w:rPr>
        <w:t xml:space="preserve">dự án hỗ trợ </w:t>
      </w:r>
      <w:r w:rsidRPr="002C0229">
        <w:rPr>
          <w:sz w:val="28"/>
          <w:szCs w:val="28"/>
          <w:lang w:val="vi-VN"/>
        </w:rPr>
        <w:t>phát triển sản xuất</w:t>
      </w:r>
      <w:r w:rsidRPr="002C0229">
        <w:rPr>
          <w:sz w:val="28"/>
          <w:szCs w:val="28"/>
        </w:rPr>
        <w:t xml:space="preserve"> </w:t>
      </w:r>
      <w:r w:rsidRPr="002C0229">
        <w:rPr>
          <w:sz w:val="28"/>
          <w:szCs w:val="28"/>
          <w:lang w:val="vi-VN"/>
        </w:rPr>
        <w:t>liên kết theo chuỗi giá trị,</w:t>
      </w:r>
      <w:r w:rsidRPr="002C0229">
        <w:rPr>
          <w:b/>
          <w:sz w:val="28"/>
          <w:szCs w:val="28"/>
          <w:lang w:val="vi-VN"/>
        </w:rPr>
        <w:t xml:space="preserve"> </w:t>
      </w:r>
      <w:r w:rsidRPr="008C181C">
        <w:rPr>
          <w:sz w:val="28"/>
          <w:szCs w:val="28"/>
        </w:rPr>
        <w:t>dự án hỗ trợ phát triển sản xuất cộng đồng</w:t>
      </w:r>
      <w:r w:rsidRPr="008C181C">
        <w:rPr>
          <w:sz w:val="28"/>
          <w:szCs w:val="28"/>
          <w:lang w:val="vi-VN"/>
        </w:rPr>
        <w:t xml:space="preserve"> theo danh mục được cấp có thẩm quyền phê duyệt.</w:t>
      </w:r>
    </w:p>
    <w:p w14:paraId="29E04652" w14:textId="77777777" w:rsidR="002C0229" w:rsidRPr="008C181C" w:rsidRDefault="002C0229" w:rsidP="008C181C">
      <w:pPr>
        <w:spacing w:before="120" w:line="380" w:lineRule="atLeast"/>
        <w:ind w:firstLine="720"/>
        <w:jc w:val="both"/>
        <w:rPr>
          <w:sz w:val="28"/>
          <w:szCs w:val="28"/>
        </w:rPr>
      </w:pPr>
      <w:r w:rsidRPr="008C181C">
        <w:rPr>
          <w:sz w:val="28"/>
          <w:szCs w:val="28"/>
        </w:rPr>
        <w:t>+ Thực hiện hoạt động hỗ trợ phát triển sản xuất theo nhiệm vụ.</w:t>
      </w:r>
    </w:p>
    <w:p w14:paraId="1BF68F9C" w14:textId="77777777" w:rsidR="002C0229" w:rsidRPr="008C181C" w:rsidRDefault="002C0229" w:rsidP="008C181C">
      <w:pPr>
        <w:shd w:val="clear" w:color="auto" w:fill="FFFFFF"/>
        <w:spacing w:before="120" w:line="380" w:lineRule="atLeast"/>
        <w:ind w:firstLine="720"/>
        <w:jc w:val="both"/>
        <w:rPr>
          <w:sz w:val="28"/>
          <w:szCs w:val="28"/>
        </w:rPr>
      </w:pPr>
      <w:r w:rsidRPr="008C181C">
        <w:rPr>
          <w:sz w:val="28"/>
          <w:szCs w:val="28"/>
        </w:rPr>
        <w:t>+ Thực hiện t</w:t>
      </w:r>
      <w:r w:rsidRPr="008C181C">
        <w:rPr>
          <w:sz w:val="28"/>
          <w:szCs w:val="28"/>
          <w:lang w:val="vi-VN"/>
        </w:rPr>
        <w:t>húc đẩy khởi sự kinh doanh, khởi nghiệp và thu hút đầu tư vùng đồng bào dân tộc thiểu số và miền núi.</w:t>
      </w:r>
      <w:r w:rsidRPr="008C181C">
        <w:rPr>
          <w:sz w:val="28"/>
          <w:szCs w:val="28"/>
        </w:rPr>
        <w:t>”</w:t>
      </w:r>
    </w:p>
    <w:p w14:paraId="606D0F40" w14:textId="0B875162" w:rsidR="00A068C2" w:rsidRDefault="00671159" w:rsidP="008C181C">
      <w:pPr>
        <w:widowControl w:val="0"/>
        <w:spacing w:before="120" w:line="380" w:lineRule="atLeast"/>
        <w:ind w:firstLine="720"/>
        <w:jc w:val="both"/>
        <w:rPr>
          <w:b/>
          <w:sz w:val="28"/>
          <w:szCs w:val="28"/>
        </w:rPr>
      </w:pPr>
      <w:r w:rsidRPr="00876D55">
        <w:rPr>
          <w:b/>
          <w:bCs/>
          <w:iCs/>
          <w:sz w:val="28"/>
          <w:szCs w:val="28"/>
        </w:rPr>
        <w:t>2.</w:t>
      </w:r>
      <w:r w:rsidRPr="00876D55">
        <w:rPr>
          <w:iCs/>
          <w:sz w:val="28"/>
          <w:szCs w:val="28"/>
        </w:rPr>
        <w:t xml:space="preserve"> </w:t>
      </w:r>
      <w:r w:rsidR="007836BF" w:rsidRPr="005C6792">
        <w:rPr>
          <w:b/>
          <w:iCs/>
          <w:sz w:val="28"/>
          <w:szCs w:val="28"/>
        </w:rPr>
        <w:t>Sửa đổi, b</w:t>
      </w:r>
      <w:r w:rsidRPr="005C6792">
        <w:rPr>
          <w:b/>
          <w:sz w:val="28"/>
          <w:szCs w:val="28"/>
        </w:rPr>
        <w:t xml:space="preserve">ổ sung </w:t>
      </w:r>
      <w:r w:rsidR="007836BF" w:rsidRPr="005C6792">
        <w:rPr>
          <w:b/>
          <w:sz w:val="28"/>
          <w:szCs w:val="28"/>
        </w:rPr>
        <w:t xml:space="preserve">khoản 2, </w:t>
      </w:r>
      <w:r w:rsidR="00150A91">
        <w:rPr>
          <w:b/>
          <w:sz w:val="28"/>
          <w:szCs w:val="28"/>
        </w:rPr>
        <w:t xml:space="preserve">khoản </w:t>
      </w:r>
      <w:r w:rsidR="007836BF" w:rsidRPr="005C6792">
        <w:rPr>
          <w:b/>
          <w:sz w:val="28"/>
          <w:szCs w:val="28"/>
        </w:rPr>
        <w:t>4 Điều 11 như sau:</w:t>
      </w:r>
    </w:p>
    <w:p w14:paraId="037A83E1" w14:textId="2A6ACC93" w:rsidR="005F08CA" w:rsidRDefault="00020864" w:rsidP="008C181C">
      <w:pPr>
        <w:widowControl w:val="0"/>
        <w:spacing w:before="120" w:line="380" w:lineRule="atLeast"/>
        <w:ind w:firstLine="720"/>
        <w:jc w:val="both"/>
        <w:rPr>
          <w:sz w:val="28"/>
          <w:szCs w:val="28"/>
        </w:rPr>
      </w:pPr>
      <w:r w:rsidRPr="00020864">
        <w:rPr>
          <w:sz w:val="28"/>
          <w:szCs w:val="28"/>
        </w:rPr>
        <w:t>a) Sửa đổi</w:t>
      </w:r>
      <w:r w:rsidR="008501EC">
        <w:rPr>
          <w:sz w:val="28"/>
          <w:szCs w:val="28"/>
        </w:rPr>
        <w:t>, bổ sung</w:t>
      </w:r>
      <w:r w:rsidRPr="00020864">
        <w:rPr>
          <w:sz w:val="28"/>
          <w:szCs w:val="28"/>
        </w:rPr>
        <w:t xml:space="preserve"> khoản 2 Điều 11 như sau:</w:t>
      </w:r>
    </w:p>
    <w:p w14:paraId="5C53E879" w14:textId="2D3FA4DE" w:rsidR="00163B4F" w:rsidRDefault="00020864" w:rsidP="008C181C">
      <w:pPr>
        <w:widowControl w:val="0"/>
        <w:spacing w:before="120" w:line="380" w:lineRule="atLeast"/>
        <w:ind w:firstLine="720"/>
        <w:jc w:val="both"/>
        <w:rPr>
          <w:sz w:val="28"/>
          <w:szCs w:val="28"/>
        </w:rPr>
      </w:pPr>
      <w:r>
        <w:rPr>
          <w:sz w:val="28"/>
          <w:szCs w:val="28"/>
        </w:rPr>
        <w:t xml:space="preserve">“2. Tiểu dự án 2: </w:t>
      </w:r>
      <w:r w:rsidRPr="00020864">
        <w:rPr>
          <w:sz w:val="28"/>
          <w:szCs w:val="28"/>
        </w:rPr>
        <w:t xml:space="preserve">Bồi dưỡng kiến thức dân tộc; </w:t>
      </w:r>
      <w:r w:rsidRPr="008C181C">
        <w:rPr>
          <w:sz w:val="28"/>
          <w:szCs w:val="28"/>
        </w:rPr>
        <w:t>đào tạo đại học và sau đại học đáp ứng nhu cầu nhân lực cho vùng đồng bào dân tộc thiểu số và miền núi</w:t>
      </w:r>
      <w:r w:rsidR="00B20092" w:rsidRPr="008C181C">
        <w:rPr>
          <w:sz w:val="28"/>
          <w:szCs w:val="28"/>
        </w:rPr>
        <w:t xml:space="preserve"> </w:t>
      </w:r>
      <w:r w:rsidR="00B20092" w:rsidRPr="009B2026">
        <w:rPr>
          <w:i/>
          <w:sz w:val="28"/>
          <w:szCs w:val="28"/>
        </w:rPr>
        <w:t>(vốn sự nghiệp)</w:t>
      </w:r>
      <w:r w:rsidR="00D61439" w:rsidRPr="00B20092">
        <w:rPr>
          <w:sz w:val="28"/>
          <w:szCs w:val="28"/>
        </w:rPr>
        <w:t>”</w:t>
      </w:r>
    </w:p>
    <w:p w14:paraId="4FD378FD" w14:textId="3A1D6883" w:rsidR="00B20092" w:rsidRPr="009B2026" w:rsidRDefault="00163B4F" w:rsidP="008C181C">
      <w:pPr>
        <w:widowControl w:val="0"/>
        <w:spacing w:before="120" w:line="380" w:lineRule="atLeast"/>
        <w:ind w:firstLine="720"/>
        <w:jc w:val="both"/>
        <w:rPr>
          <w:sz w:val="28"/>
          <w:szCs w:val="28"/>
        </w:rPr>
      </w:pPr>
      <w:r w:rsidRPr="009B2026">
        <w:rPr>
          <w:sz w:val="28"/>
          <w:szCs w:val="28"/>
        </w:rPr>
        <w:t xml:space="preserve">a) </w:t>
      </w:r>
      <w:r w:rsidR="00B20092" w:rsidRPr="009B2026">
        <w:rPr>
          <w:sz w:val="28"/>
          <w:szCs w:val="28"/>
        </w:rPr>
        <w:t>Nội dung 1: Bồi dưỡng kiến thức dân tộc</w:t>
      </w:r>
    </w:p>
    <w:p w14:paraId="58694C7A" w14:textId="3C5C7B5A" w:rsidR="008465DB" w:rsidRDefault="00B20092" w:rsidP="008C181C">
      <w:pPr>
        <w:spacing w:before="120" w:line="380" w:lineRule="atLeast"/>
        <w:ind w:firstLine="720"/>
        <w:jc w:val="both"/>
        <w:rPr>
          <w:sz w:val="28"/>
          <w:szCs w:val="28"/>
        </w:rPr>
      </w:pPr>
      <w:r>
        <w:rPr>
          <w:sz w:val="28"/>
          <w:szCs w:val="28"/>
        </w:rPr>
        <w:t>-</w:t>
      </w:r>
      <w:r w:rsidR="00C65ACD" w:rsidRPr="00C65ACD">
        <w:rPr>
          <w:sz w:val="28"/>
          <w:szCs w:val="28"/>
        </w:rPr>
        <w:t xml:space="preserve"> Phân bổ vốn cho Sở Nội vụ</w:t>
      </w:r>
      <w:r w:rsidR="00C65ACD" w:rsidRPr="009942D4">
        <w:rPr>
          <w:sz w:val="28"/>
          <w:szCs w:val="28"/>
        </w:rPr>
        <w:t>: T</w:t>
      </w:r>
      <w:r w:rsidR="008674F6" w:rsidRPr="009942D4">
        <w:rPr>
          <w:sz w:val="28"/>
          <w:szCs w:val="28"/>
        </w:rPr>
        <w:t>ối</w:t>
      </w:r>
      <w:r w:rsidR="00C65ACD" w:rsidRPr="009942D4">
        <w:rPr>
          <w:sz w:val="28"/>
          <w:szCs w:val="28"/>
        </w:rPr>
        <w:t xml:space="preserve"> </w:t>
      </w:r>
      <w:r w:rsidR="00C65ACD" w:rsidRPr="00C65ACD">
        <w:rPr>
          <w:sz w:val="28"/>
          <w:szCs w:val="28"/>
        </w:rPr>
        <w:t xml:space="preserve">đa 16% tổng số vốn sự nghiệp </w:t>
      </w:r>
      <w:r w:rsidR="00C65ACD" w:rsidRPr="008C181C">
        <w:rPr>
          <w:sz w:val="28"/>
          <w:szCs w:val="28"/>
        </w:rPr>
        <w:t>của nội dung</w:t>
      </w:r>
      <w:r w:rsidR="005F08CA" w:rsidRPr="008C181C">
        <w:rPr>
          <w:sz w:val="28"/>
          <w:szCs w:val="28"/>
        </w:rPr>
        <w:t xml:space="preserve"> 1 </w:t>
      </w:r>
      <w:r w:rsidRPr="008C181C">
        <w:rPr>
          <w:sz w:val="28"/>
          <w:szCs w:val="28"/>
        </w:rPr>
        <w:t>của</w:t>
      </w:r>
      <w:r w:rsidR="00C65ACD" w:rsidRPr="00C65ACD">
        <w:rPr>
          <w:sz w:val="28"/>
          <w:szCs w:val="28"/>
        </w:rPr>
        <w:t xml:space="preserve"> </w:t>
      </w:r>
      <w:r w:rsidR="009843A3">
        <w:rPr>
          <w:sz w:val="28"/>
          <w:szCs w:val="28"/>
        </w:rPr>
        <w:t>t</w:t>
      </w:r>
      <w:r>
        <w:rPr>
          <w:sz w:val="28"/>
          <w:szCs w:val="28"/>
        </w:rPr>
        <w:t>iểu dự án 2.</w:t>
      </w:r>
    </w:p>
    <w:p w14:paraId="241E2586" w14:textId="2CDE63A3" w:rsidR="00B20092" w:rsidRDefault="00B20092" w:rsidP="008C181C">
      <w:pPr>
        <w:shd w:val="clear" w:color="auto" w:fill="FFFFFF"/>
        <w:spacing w:before="120" w:line="380" w:lineRule="atLeast"/>
        <w:ind w:firstLine="709"/>
        <w:jc w:val="both"/>
        <w:rPr>
          <w:sz w:val="28"/>
          <w:szCs w:val="28"/>
        </w:rPr>
      </w:pPr>
      <w:r w:rsidRPr="002E1CFA">
        <w:rPr>
          <w:sz w:val="28"/>
          <w:szCs w:val="28"/>
        </w:rPr>
        <w:t>- Phân bổ cho các địa phương: Á</w:t>
      </w:r>
      <w:r w:rsidRPr="002E1CFA">
        <w:rPr>
          <w:sz w:val="28"/>
          <w:szCs w:val="28"/>
          <w:lang w:val="vi-VN"/>
        </w:rPr>
        <w:t>p dụng phương pháp t</w:t>
      </w:r>
      <w:r w:rsidRPr="002E1CFA">
        <w:rPr>
          <w:sz w:val="28"/>
          <w:szCs w:val="28"/>
        </w:rPr>
        <w:t>í</w:t>
      </w:r>
      <w:r w:rsidRPr="002E1CFA">
        <w:rPr>
          <w:sz w:val="28"/>
          <w:szCs w:val="28"/>
          <w:lang w:val="vi-VN"/>
        </w:rPr>
        <w:t>nh điểm theo các tiêu chí như sau:</w:t>
      </w:r>
    </w:p>
    <w:tbl>
      <w:tblPr>
        <w:tblW w:w="499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9"/>
        <w:gridCol w:w="3471"/>
        <w:gridCol w:w="1366"/>
        <w:gridCol w:w="1366"/>
        <w:gridCol w:w="2322"/>
      </w:tblGrid>
      <w:tr w:rsidR="00285FBC" w:rsidRPr="002E1CFA" w14:paraId="05486D8B" w14:textId="77777777" w:rsidTr="00285FBC">
        <w:trPr>
          <w:tblCellSpacing w:w="0" w:type="dxa"/>
        </w:trPr>
        <w:tc>
          <w:tcPr>
            <w:tcW w:w="28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3923A5B" w14:textId="77777777" w:rsidR="00285FBC" w:rsidRPr="002E1CFA" w:rsidRDefault="00285FBC" w:rsidP="00106E22">
            <w:pPr>
              <w:jc w:val="center"/>
              <w:rPr>
                <w:sz w:val="26"/>
                <w:szCs w:val="26"/>
              </w:rPr>
            </w:pPr>
            <w:r w:rsidRPr="002E1CFA">
              <w:rPr>
                <w:b/>
                <w:bCs/>
                <w:sz w:val="26"/>
                <w:szCs w:val="26"/>
                <w:lang w:val="vi-VN"/>
              </w:rPr>
              <w:lastRenderedPageBreak/>
              <w:t>TT</w:t>
            </w:r>
          </w:p>
        </w:tc>
        <w:tc>
          <w:tcPr>
            <w:tcW w:w="1921" w:type="pct"/>
            <w:tcBorders>
              <w:top w:val="single" w:sz="8" w:space="0" w:color="auto"/>
              <w:left w:val="nil"/>
              <w:bottom w:val="single" w:sz="8" w:space="0" w:color="auto"/>
              <w:right w:val="single" w:sz="8" w:space="0" w:color="auto"/>
            </w:tcBorders>
            <w:shd w:val="clear" w:color="auto" w:fill="FFFFFF"/>
            <w:vAlign w:val="center"/>
            <w:hideMark/>
          </w:tcPr>
          <w:p w14:paraId="0BD58323" w14:textId="6EC49844" w:rsidR="00285FBC" w:rsidRPr="002E1CFA" w:rsidRDefault="00285FBC" w:rsidP="00106E22">
            <w:pPr>
              <w:jc w:val="center"/>
              <w:rPr>
                <w:sz w:val="26"/>
                <w:szCs w:val="26"/>
              </w:rPr>
            </w:pPr>
            <w:r w:rsidRPr="002E1CFA">
              <w:rPr>
                <w:b/>
                <w:bCs/>
                <w:sz w:val="26"/>
                <w:szCs w:val="26"/>
                <w:lang w:val="vi-VN"/>
              </w:rPr>
              <w:t>Nội dung tiêu chí</w:t>
            </w:r>
          </w:p>
        </w:tc>
        <w:tc>
          <w:tcPr>
            <w:tcW w:w="756" w:type="pct"/>
            <w:tcBorders>
              <w:top w:val="single" w:sz="8" w:space="0" w:color="auto"/>
              <w:left w:val="nil"/>
              <w:bottom w:val="single" w:sz="8" w:space="0" w:color="auto"/>
              <w:right w:val="single" w:sz="8" w:space="0" w:color="auto"/>
            </w:tcBorders>
            <w:shd w:val="clear" w:color="auto" w:fill="FFFFFF"/>
            <w:vAlign w:val="center"/>
            <w:hideMark/>
          </w:tcPr>
          <w:p w14:paraId="19149389" w14:textId="77777777" w:rsidR="00285FBC" w:rsidRPr="002E1CFA" w:rsidRDefault="00285FBC" w:rsidP="00106E22">
            <w:pPr>
              <w:jc w:val="center"/>
              <w:rPr>
                <w:sz w:val="26"/>
                <w:szCs w:val="26"/>
              </w:rPr>
            </w:pPr>
            <w:r w:rsidRPr="002E1CFA">
              <w:rPr>
                <w:b/>
                <w:bCs/>
                <w:sz w:val="26"/>
                <w:szCs w:val="26"/>
                <w:lang w:val="vi-VN"/>
              </w:rPr>
              <w:t>Số đi</w:t>
            </w:r>
            <w:r w:rsidRPr="002E1CFA">
              <w:rPr>
                <w:b/>
                <w:bCs/>
                <w:sz w:val="26"/>
                <w:szCs w:val="26"/>
              </w:rPr>
              <w:t>ể</w:t>
            </w:r>
            <w:r w:rsidRPr="002E1CFA">
              <w:rPr>
                <w:b/>
                <w:bCs/>
                <w:sz w:val="26"/>
                <w:szCs w:val="26"/>
                <w:lang w:val="vi-VN"/>
              </w:rPr>
              <w:t>m</w:t>
            </w:r>
          </w:p>
        </w:tc>
        <w:tc>
          <w:tcPr>
            <w:tcW w:w="756" w:type="pct"/>
            <w:tcBorders>
              <w:top w:val="single" w:sz="8" w:space="0" w:color="auto"/>
              <w:left w:val="nil"/>
              <w:bottom w:val="single" w:sz="8" w:space="0" w:color="auto"/>
              <w:right w:val="single" w:sz="8" w:space="0" w:color="auto"/>
            </w:tcBorders>
            <w:shd w:val="clear" w:color="auto" w:fill="FFFFFF"/>
            <w:vAlign w:val="center"/>
            <w:hideMark/>
          </w:tcPr>
          <w:p w14:paraId="456C9CA0" w14:textId="77777777" w:rsidR="00285FBC" w:rsidRPr="002E1CFA" w:rsidRDefault="00285FBC" w:rsidP="00106E22">
            <w:pPr>
              <w:jc w:val="center"/>
              <w:rPr>
                <w:sz w:val="26"/>
                <w:szCs w:val="26"/>
              </w:rPr>
            </w:pPr>
            <w:r w:rsidRPr="002E1CFA">
              <w:rPr>
                <w:b/>
                <w:bCs/>
                <w:sz w:val="26"/>
                <w:szCs w:val="26"/>
                <w:lang w:val="vi-VN"/>
              </w:rPr>
              <w:t>S</w:t>
            </w:r>
            <w:r w:rsidRPr="002E1CFA">
              <w:rPr>
                <w:b/>
                <w:bCs/>
                <w:sz w:val="26"/>
                <w:szCs w:val="26"/>
              </w:rPr>
              <w:t>ố </w:t>
            </w:r>
            <w:r w:rsidRPr="002E1CFA">
              <w:rPr>
                <w:b/>
                <w:bCs/>
                <w:sz w:val="26"/>
                <w:szCs w:val="26"/>
                <w:lang w:val="vi-VN"/>
              </w:rPr>
              <w:t>lượng</w:t>
            </w:r>
          </w:p>
        </w:tc>
        <w:tc>
          <w:tcPr>
            <w:tcW w:w="1285" w:type="pct"/>
            <w:tcBorders>
              <w:top w:val="single" w:sz="8" w:space="0" w:color="auto"/>
              <w:left w:val="nil"/>
              <w:bottom w:val="single" w:sz="8" w:space="0" w:color="auto"/>
              <w:right w:val="single" w:sz="8" w:space="0" w:color="auto"/>
            </w:tcBorders>
            <w:shd w:val="clear" w:color="auto" w:fill="FFFFFF"/>
            <w:vAlign w:val="center"/>
            <w:hideMark/>
          </w:tcPr>
          <w:p w14:paraId="72C18641" w14:textId="77777777" w:rsidR="00285FBC" w:rsidRPr="002E1CFA" w:rsidRDefault="00285FBC" w:rsidP="00106E22">
            <w:pPr>
              <w:jc w:val="center"/>
              <w:rPr>
                <w:sz w:val="26"/>
                <w:szCs w:val="26"/>
              </w:rPr>
            </w:pPr>
            <w:r w:rsidRPr="002E1CFA">
              <w:rPr>
                <w:b/>
                <w:bCs/>
                <w:sz w:val="26"/>
                <w:szCs w:val="26"/>
              </w:rPr>
              <w:t>Tổng số điểm</w:t>
            </w:r>
          </w:p>
        </w:tc>
      </w:tr>
      <w:tr w:rsidR="00285FBC" w:rsidRPr="002E1CFA" w14:paraId="36BE2906" w14:textId="77777777" w:rsidTr="00285FBC">
        <w:trPr>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469F1FC6" w14:textId="77777777" w:rsidR="00285FBC" w:rsidRPr="002E1CFA" w:rsidRDefault="00285FBC" w:rsidP="00106E22">
            <w:pPr>
              <w:jc w:val="center"/>
              <w:rPr>
                <w:sz w:val="26"/>
                <w:szCs w:val="26"/>
              </w:rPr>
            </w:pPr>
            <w:r w:rsidRPr="002E1CFA">
              <w:rPr>
                <w:sz w:val="26"/>
                <w:szCs w:val="26"/>
                <w:lang w:val="vi-VN"/>
              </w:rPr>
              <w:t>1</w:t>
            </w:r>
          </w:p>
        </w:tc>
        <w:tc>
          <w:tcPr>
            <w:tcW w:w="1921" w:type="pct"/>
            <w:tcBorders>
              <w:top w:val="nil"/>
              <w:left w:val="nil"/>
              <w:bottom w:val="single" w:sz="8" w:space="0" w:color="auto"/>
              <w:right w:val="single" w:sz="8" w:space="0" w:color="auto"/>
            </w:tcBorders>
            <w:shd w:val="clear" w:color="auto" w:fill="FFFFFF"/>
            <w:vAlign w:val="center"/>
            <w:hideMark/>
          </w:tcPr>
          <w:p w14:paraId="6192C432" w14:textId="63A393D3" w:rsidR="00285FBC" w:rsidRPr="002E1CFA" w:rsidRDefault="00285FBC" w:rsidP="00106E22">
            <w:pPr>
              <w:ind w:left="97"/>
              <w:rPr>
                <w:sz w:val="26"/>
                <w:szCs w:val="26"/>
              </w:rPr>
            </w:pPr>
            <w:r w:rsidRPr="002E1CFA">
              <w:rPr>
                <w:sz w:val="26"/>
                <w:szCs w:val="26"/>
                <w:lang w:val="vi-VN"/>
              </w:rPr>
              <w:t>Mỗi xã vùng đồng bào dân tộc thiểu s</w:t>
            </w:r>
            <w:r w:rsidRPr="002E1CFA">
              <w:rPr>
                <w:sz w:val="26"/>
                <w:szCs w:val="26"/>
              </w:rPr>
              <w:t>ố</w:t>
            </w:r>
          </w:p>
        </w:tc>
        <w:tc>
          <w:tcPr>
            <w:tcW w:w="756" w:type="pct"/>
            <w:tcBorders>
              <w:top w:val="nil"/>
              <w:left w:val="nil"/>
              <w:bottom w:val="single" w:sz="8" w:space="0" w:color="auto"/>
              <w:right w:val="single" w:sz="8" w:space="0" w:color="auto"/>
            </w:tcBorders>
            <w:shd w:val="clear" w:color="auto" w:fill="FFFFFF"/>
            <w:vAlign w:val="center"/>
            <w:hideMark/>
          </w:tcPr>
          <w:p w14:paraId="567DA720" w14:textId="77777777" w:rsidR="00285FBC" w:rsidRPr="002E1CFA" w:rsidRDefault="00285FBC" w:rsidP="00106E22">
            <w:pPr>
              <w:jc w:val="center"/>
              <w:rPr>
                <w:sz w:val="26"/>
                <w:szCs w:val="26"/>
              </w:rPr>
            </w:pPr>
            <w:r w:rsidRPr="002E1CFA">
              <w:rPr>
                <w:sz w:val="26"/>
                <w:szCs w:val="26"/>
                <w:lang w:val="vi-VN"/>
              </w:rPr>
              <w:t>0,204</w:t>
            </w:r>
          </w:p>
        </w:tc>
        <w:tc>
          <w:tcPr>
            <w:tcW w:w="756" w:type="pct"/>
            <w:tcBorders>
              <w:top w:val="nil"/>
              <w:left w:val="nil"/>
              <w:bottom w:val="single" w:sz="8" w:space="0" w:color="auto"/>
              <w:right w:val="single" w:sz="8" w:space="0" w:color="auto"/>
            </w:tcBorders>
            <w:shd w:val="clear" w:color="auto" w:fill="FFFFFF"/>
            <w:vAlign w:val="center"/>
            <w:hideMark/>
          </w:tcPr>
          <w:p w14:paraId="2D816538" w14:textId="77777777" w:rsidR="00285FBC" w:rsidRPr="002E1CFA" w:rsidRDefault="00285FBC" w:rsidP="00106E22">
            <w:pPr>
              <w:jc w:val="center"/>
              <w:rPr>
                <w:sz w:val="26"/>
                <w:szCs w:val="26"/>
              </w:rPr>
            </w:pPr>
            <w:r w:rsidRPr="002E1CFA">
              <w:rPr>
                <w:sz w:val="26"/>
                <w:szCs w:val="26"/>
                <w:lang w:val="vi-VN"/>
              </w:rPr>
              <w:t>a</w:t>
            </w:r>
          </w:p>
        </w:tc>
        <w:tc>
          <w:tcPr>
            <w:tcW w:w="1285" w:type="pct"/>
            <w:tcBorders>
              <w:top w:val="nil"/>
              <w:left w:val="nil"/>
              <w:bottom w:val="single" w:sz="8" w:space="0" w:color="auto"/>
              <w:right w:val="single" w:sz="8" w:space="0" w:color="auto"/>
            </w:tcBorders>
            <w:shd w:val="clear" w:color="auto" w:fill="FFFFFF"/>
            <w:vAlign w:val="center"/>
            <w:hideMark/>
          </w:tcPr>
          <w:p w14:paraId="5814F314" w14:textId="77777777" w:rsidR="00285FBC" w:rsidRPr="002E1CFA" w:rsidRDefault="00285FBC" w:rsidP="00106E22">
            <w:pPr>
              <w:jc w:val="center"/>
              <w:rPr>
                <w:sz w:val="26"/>
                <w:szCs w:val="26"/>
              </w:rPr>
            </w:pPr>
            <w:r w:rsidRPr="002E1CFA">
              <w:rPr>
                <w:sz w:val="26"/>
                <w:szCs w:val="26"/>
                <w:lang w:val="vi-VN"/>
              </w:rPr>
              <w:t>0,204 </w:t>
            </w:r>
            <w:r w:rsidRPr="002E1CFA">
              <w:rPr>
                <w:sz w:val="26"/>
                <w:szCs w:val="26"/>
              </w:rPr>
              <w:t>x</w:t>
            </w:r>
            <w:r w:rsidRPr="002E1CFA">
              <w:rPr>
                <w:sz w:val="26"/>
                <w:szCs w:val="26"/>
                <w:lang w:val="vi-VN"/>
              </w:rPr>
              <w:t> a</w:t>
            </w:r>
          </w:p>
        </w:tc>
      </w:tr>
      <w:tr w:rsidR="00285FBC" w:rsidRPr="002E1CFA" w14:paraId="556CD74D" w14:textId="77777777" w:rsidTr="00285FBC">
        <w:trPr>
          <w:tblCellSpacing w:w="0" w:type="dxa"/>
        </w:trPr>
        <w:tc>
          <w:tcPr>
            <w:tcW w:w="282" w:type="pct"/>
            <w:tcBorders>
              <w:top w:val="nil"/>
              <w:left w:val="single" w:sz="8" w:space="0" w:color="auto"/>
              <w:bottom w:val="single" w:sz="8" w:space="0" w:color="auto"/>
              <w:right w:val="single" w:sz="8" w:space="0" w:color="auto"/>
            </w:tcBorders>
            <w:shd w:val="clear" w:color="auto" w:fill="FFFFFF"/>
            <w:vAlign w:val="center"/>
            <w:hideMark/>
          </w:tcPr>
          <w:p w14:paraId="38388E17" w14:textId="77777777" w:rsidR="00285FBC" w:rsidRPr="002E1CFA" w:rsidRDefault="00285FBC" w:rsidP="00106E22">
            <w:pPr>
              <w:jc w:val="center"/>
              <w:rPr>
                <w:sz w:val="26"/>
                <w:szCs w:val="26"/>
              </w:rPr>
            </w:pPr>
            <w:r w:rsidRPr="002E1CFA">
              <w:rPr>
                <w:b/>
                <w:bCs/>
                <w:sz w:val="26"/>
                <w:szCs w:val="26"/>
                <w:lang w:val="vi-VN"/>
              </w:rPr>
              <w:t> </w:t>
            </w:r>
          </w:p>
        </w:tc>
        <w:tc>
          <w:tcPr>
            <w:tcW w:w="1921" w:type="pct"/>
            <w:tcBorders>
              <w:top w:val="nil"/>
              <w:left w:val="nil"/>
              <w:bottom w:val="single" w:sz="8" w:space="0" w:color="auto"/>
              <w:right w:val="single" w:sz="8" w:space="0" w:color="auto"/>
            </w:tcBorders>
            <w:shd w:val="clear" w:color="auto" w:fill="FFFFFF"/>
            <w:vAlign w:val="center"/>
            <w:hideMark/>
          </w:tcPr>
          <w:p w14:paraId="6CAFEA0F" w14:textId="44FA9DAC" w:rsidR="00285FBC" w:rsidRPr="002E1CFA" w:rsidRDefault="00285FBC" w:rsidP="00106E22">
            <w:pPr>
              <w:jc w:val="center"/>
              <w:rPr>
                <w:sz w:val="26"/>
                <w:szCs w:val="26"/>
              </w:rPr>
            </w:pPr>
            <w:r w:rsidRPr="002E1CFA">
              <w:rPr>
                <w:b/>
                <w:bCs/>
                <w:sz w:val="26"/>
                <w:szCs w:val="26"/>
                <w:lang w:val="vi-VN"/>
              </w:rPr>
              <w:t>Tổng cộng</w:t>
            </w:r>
          </w:p>
        </w:tc>
        <w:tc>
          <w:tcPr>
            <w:tcW w:w="756" w:type="pct"/>
            <w:tcBorders>
              <w:top w:val="nil"/>
              <w:left w:val="nil"/>
              <w:bottom w:val="single" w:sz="8" w:space="0" w:color="auto"/>
              <w:right w:val="single" w:sz="8" w:space="0" w:color="auto"/>
            </w:tcBorders>
            <w:shd w:val="clear" w:color="auto" w:fill="FFFFFF"/>
            <w:vAlign w:val="center"/>
            <w:hideMark/>
          </w:tcPr>
          <w:p w14:paraId="33B33C42" w14:textId="77777777" w:rsidR="00285FBC" w:rsidRPr="002E1CFA" w:rsidRDefault="00285FBC" w:rsidP="00106E22">
            <w:pPr>
              <w:jc w:val="center"/>
              <w:rPr>
                <w:sz w:val="26"/>
                <w:szCs w:val="26"/>
              </w:rPr>
            </w:pPr>
            <w:r w:rsidRPr="002E1CFA">
              <w:rPr>
                <w:b/>
                <w:bCs/>
                <w:sz w:val="26"/>
                <w:szCs w:val="26"/>
                <w:lang w:val="vi-VN"/>
              </w:rPr>
              <w:t> </w:t>
            </w:r>
          </w:p>
        </w:tc>
        <w:tc>
          <w:tcPr>
            <w:tcW w:w="756" w:type="pct"/>
            <w:tcBorders>
              <w:top w:val="nil"/>
              <w:left w:val="nil"/>
              <w:bottom w:val="single" w:sz="8" w:space="0" w:color="auto"/>
              <w:right w:val="single" w:sz="8" w:space="0" w:color="auto"/>
            </w:tcBorders>
            <w:shd w:val="clear" w:color="auto" w:fill="FFFFFF"/>
            <w:vAlign w:val="center"/>
            <w:hideMark/>
          </w:tcPr>
          <w:p w14:paraId="7E1B7EB9" w14:textId="77777777" w:rsidR="00285FBC" w:rsidRPr="002E1CFA" w:rsidRDefault="00285FBC" w:rsidP="00106E22">
            <w:pPr>
              <w:jc w:val="center"/>
              <w:rPr>
                <w:sz w:val="26"/>
                <w:szCs w:val="26"/>
              </w:rPr>
            </w:pPr>
            <w:r w:rsidRPr="002E1CFA">
              <w:rPr>
                <w:b/>
                <w:bCs/>
                <w:sz w:val="26"/>
                <w:szCs w:val="26"/>
                <w:lang w:val="vi-VN"/>
              </w:rPr>
              <w:t> </w:t>
            </w:r>
          </w:p>
        </w:tc>
        <w:tc>
          <w:tcPr>
            <w:tcW w:w="1285" w:type="pct"/>
            <w:tcBorders>
              <w:top w:val="nil"/>
              <w:left w:val="nil"/>
              <w:bottom w:val="single" w:sz="8" w:space="0" w:color="auto"/>
              <w:right w:val="single" w:sz="8" w:space="0" w:color="auto"/>
            </w:tcBorders>
            <w:shd w:val="clear" w:color="auto" w:fill="FFFFFF"/>
            <w:vAlign w:val="center"/>
            <w:hideMark/>
          </w:tcPr>
          <w:p w14:paraId="7FD97BBC" w14:textId="77777777" w:rsidR="00285FBC" w:rsidRPr="002E1CFA" w:rsidRDefault="00285FBC" w:rsidP="00106E22">
            <w:pPr>
              <w:jc w:val="center"/>
              <w:rPr>
                <w:sz w:val="26"/>
                <w:szCs w:val="26"/>
              </w:rPr>
            </w:pPr>
            <w:r w:rsidRPr="002E1CFA">
              <w:rPr>
                <w:b/>
                <w:bCs/>
                <w:sz w:val="26"/>
                <w:szCs w:val="26"/>
                <w:lang w:val="vi-VN"/>
              </w:rPr>
              <w:t>X</w:t>
            </w:r>
            <w:r w:rsidRPr="002E1CFA">
              <w:rPr>
                <w:b/>
                <w:bCs/>
                <w:sz w:val="26"/>
                <w:szCs w:val="26"/>
                <w:vertAlign w:val="subscript"/>
              </w:rPr>
              <w:t>k,i</w:t>
            </w:r>
          </w:p>
        </w:tc>
      </w:tr>
    </w:tbl>
    <w:p w14:paraId="42F4F7AC" w14:textId="019E000E" w:rsidR="00B20092" w:rsidRDefault="006A269F" w:rsidP="00E44167">
      <w:pPr>
        <w:spacing w:before="120" w:line="360" w:lineRule="atLeast"/>
        <w:ind w:firstLine="720"/>
        <w:jc w:val="both"/>
        <w:rPr>
          <w:sz w:val="28"/>
          <w:szCs w:val="28"/>
          <w:shd w:val="clear" w:color="auto" w:fill="FFFFFF"/>
          <w:lang w:eastAsia="vi-VN"/>
        </w:rPr>
      </w:pPr>
      <w:r>
        <w:rPr>
          <w:sz w:val="28"/>
          <w:szCs w:val="28"/>
          <w:shd w:val="clear" w:color="auto" w:fill="FFFFFF"/>
          <w:lang w:eastAsia="vi-VN"/>
        </w:rPr>
        <w:t xml:space="preserve">Xã vùng đồng bào </w:t>
      </w:r>
      <w:r w:rsidR="00B20092" w:rsidRPr="002E1CFA">
        <w:rPr>
          <w:sz w:val="28"/>
          <w:szCs w:val="28"/>
          <w:shd w:val="clear" w:color="auto" w:fill="FFFFFF"/>
          <w:lang w:eastAsia="vi-VN"/>
        </w:rPr>
        <w:t>dân tộc thiểu số được xác định theo Quyết định số </w:t>
      </w:r>
      <w:r w:rsidR="00B20092">
        <w:rPr>
          <w:sz w:val="28"/>
          <w:szCs w:val="28"/>
          <w:shd w:val="clear" w:color="auto" w:fill="FFFFFF"/>
          <w:lang w:eastAsia="vi-VN"/>
        </w:rPr>
        <w:t xml:space="preserve">861/QĐ-TTg và các Quyết định sửa đổi, bổ sung </w:t>
      </w:r>
      <w:r w:rsidR="00B20092" w:rsidRPr="004428D5">
        <w:rPr>
          <w:i/>
          <w:sz w:val="28"/>
          <w:szCs w:val="28"/>
          <w:shd w:val="clear" w:color="auto" w:fill="FFFFFF"/>
          <w:lang w:eastAsia="vi-VN"/>
        </w:rPr>
        <w:t>(nếu có).</w:t>
      </w:r>
    </w:p>
    <w:p w14:paraId="354EAE63" w14:textId="19097851" w:rsidR="00671159" w:rsidRPr="00877B9A" w:rsidRDefault="008465DB" w:rsidP="00E44167">
      <w:pPr>
        <w:spacing w:before="120" w:line="360" w:lineRule="atLeast"/>
        <w:ind w:firstLine="720"/>
        <w:jc w:val="both"/>
        <w:rPr>
          <w:iCs/>
          <w:sz w:val="28"/>
          <w:szCs w:val="28"/>
          <w:shd w:val="clear" w:color="auto" w:fill="FFFFFF"/>
          <w:lang w:eastAsia="vi-VN"/>
        </w:rPr>
      </w:pPr>
      <w:r w:rsidRPr="00877B9A">
        <w:rPr>
          <w:sz w:val="28"/>
          <w:szCs w:val="28"/>
        </w:rPr>
        <w:t xml:space="preserve">b) </w:t>
      </w:r>
      <w:r w:rsidR="000C7CAF" w:rsidRPr="00877B9A">
        <w:rPr>
          <w:sz w:val="28"/>
          <w:szCs w:val="28"/>
        </w:rPr>
        <w:t>Nội dung 2:</w:t>
      </w:r>
      <w:r w:rsidR="00671159" w:rsidRPr="00877B9A">
        <w:rPr>
          <w:iCs/>
          <w:sz w:val="28"/>
          <w:szCs w:val="28"/>
        </w:rPr>
        <w:t xml:space="preserve"> Đào tạo đại học, sau đại học: </w:t>
      </w:r>
      <w:r w:rsidR="00671159" w:rsidRPr="00877B9A">
        <w:rPr>
          <w:iCs/>
          <w:sz w:val="28"/>
          <w:szCs w:val="28"/>
          <w:shd w:val="clear" w:color="auto" w:fill="FFFFFF"/>
          <w:lang w:eastAsia="vi-VN"/>
        </w:rPr>
        <w:t xml:space="preserve">Phân bổ 100% tổng vốn </w:t>
      </w:r>
      <w:r w:rsidR="00671159" w:rsidRPr="00877B9A">
        <w:rPr>
          <w:iCs/>
          <w:sz w:val="28"/>
          <w:szCs w:val="28"/>
        </w:rPr>
        <w:t xml:space="preserve">sự nghiệp của nội dung 2, tiểu dự án 2 </w:t>
      </w:r>
      <w:r w:rsidR="00671159" w:rsidRPr="00877B9A">
        <w:rPr>
          <w:iCs/>
          <w:sz w:val="28"/>
          <w:szCs w:val="28"/>
          <w:shd w:val="clear" w:color="auto" w:fill="FFFFFF"/>
          <w:lang w:eastAsia="vi-VN"/>
        </w:rPr>
        <w:t>cho Sở Giáo dục và Đào tạo.”</w:t>
      </w:r>
    </w:p>
    <w:p w14:paraId="2684CEBA" w14:textId="50179011" w:rsidR="007836BF" w:rsidRPr="001106C8" w:rsidRDefault="000C7CAF" w:rsidP="00E44167">
      <w:pPr>
        <w:shd w:val="clear" w:color="auto" w:fill="FFFFFF"/>
        <w:spacing w:before="120" w:line="360" w:lineRule="atLeast"/>
        <w:ind w:firstLine="720"/>
        <w:jc w:val="both"/>
        <w:rPr>
          <w:iCs/>
          <w:sz w:val="28"/>
          <w:szCs w:val="28"/>
          <w:shd w:val="clear" w:color="auto" w:fill="FFFFFF"/>
          <w:lang w:eastAsia="vi-VN"/>
        </w:rPr>
      </w:pPr>
      <w:r>
        <w:rPr>
          <w:iCs/>
          <w:sz w:val="28"/>
          <w:szCs w:val="28"/>
          <w:shd w:val="clear" w:color="auto" w:fill="FFFFFF"/>
          <w:lang w:eastAsia="vi-VN"/>
        </w:rPr>
        <w:t>b</w:t>
      </w:r>
      <w:r w:rsidR="009B5CC4">
        <w:rPr>
          <w:iCs/>
          <w:sz w:val="28"/>
          <w:szCs w:val="28"/>
          <w:shd w:val="clear" w:color="auto" w:fill="FFFFFF"/>
          <w:lang w:eastAsia="vi-VN"/>
        </w:rPr>
        <w:t>)</w:t>
      </w:r>
      <w:r w:rsidR="007836BF" w:rsidRPr="001106C8">
        <w:rPr>
          <w:iCs/>
          <w:sz w:val="28"/>
          <w:szCs w:val="28"/>
          <w:shd w:val="clear" w:color="auto" w:fill="FFFFFF"/>
          <w:lang w:eastAsia="vi-VN"/>
        </w:rPr>
        <w:t xml:space="preserve"> Sửa đổi khoản 4 </w:t>
      </w:r>
      <w:r w:rsidR="00075D06">
        <w:rPr>
          <w:iCs/>
          <w:sz w:val="28"/>
          <w:szCs w:val="28"/>
          <w:shd w:val="clear" w:color="auto" w:fill="FFFFFF"/>
          <w:lang w:eastAsia="vi-VN"/>
        </w:rPr>
        <w:t xml:space="preserve">Điều 11 </w:t>
      </w:r>
      <w:r w:rsidR="007836BF" w:rsidRPr="001106C8">
        <w:rPr>
          <w:iCs/>
          <w:sz w:val="28"/>
          <w:szCs w:val="28"/>
          <w:shd w:val="clear" w:color="auto" w:fill="FFFFFF"/>
          <w:lang w:eastAsia="vi-VN"/>
        </w:rPr>
        <w:t>như sau:</w:t>
      </w:r>
    </w:p>
    <w:p w14:paraId="4FFB8957" w14:textId="77777777" w:rsidR="00945F8A" w:rsidRPr="001106C8" w:rsidRDefault="00A068C2" w:rsidP="00E44167">
      <w:pPr>
        <w:spacing w:before="120" w:line="360" w:lineRule="atLeast"/>
        <w:ind w:firstLine="720"/>
        <w:jc w:val="both"/>
        <w:rPr>
          <w:sz w:val="28"/>
          <w:szCs w:val="28"/>
          <w:lang w:val="nl-NL"/>
        </w:rPr>
      </w:pPr>
      <w:r w:rsidRPr="001106C8">
        <w:rPr>
          <w:sz w:val="28"/>
          <w:szCs w:val="28"/>
          <w:lang w:val="nl-NL"/>
        </w:rPr>
        <w:t>“</w:t>
      </w:r>
      <w:r w:rsidR="00945F8A" w:rsidRPr="001106C8">
        <w:rPr>
          <w:sz w:val="28"/>
          <w:szCs w:val="28"/>
          <w:lang w:val="nl-NL"/>
        </w:rPr>
        <w:t xml:space="preserve">4. Tiểu dự án 4. Đào tạo nâng cao năng lực cho cộng đồng và cán bộ triển khai Chương trình ở các cấp </w:t>
      </w:r>
      <w:r w:rsidR="00945F8A" w:rsidRPr="001106C8">
        <w:rPr>
          <w:i/>
          <w:sz w:val="28"/>
          <w:szCs w:val="28"/>
          <w:lang w:val="nl-NL"/>
        </w:rPr>
        <w:t>(vốn sự nghiệp)</w:t>
      </w:r>
      <w:r w:rsidR="00945F8A" w:rsidRPr="001106C8">
        <w:rPr>
          <w:sz w:val="28"/>
          <w:szCs w:val="28"/>
          <w:lang w:val="nl-NL"/>
        </w:rPr>
        <w:t>:</w:t>
      </w:r>
    </w:p>
    <w:p w14:paraId="7FD0AB4A" w14:textId="2E3BB020" w:rsidR="007836BF" w:rsidRPr="001106C8" w:rsidRDefault="007836BF" w:rsidP="00E44167">
      <w:pPr>
        <w:spacing w:before="120" w:line="360" w:lineRule="atLeast"/>
        <w:ind w:firstLine="720"/>
        <w:jc w:val="both"/>
        <w:rPr>
          <w:sz w:val="28"/>
          <w:szCs w:val="28"/>
          <w:lang w:val="nl-NL"/>
        </w:rPr>
      </w:pPr>
      <w:r w:rsidRPr="001106C8">
        <w:rPr>
          <w:sz w:val="28"/>
          <w:szCs w:val="28"/>
          <w:lang w:val="nl-NL"/>
        </w:rPr>
        <w:t xml:space="preserve">- Phân </w:t>
      </w:r>
      <w:r w:rsidR="002C0229">
        <w:rPr>
          <w:sz w:val="28"/>
          <w:szCs w:val="28"/>
          <w:lang w:val="nl-NL"/>
        </w:rPr>
        <w:t xml:space="preserve">bổ cho Ban Dân tộc tỉnh tối đa </w:t>
      </w:r>
      <w:r w:rsidR="00080A6A">
        <w:rPr>
          <w:sz w:val="28"/>
          <w:szCs w:val="28"/>
          <w:lang w:val="nl-NL"/>
        </w:rPr>
        <w:t>5</w:t>
      </w:r>
      <w:r w:rsidRPr="001106C8">
        <w:rPr>
          <w:sz w:val="28"/>
          <w:szCs w:val="28"/>
          <w:lang w:val="nl-NL"/>
        </w:rPr>
        <w:t>% tổng số vốn sự nghiệp của tiểu dự án 4.</w:t>
      </w:r>
    </w:p>
    <w:p w14:paraId="03482A2D" w14:textId="77777777" w:rsidR="007836BF" w:rsidRPr="00E15EA7" w:rsidRDefault="007836BF" w:rsidP="00E44167">
      <w:pPr>
        <w:spacing w:before="120" w:line="360" w:lineRule="atLeast"/>
        <w:ind w:firstLine="720"/>
        <w:jc w:val="both"/>
        <w:rPr>
          <w:sz w:val="28"/>
          <w:szCs w:val="28"/>
          <w:lang w:val="nl-NL"/>
        </w:rPr>
      </w:pPr>
      <w:r w:rsidRPr="00E15EA7">
        <w:rPr>
          <w:sz w:val="28"/>
          <w:szCs w:val="28"/>
          <w:lang w:val="nl-NL"/>
        </w:rPr>
        <w:t>- Phân bổ cho các địa phương: Áp dụng phương pháp tính điểm theo các tiêu chí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484"/>
        <w:gridCol w:w="1592"/>
        <w:gridCol w:w="1560"/>
        <w:gridCol w:w="1735"/>
      </w:tblGrid>
      <w:tr w:rsidR="001106C8" w:rsidRPr="001106C8" w14:paraId="65AAFF20" w14:textId="77777777" w:rsidTr="00150A91">
        <w:trPr>
          <w:tblHeader/>
          <w:jc w:val="center"/>
        </w:trPr>
        <w:tc>
          <w:tcPr>
            <w:tcW w:w="710" w:type="dxa"/>
            <w:shd w:val="clear" w:color="auto" w:fill="auto"/>
          </w:tcPr>
          <w:p w14:paraId="0286B03B" w14:textId="77777777" w:rsidR="007836BF" w:rsidRPr="001106C8" w:rsidRDefault="007836BF" w:rsidP="00A146FD">
            <w:pPr>
              <w:tabs>
                <w:tab w:val="left" w:pos="709"/>
              </w:tabs>
              <w:jc w:val="center"/>
              <w:rPr>
                <w:b/>
                <w:sz w:val="25"/>
                <w:szCs w:val="25"/>
                <w:lang w:val="nl-NL"/>
              </w:rPr>
            </w:pPr>
            <w:r w:rsidRPr="001106C8">
              <w:rPr>
                <w:b/>
                <w:sz w:val="25"/>
                <w:szCs w:val="25"/>
                <w:lang w:val="nl-NL"/>
              </w:rPr>
              <w:t>TT</w:t>
            </w:r>
          </w:p>
        </w:tc>
        <w:tc>
          <w:tcPr>
            <w:tcW w:w="3798" w:type="dxa"/>
            <w:shd w:val="clear" w:color="auto" w:fill="auto"/>
          </w:tcPr>
          <w:p w14:paraId="04237D8A" w14:textId="77777777" w:rsidR="007836BF" w:rsidRPr="001106C8" w:rsidRDefault="007836BF" w:rsidP="00A146FD">
            <w:pPr>
              <w:tabs>
                <w:tab w:val="left" w:pos="709"/>
              </w:tabs>
              <w:jc w:val="center"/>
              <w:rPr>
                <w:b/>
                <w:sz w:val="25"/>
                <w:szCs w:val="25"/>
                <w:lang w:val="nl-NL"/>
              </w:rPr>
            </w:pPr>
            <w:r w:rsidRPr="001106C8">
              <w:rPr>
                <w:b/>
                <w:sz w:val="25"/>
                <w:szCs w:val="25"/>
                <w:lang w:val="nl-NL"/>
              </w:rPr>
              <w:t>Nội dung tiêu chí</w:t>
            </w:r>
          </w:p>
        </w:tc>
        <w:tc>
          <w:tcPr>
            <w:tcW w:w="1701" w:type="dxa"/>
            <w:shd w:val="clear" w:color="auto" w:fill="auto"/>
          </w:tcPr>
          <w:p w14:paraId="6093C0C9" w14:textId="77777777" w:rsidR="007836BF" w:rsidRPr="001106C8" w:rsidRDefault="007836BF" w:rsidP="00A146FD">
            <w:pPr>
              <w:tabs>
                <w:tab w:val="left" w:pos="709"/>
              </w:tabs>
              <w:jc w:val="center"/>
              <w:rPr>
                <w:b/>
                <w:sz w:val="25"/>
                <w:szCs w:val="25"/>
                <w:lang w:val="nl-NL"/>
              </w:rPr>
            </w:pPr>
            <w:r w:rsidRPr="001106C8">
              <w:rPr>
                <w:b/>
                <w:sz w:val="25"/>
                <w:szCs w:val="25"/>
                <w:lang w:val="nl-NL"/>
              </w:rPr>
              <w:t>Số điểm</w:t>
            </w:r>
          </w:p>
        </w:tc>
        <w:tc>
          <w:tcPr>
            <w:tcW w:w="1652" w:type="dxa"/>
            <w:shd w:val="clear" w:color="auto" w:fill="auto"/>
          </w:tcPr>
          <w:p w14:paraId="1F57D74C" w14:textId="77777777" w:rsidR="007836BF" w:rsidRPr="001106C8" w:rsidRDefault="007836BF" w:rsidP="00A146FD">
            <w:pPr>
              <w:tabs>
                <w:tab w:val="left" w:pos="709"/>
              </w:tabs>
              <w:jc w:val="center"/>
              <w:rPr>
                <w:b/>
                <w:sz w:val="25"/>
                <w:szCs w:val="25"/>
                <w:lang w:val="nl-NL"/>
              </w:rPr>
            </w:pPr>
            <w:r w:rsidRPr="001106C8">
              <w:rPr>
                <w:b/>
                <w:sz w:val="25"/>
                <w:szCs w:val="25"/>
                <w:lang w:val="nl-NL"/>
              </w:rPr>
              <w:t>Số lượng</w:t>
            </w:r>
          </w:p>
        </w:tc>
        <w:tc>
          <w:tcPr>
            <w:tcW w:w="1858" w:type="dxa"/>
            <w:shd w:val="clear" w:color="auto" w:fill="auto"/>
          </w:tcPr>
          <w:p w14:paraId="07EB3709" w14:textId="77777777" w:rsidR="007836BF" w:rsidRPr="001106C8" w:rsidRDefault="007836BF" w:rsidP="00A146FD">
            <w:pPr>
              <w:tabs>
                <w:tab w:val="left" w:pos="709"/>
              </w:tabs>
              <w:jc w:val="center"/>
              <w:rPr>
                <w:b/>
                <w:sz w:val="25"/>
                <w:szCs w:val="25"/>
                <w:lang w:val="nl-NL"/>
              </w:rPr>
            </w:pPr>
            <w:r w:rsidRPr="001106C8">
              <w:rPr>
                <w:b/>
                <w:sz w:val="25"/>
                <w:szCs w:val="25"/>
                <w:lang w:val="nl-NL"/>
              </w:rPr>
              <w:t>Tổng số điểm</w:t>
            </w:r>
          </w:p>
        </w:tc>
      </w:tr>
      <w:tr w:rsidR="001106C8" w:rsidRPr="001106C8" w14:paraId="0653488B" w14:textId="77777777" w:rsidTr="00A068C2">
        <w:trPr>
          <w:jc w:val="center"/>
        </w:trPr>
        <w:tc>
          <w:tcPr>
            <w:tcW w:w="710" w:type="dxa"/>
            <w:shd w:val="clear" w:color="auto" w:fill="auto"/>
            <w:vAlign w:val="center"/>
          </w:tcPr>
          <w:p w14:paraId="6C0A6AEE" w14:textId="77777777" w:rsidR="007836BF" w:rsidRPr="001106C8" w:rsidRDefault="007836BF" w:rsidP="00A146FD">
            <w:pPr>
              <w:tabs>
                <w:tab w:val="left" w:pos="709"/>
              </w:tabs>
              <w:jc w:val="center"/>
              <w:rPr>
                <w:sz w:val="25"/>
                <w:szCs w:val="25"/>
                <w:lang w:val="nl-NL"/>
              </w:rPr>
            </w:pPr>
            <w:r w:rsidRPr="001106C8">
              <w:rPr>
                <w:sz w:val="25"/>
                <w:szCs w:val="25"/>
                <w:lang w:val="nl-NL"/>
              </w:rPr>
              <w:t>1</w:t>
            </w:r>
          </w:p>
        </w:tc>
        <w:tc>
          <w:tcPr>
            <w:tcW w:w="3798" w:type="dxa"/>
            <w:shd w:val="clear" w:color="auto" w:fill="auto"/>
            <w:vAlign w:val="center"/>
          </w:tcPr>
          <w:p w14:paraId="66B51369" w14:textId="77777777" w:rsidR="007836BF" w:rsidRPr="001106C8" w:rsidRDefault="007836BF" w:rsidP="00A146FD">
            <w:pPr>
              <w:pBdr>
                <w:top w:val="none" w:sz="4" w:space="0" w:color="000000"/>
                <w:left w:val="none" w:sz="4" w:space="0" w:color="000000"/>
                <w:bottom w:val="none" w:sz="4" w:space="0" w:color="000000"/>
                <w:right w:val="none" w:sz="4" w:space="0" w:color="000000"/>
                <w:between w:val="none" w:sz="4" w:space="0" w:color="000000"/>
              </w:pBdr>
              <w:jc w:val="both"/>
              <w:rPr>
                <w:bCs/>
                <w:sz w:val="25"/>
                <w:szCs w:val="25"/>
              </w:rPr>
            </w:pPr>
            <w:r w:rsidRPr="001106C8">
              <w:rPr>
                <w:rStyle w:val="BodyText4"/>
                <w:rFonts w:eastAsia="Calibri"/>
                <w:color w:val="auto"/>
              </w:rPr>
              <w:t xml:space="preserve">Mỗi xã ĐBKK (xã khu vực III), xã ATK thuộc khu vực II, </w:t>
            </w:r>
            <w:r w:rsidRPr="001106C8">
              <w:rPr>
                <w:rStyle w:val="BodytextBold"/>
                <w:rFonts w:eastAsia="Calibri"/>
                <w:b w:val="0"/>
                <w:color w:val="auto"/>
              </w:rPr>
              <w:t xml:space="preserve">I </w:t>
            </w:r>
            <w:r w:rsidRPr="001106C8">
              <w:rPr>
                <w:rStyle w:val="BodytextItalic"/>
                <w:rFonts w:eastAsia="Calibri"/>
                <w:color w:val="auto"/>
              </w:rPr>
              <w:t>(xã chưa được cấp có thẩm quyền công nhận đạt chuẩn NTM, hoàn thành mục tiêu Chương trình 135)</w:t>
            </w:r>
          </w:p>
        </w:tc>
        <w:tc>
          <w:tcPr>
            <w:tcW w:w="1701" w:type="dxa"/>
            <w:shd w:val="clear" w:color="auto" w:fill="auto"/>
            <w:vAlign w:val="center"/>
          </w:tcPr>
          <w:p w14:paraId="4BB69329" w14:textId="77777777" w:rsidR="007836BF" w:rsidRPr="001106C8" w:rsidRDefault="007836BF" w:rsidP="00A146FD">
            <w:pPr>
              <w:tabs>
                <w:tab w:val="left" w:pos="709"/>
              </w:tabs>
              <w:jc w:val="center"/>
              <w:rPr>
                <w:sz w:val="25"/>
                <w:szCs w:val="25"/>
                <w:lang w:val="nl-NL"/>
              </w:rPr>
            </w:pPr>
            <w:r w:rsidRPr="001106C8">
              <w:rPr>
                <w:sz w:val="25"/>
                <w:szCs w:val="25"/>
                <w:lang w:val="nl-NL"/>
              </w:rPr>
              <w:t>15</w:t>
            </w:r>
          </w:p>
        </w:tc>
        <w:tc>
          <w:tcPr>
            <w:tcW w:w="1652" w:type="dxa"/>
            <w:shd w:val="clear" w:color="auto" w:fill="auto"/>
            <w:vAlign w:val="center"/>
          </w:tcPr>
          <w:p w14:paraId="36387AF0" w14:textId="77777777" w:rsidR="007836BF" w:rsidRPr="001106C8" w:rsidRDefault="007836BF" w:rsidP="00A146FD">
            <w:pPr>
              <w:tabs>
                <w:tab w:val="left" w:pos="709"/>
              </w:tabs>
              <w:jc w:val="center"/>
              <w:rPr>
                <w:sz w:val="25"/>
                <w:szCs w:val="25"/>
                <w:lang w:val="nl-NL"/>
              </w:rPr>
            </w:pPr>
            <w:r w:rsidRPr="001106C8">
              <w:rPr>
                <w:sz w:val="25"/>
                <w:szCs w:val="25"/>
                <w:lang w:val="nl-NL"/>
              </w:rPr>
              <w:t>a</w:t>
            </w:r>
          </w:p>
        </w:tc>
        <w:tc>
          <w:tcPr>
            <w:tcW w:w="1858" w:type="dxa"/>
            <w:shd w:val="clear" w:color="auto" w:fill="auto"/>
            <w:vAlign w:val="center"/>
          </w:tcPr>
          <w:p w14:paraId="2FD12A5F" w14:textId="77777777" w:rsidR="007836BF" w:rsidRPr="001106C8" w:rsidRDefault="007836BF" w:rsidP="00A146FD">
            <w:pPr>
              <w:jc w:val="center"/>
              <w:rPr>
                <w:sz w:val="25"/>
                <w:szCs w:val="25"/>
              </w:rPr>
            </w:pPr>
            <w:r w:rsidRPr="001106C8">
              <w:rPr>
                <w:sz w:val="25"/>
                <w:szCs w:val="25"/>
              </w:rPr>
              <w:t>15 x a</w:t>
            </w:r>
          </w:p>
        </w:tc>
      </w:tr>
      <w:tr w:rsidR="001106C8" w:rsidRPr="001106C8" w14:paraId="2E676872" w14:textId="77777777" w:rsidTr="00A068C2">
        <w:trPr>
          <w:jc w:val="center"/>
        </w:trPr>
        <w:tc>
          <w:tcPr>
            <w:tcW w:w="710" w:type="dxa"/>
            <w:shd w:val="clear" w:color="auto" w:fill="auto"/>
            <w:vAlign w:val="center"/>
          </w:tcPr>
          <w:p w14:paraId="4412C1A8" w14:textId="77777777" w:rsidR="007836BF" w:rsidRPr="001106C8" w:rsidRDefault="007836BF" w:rsidP="00A146FD">
            <w:pPr>
              <w:tabs>
                <w:tab w:val="left" w:pos="709"/>
              </w:tabs>
              <w:jc w:val="center"/>
              <w:rPr>
                <w:sz w:val="25"/>
                <w:szCs w:val="25"/>
                <w:lang w:val="nl-NL"/>
              </w:rPr>
            </w:pPr>
            <w:r w:rsidRPr="001106C8">
              <w:rPr>
                <w:sz w:val="25"/>
                <w:szCs w:val="25"/>
                <w:lang w:val="nl-NL"/>
              </w:rPr>
              <w:t>2</w:t>
            </w:r>
          </w:p>
        </w:tc>
        <w:tc>
          <w:tcPr>
            <w:tcW w:w="3798" w:type="dxa"/>
            <w:shd w:val="clear" w:color="auto" w:fill="auto"/>
            <w:vAlign w:val="center"/>
          </w:tcPr>
          <w:p w14:paraId="1E9C169C" w14:textId="77777777" w:rsidR="007836BF" w:rsidRPr="001106C8" w:rsidRDefault="007836BF" w:rsidP="00A146FD">
            <w:pPr>
              <w:pBdr>
                <w:top w:val="none" w:sz="4" w:space="0" w:color="000000"/>
                <w:left w:val="none" w:sz="4" w:space="0" w:color="000000"/>
                <w:bottom w:val="none" w:sz="4" w:space="0" w:color="000000"/>
                <w:right w:val="none" w:sz="4" w:space="0" w:color="000000"/>
                <w:between w:val="none" w:sz="4" w:space="0" w:color="000000"/>
              </w:pBdr>
              <w:jc w:val="both"/>
              <w:rPr>
                <w:bCs/>
                <w:sz w:val="25"/>
                <w:szCs w:val="25"/>
              </w:rPr>
            </w:pPr>
            <w:r w:rsidRPr="001106C8">
              <w:rPr>
                <w:rStyle w:val="BodyText4"/>
                <w:rFonts w:eastAsia="Calibri"/>
                <w:color w:val="auto"/>
              </w:rPr>
              <w:t xml:space="preserve">Mỗi thôn ĐBKK không thuộc </w:t>
            </w:r>
            <w:r w:rsidRPr="001106C8">
              <w:rPr>
                <w:rStyle w:val="BodytextBold"/>
                <w:rFonts w:eastAsia="Calibri"/>
                <w:b w:val="0"/>
                <w:color w:val="auto"/>
              </w:rPr>
              <w:t>xã</w:t>
            </w:r>
            <w:r w:rsidRPr="001106C8">
              <w:rPr>
                <w:rStyle w:val="BodytextBold"/>
                <w:rFonts w:eastAsia="Calibri"/>
                <w:color w:val="auto"/>
              </w:rPr>
              <w:t xml:space="preserve"> </w:t>
            </w:r>
            <w:r w:rsidRPr="001106C8">
              <w:rPr>
                <w:rStyle w:val="BodyText4"/>
                <w:rFonts w:eastAsia="Calibri"/>
                <w:color w:val="auto"/>
              </w:rPr>
              <w:t xml:space="preserve">khu vực III </w:t>
            </w:r>
            <w:r w:rsidRPr="001106C8">
              <w:rPr>
                <w:rStyle w:val="Bodytext10"/>
                <w:rFonts w:eastAsia="Calibri"/>
                <w:color w:val="auto"/>
                <w:sz w:val="25"/>
                <w:szCs w:val="25"/>
              </w:rPr>
              <w:t>(</w:t>
            </w:r>
            <w:r w:rsidRPr="001106C8">
              <w:rPr>
                <w:rStyle w:val="Bodytext10"/>
                <w:rFonts w:eastAsia="Calibri"/>
                <w:b w:val="0"/>
                <w:color w:val="auto"/>
                <w:sz w:val="25"/>
                <w:szCs w:val="25"/>
              </w:rPr>
              <w:t xml:space="preserve">Số </w:t>
            </w:r>
            <w:r w:rsidRPr="001106C8">
              <w:rPr>
                <w:rStyle w:val="BodytextItalic"/>
                <w:rFonts w:eastAsia="Calibri"/>
                <w:color w:val="auto"/>
              </w:rPr>
              <w:t>thôn ĐBKK được tính điểm phân bổ vốn không quá 04 thôn/xã ngoài khu vực III)</w:t>
            </w:r>
          </w:p>
        </w:tc>
        <w:tc>
          <w:tcPr>
            <w:tcW w:w="1701" w:type="dxa"/>
            <w:shd w:val="clear" w:color="auto" w:fill="auto"/>
            <w:vAlign w:val="center"/>
          </w:tcPr>
          <w:p w14:paraId="651C2A93" w14:textId="77777777" w:rsidR="007836BF" w:rsidRPr="001106C8" w:rsidRDefault="007836BF" w:rsidP="00A146FD">
            <w:pPr>
              <w:tabs>
                <w:tab w:val="left" w:pos="709"/>
              </w:tabs>
              <w:jc w:val="center"/>
              <w:rPr>
                <w:sz w:val="25"/>
                <w:szCs w:val="25"/>
                <w:lang w:val="nl-NL"/>
              </w:rPr>
            </w:pPr>
            <w:r w:rsidRPr="001106C8">
              <w:rPr>
                <w:sz w:val="25"/>
                <w:szCs w:val="25"/>
                <w:lang w:val="nl-NL"/>
              </w:rPr>
              <w:t>1,5</w:t>
            </w:r>
          </w:p>
        </w:tc>
        <w:tc>
          <w:tcPr>
            <w:tcW w:w="1652" w:type="dxa"/>
            <w:shd w:val="clear" w:color="auto" w:fill="auto"/>
            <w:vAlign w:val="center"/>
          </w:tcPr>
          <w:p w14:paraId="049A2352" w14:textId="77777777" w:rsidR="007836BF" w:rsidRPr="001106C8" w:rsidRDefault="007836BF" w:rsidP="00A146FD">
            <w:pPr>
              <w:tabs>
                <w:tab w:val="left" w:pos="709"/>
              </w:tabs>
              <w:jc w:val="center"/>
              <w:rPr>
                <w:sz w:val="25"/>
                <w:szCs w:val="25"/>
                <w:lang w:val="nl-NL"/>
              </w:rPr>
            </w:pPr>
            <w:r w:rsidRPr="001106C8">
              <w:rPr>
                <w:sz w:val="25"/>
                <w:szCs w:val="25"/>
                <w:lang w:val="nl-NL"/>
              </w:rPr>
              <w:t>b</w:t>
            </w:r>
          </w:p>
        </w:tc>
        <w:tc>
          <w:tcPr>
            <w:tcW w:w="1858" w:type="dxa"/>
            <w:shd w:val="clear" w:color="auto" w:fill="auto"/>
            <w:vAlign w:val="center"/>
          </w:tcPr>
          <w:p w14:paraId="2849B311" w14:textId="77777777" w:rsidR="007836BF" w:rsidRPr="001106C8" w:rsidRDefault="007836BF" w:rsidP="00A146FD">
            <w:pPr>
              <w:jc w:val="center"/>
              <w:rPr>
                <w:sz w:val="25"/>
                <w:szCs w:val="25"/>
              </w:rPr>
            </w:pPr>
            <w:r w:rsidRPr="001106C8">
              <w:rPr>
                <w:sz w:val="25"/>
                <w:szCs w:val="25"/>
              </w:rPr>
              <w:t>1,5 x b</w:t>
            </w:r>
          </w:p>
        </w:tc>
      </w:tr>
      <w:tr w:rsidR="001106C8" w:rsidRPr="001106C8" w14:paraId="3BA22437" w14:textId="77777777" w:rsidTr="00A068C2">
        <w:trPr>
          <w:jc w:val="center"/>
        </w:trPr>
        <w:tc>
          <w:tcPr>
            <w:tcW w:w="710" w:type="dxa"/>
            <w:shd w:val="clear" w:color="auto" w:fill="auto"/>
          </w:tcPr>
          <w:p w14:paraId="501EAC03" w14:textId="77777777" w:rsidR="007836BF" w:rsidRPr="001106C8" w:rsidRDefault="007836BF" w:rsidP="00A146FD">
            <w:pPr>
              <w:tabs>
                <w:tab w:val="left" w:pos="709"/>
              </w:tabs>
              <w:jc w:val="center"/>
              <w:rPr>
                <w:b/>
                <w:sz w:val="25"/>
                <w:szCs w:val="25"/>
                <w:lang w:val="nl-NL"/>
              </w:rPr>
            </w:pPr>
          </w:p>
        </w:tc>
        <w:tc>
          <w:tcPr>
            <w:tcW w:w="3798" w:type="dxa"/>
            <w:shd w:val="clear" w:color="auto" w:fill="auto"/>
          </w:tcPr>
          <w:p w14:paraId="43B9DDAF" w14:textId="77777777" w:rsidR="007836BF" w:rsidRPr="001106C8" w:rsidRDefault="007836BF" w:rsidP="00A146FD">
            <w:pPr>
              <w:tabs>
                <w:tab w:val="left" w:pos="709"/>
              </w:tabs>
              <w:jc w:val="both"/>
              <w:rPr>
                <w:b/>
                <w:sz w:val="25"/>
                <w:szCs w:val="25"/>
                <w:lang w:val="nl-NL"/>
              </w:rPr>
            </w:pPr>
            <w:r w:rsidRPr="001106C8">
              <w:rPr>
                <w:b/>
                <w:sz w:val="25"/>
                <w:szCs w:val="25"/>
                <w:lang w:val="nl-NL"/>
              </w:rPr>
              <w:t>Tổng cộng</w:t>
            </w:r>
          </w:p>
        </w:tc>
        <w:tc>
          <w:tcPr>
            <w:tcW w:w="1701" w:type="dxa"/>
            <w:shd w:val="clear" w:color="auto" w:fill="auto"/>
          </w:tcPr>
          <w:p w14:paraId="4C7A604F" w14:textId="77777777" w:rsidR="007836BF" w:rsidRPr="001106C8" w:rsidRDefault="007836BF" w:rsidP="00A146FD">
            <w:pPr>
              <w:tabs>
                <w:tab w:val="left" w:pos="709"/>
              </w:tabs>
              <w:jc w:val="center"/>
              <w:rPr>
                <w:b/>
                <w:sz w:val="25"/>
                <w:szCs w:val="25"/>
                <w:lang w:val="nl-NL"/>
              </w:rPr>
            </w:pPr>
          </w:p>
        </w:tc>
        <w:tc>
          <w:tcPr>
            <w:tcW w:w="1652" w:type="dxa"/>
            <w:shd w:val="clear" w:color="auto" w:fill="auto"/>
          </w:tcPr>
          <w:p w14:paraId="0DCD9975" w14:textId="77777777" w:rsidR="007836BF" w:rsidRPr="001106C8" w:rsidRDefault="007836BF" w:rsidP="00A146FD">
            <w:pPr>
              <w:tabs>
                <w:tab w:val="left" w:pos="709"/>
              </w:tabs>
              <w:jc w:val="center"/>
              <w:rPr>
                <w:b/>
                <w:sz w:val="25"/>
                <w:szCs w:val="25"/>
                <w:lang w:val="nl-NL"/>
              </w:rPr>
            </w:pPr>
          </w:p>
        </w:tc>
        <w:tc>
          <w:tcPr>
            <w:tcW w:w="1858" w:type="dxa"/>
            <w:shd w:val="clear" w:color="auto" w:fill="auto"/>
          </w:tcPr>
          <w:p w14:paraId="2384E06B" w14:textId="77777777" w:rsidR="007836BF" w:rsidRPr="001106C8" w:rsidRDefault="007836BF" w:rsidP="00A146FD">
            <w:pPr>
              <w:tabs>
                <w:tab w:val="left" w:pos="709"/>
              </w:tabs>
              <w:jc w:val="center"/>
              <w:rPr>
                <w:b/>
                <w:sz w:val="25"/>
                <w:szCs w:val="25"/>
                <w:vertAlign w:val="subscript"/>
                <w:lang w:val="nl-NL"/>
              </w:rPr>
            </w:pPr>
            <w:r w:rsidRPr="001106C8">
              <w:rPr>
                <w:rFonts w:eastAsia="Calibri"/>
                <w:b/>
                <w:bCs/>
                <w:sz w:val="25"/>
                <w:szCs w:val="25"/>
              </w:rPr>
              <w:t>X</w:t>
            </w:r>
            <w:r w:rsidRPr="001106C8">
              <w:rPr>
                <w:rFonts w:eastAsia="Calibri"/>
                <w:b/>
                <w:bCs/>
                <w:sz w:val="25"/>
                <w:szCs w:val="25"/>
                <w:vertAlign w:val="subscript"/>
              </w:rPr>
              <w:t>k,i</w:t>
            </w:r>
          </w:p>
        </w:tc>
      </w:tr>
    </w:tbl>
    <w:p w14:paraId="5654266C" w14:textId="77777777" w:rsidR="007836BF" w:rsidRDefault="007836BF" w:rsidP="00287D7E">
      <w:pPr>
        <w:spacing w:before="120" w:line="360" w:lineRule="atLeast"/>
        <w:ind w:firstLine="720"/>
        <w:jc w:val="both"/>
        <w:rPr>
          <w:i/>
          <w:sz w:val="28"/>
          <w:szCs w:val="28"/>
          <w:lang w:val="nl-NL"/>
        </w:rPr>
      </w:pPr>
      <w:r w:rsidRPr="001106C8">
        <w:rPr>
          <w:sz w:val="28"/>
          <w:szCs w:val="28"/>
          <w:lang w:val="nl-NL"/>
        </w:rPr>
        <w:t xml:space="preserve">Xã </w:t>
      </w:r>
      <w:r w:rsidR="00ED7F46">
        <w:rPr>
          <w:sz w:val="28"/>
          <w:szCs w:val="28"/>
          <w:lang w:val="nl-NL"/>
        </w:rPr>
        <w:t>đặc biệt khó khăn</w:t>
      </w:r>
      <w:r w:rsidRPr="001106C8">
        <w:rPr>
          <w:sz w:val="28"/>
          <w:szCs w:val="28"/>
          <w:lang w:val="nl-NL"/>
        </w:rPr>
        <w:t xml:space="preserve"> được xác định theo Quyết định số 861/QĐ-TTg ngày 04/6/2021 và các Quyết định sửa đổi, bổ sung </w:t>
      </w:r>
      <w:r w:rsidRPr="001106C8">
        <w:rPr>
          <w:i/>
          <w:sz w:val="28"/>
          <w:szCs w:val="28"/>
          <w:lang w:val="nl-NL"/>
        </w:rPr>
        <w:t>(nếu có);</w:t>
      </w:r>
      <w:r w:rsidRPr="001106C8">
        <w:rPr>
          <w:sz w:val="28"/>
          <w:szCs w:val="28"/>
          <w:lang w:val="nl-NL"/>
        </w:rPr>
        <w:t xml:space="preserve"> xã ATK được xác định theo Quyết định của cấp có thẩm quyền; thôn </w:t>
      </w:r>
      <w:r w:rsidR="00ED7F46">
        <w:rPr>
          <w:sz w:val="28"/>
          <w:szCs w:val="28"/>
          <w:lang w:val="nl-NL"/>
        </w:rPr>
        <w:t>đặc biệt khó khăn</w:t>
      </w:r>
      <w:r w:rsidR="00ED7F46" w:rsidRPr="001106C8">
        <w:rPr>
          <w:sz w:val="28"/>
          <w:szCs w:val="28"/>
          <w:lang w:val="nl-NL"/>
        </w:rPr>
        <w:t xml:space="preserve"> </w:t>
      </w:r>
      <w:r w:rsidRPr="001106C8">
        <w:rPr>
          <w:sz w:val="28"/>
          <w:szCs w:val="28"/>
          <w:lang w:val="nl-NL"/>
        </w:rPr>
        <w:t xml:space="preserve">không thuộc xã khu vực III được xác định theo Quyết định số 612/QĐ-UBDT ngày 16/9/2021 và các Quyết định sửa đổi, bổ sung </w:t>
      </w:r>
      <w:r w:rsidRPr="001106C8">
        <w:rPr>
          <w:i/>
          <w:sz w:val="28"/>
          <w:szCs w:val="28"/>
          <w:lang w:val="nl-NL"/>
        </w:rPr>
        <w:t>(nếu có).”</w:t>
      </w:r>
    </w:p>
    <w:p w14:paraId="12E24341" w14:textId="2A486F72" w:rsidR="002C0229" w:rsidRDefault="002C0229" w:rsidP="00287D7E">
      <w:pPr>
        <w:spacing w:before="120" w:line="360" w:lineRule="atLeast"/>
        <w:ind w:firstLine="720"/>
        <w:jc w:val="both"/>
        <w:rPr>
          <w:b/>
          <w:sz w:val="28"/>
          <w:szCs w:val="28"/>
        </w:rPr>
      </w:pPr>
      <w:r>
        <w:rPr>
          <w:b/>
          <w:sz w:val="28"/>
          <w:szCs w:val="28"/>
        </w:rPr>
        <w:t>3</w:t>
      </w:r>
      <w:r w:rsidRPr="005519EA">
        <w:rPr>
          <w:b/>
          <w:sz w:val="28"/>
          <w:szCs w:val="28"/>
        </w:rPr>
        <w:t>.</w:t>
      </w:r>
      <w:r w:rsidRPr="005519EA">
        <w:rPr>
          <w:sz w:val="28"/>
          <w:szCs w:val="28"/>
        </w:rPr>
        <w:t xml:space="preserve"> </w:t>
      </w:r>
      <w:r w:rsidRPr="005519EA">
        <w:rPr>
          <w:b/>
          <w:sz w:val="28"/>
          <w:szCs w:val="28"/>
        </w:rPr>
        <w:t xml:space="preserve">Sửa đổi khoản 2 Điều 13 </w:t>
      </w:r>
      <w:r>
        <w:rPr>
          <w:b/>
          <w:sz w:val="28"/>
          <w:szCs w:val="28"/>
        </w:rPr>
        <w:t>như sau</w:t>
      </w:r>
      <w:r w:rsidR="003A6DD0">
        <w:rPr>
          <w:b/>
          <w:sz w:val="28"/>
          <w:szCs w:val="28"/>
        </w:rPr>
        <w:t>:</w:t>
      </w:r>
    </w:p>
    <w:p w14:paraId="5F492293" w14:textId="77777777" w:rsidR="003A6DD0" w:rsidRPr="003A6DD0" w:rsidRDefault="003A6DD0" w:rsidP="00287D7E">
      <w:pPr>
        <w:spacing w:before="120" w:line="360" w:lineRule="atLeast"/>
        <w:ind w:firstLine="720"/>
        <w:jc w:val="both"/>
        <w:rPr>
          <w:sz w:val="28"/>
          <w:szCs w:val="28"/>
          <w:lang w:val="nl-NL"/>
        </w:rPr>
      </w:pPr>
      <w:r w:rsidRPr="003A6DD0">
        <w:rPr>
          <w:sz w:val="28"/>
          <w:szCs w:val="28"/>
          <w:lang w:val="nl-NL"/>
        </w:rPr>
        <w:t xml:space="preserve">“Phân bổ cho Sở Y tế: </w:t>
      </w:r>
      <w:r w:rsidRPr="00B6064A">
        <w:rPr>
          <w:sz w:val="28"/>
          <w:szCs w:val="28"/>
          <w:lang w:val="nl-NL"/>
        </w:rPr>
        <w:t>Tối đa 100%</w:t>
      </w:r>
      <w:r w:rsidRPr="003A6DD0">
        <w:rPr>
          <w:sz w:val="28"/>
          <w:szCs w:val="28"/>
          <w:lang w:val="nl-NL"/>
        </w:rPr>
        <w:t xml:space="preserve"> vốn sự nghiệp của dự án 7”.</w:t>
      </w:r>
    </w:p>
    <w:p w14:paraId="7552F245" w14:textId="43BC85DE" w:rsidR="00671159" w:rsidRDefault="002C0229" w:rsidP="00287D7E">
      <w:pPr>
        <w:shd w:val="clear" w:color="auto" w:fill="FFFFFF"/>
        <w:spacing w:before="120" w:line="360" w:lineRule="atLeast"/>
        <w:ind w:firstLine="720"/>
        <w:jc w:val="both"/>
        <w:rPr>
          <w:b/>
          <w:bCs/>
          <w:sz w:val="28"/>
          <w:szCs w:val="28"/>
          <w:shd w:val="clear" w:color="auto" w:fill="FFFFFF"/>
          <w:lang w:eastAsia="vi-VN"/>
        </w:rPr>
      </w:pPr>
      <w:r>
        <w:rPr>
          <w:b/>
          <w:sz w:val="28"/>
          <w:szCs w:val="28"/>
          <w:shd w:val="clear" w:color="auto" w:fill="FFFFFF"/>
          <w:lang w:eastAsia="vi-VN"/>
        </w:rPr>
        <w:t>4</w:t>
      </w:r>
      <w:r w:rsidR="00671159" w:rsidRPr="00E660BE">
        <w:rPr>
          <w:b/>
          <w:sz w:val="28"/>
          <w:szCs w:val="28"/>
          <w:shd w:val="clear" w:color="auto" w:fill="FFFFFF"/>
          <w:lang w:eastAsia="vi-VN"/>
        </w:rPr>
        <w:t>.</w:t>
      </w:r>
      <w:r w:rsidR="00671159" w:rsidRPr="00E660BE">
        <w:rPr>
          <w:bCs/>
          <w:sz w:val="28"/>
          <w:szCs w:val="28"/>
          <w:shd w:val="clear" w:color="auto" w:fill="FFFFFF"/>
          <w:lang w:eastAsia="vi-VN"/>
        </w:rPr>
        <w:t xml:space="preserve"> </w:t>
      </w:r>
      <w:r w:rsidR="001B1BC3">
        <w:rPr>
          <w:b/>
          <w:bCs/>
          <w:sz w:val="28"/>
          <w:szCs w:val="28"/>
          <w:shd w:val="clear" w:color="auto" w:fill="FFFFFF"/>
          <w:lang w:eastAsia="vi-VN"/>
        </w:rPr>
        <w:t>Sửa đổi,</w:t>
      </w:r>
      <w:r w:rsidR="001B1BC3" w:rsidRPr="001B1BC3">
        <w:rPr>
          <w:b/>
          <w:bCs/>
          <w:sz w:val="28"/>
          <w:szCs w:val="28"/>
          <w:shd w:val="clear" w:color="auto" w:fill="FFFFFF"/>
          <w:lang w:eastAsia="vi-VN"/>
        </w:rPr>
        <w:t xml:space="preserve"> b</w:t>
      </w:r>
      <w:r w:rsidR="00671159" w:rsidRPr="001B1BC3">
        <w:rPr>
          <w:b/>
          <w:bCs/>
          <w:sz w:val="28"/>
          <w:szCs w:val="28"/>
          <w:shd w:val="clear" w:color="auto" w:fill="FFFFFF"/>
          <w:lang w:eastAsia="vi-VN"/>
        </w:rPr>
        <w:t>ổ</w:t>
      </w:r>
      <w:r w:rsidR="00671159" w:rsidRPr="005C6792">
        <w:rPr>
          <w:b/>
          <w:bCs/>
          <w:sz w:val="28"/>
          <w:szCs w:val="28"/>
          <w:shd w:val="clear" w:color="auto" w:fill="FFFFFF"/>
          <w:lang w:eastAsia="vi-VN"/>
        </w:rPr>
        <w:t xml:space="preserve"> sung Điều 15 như sau:</w:t>
      </w:r>
    </w:p>
    <w:p w14:paraId="17510CBC" w14:textId="0E0F6F2E" w:rsidR="001B1BC3" w:rsidRPr="001B1BC3" w:rsidRDefault="001B1BC3" w:rsidP="00287D7E">
      <w:pPr>
        <w:spacing w:before="120" w:line="360" w:lineRule="atLeast"/>
        <w:ind w:firstLine="720"/>
        <w:jc w:val="both"/>
        <w:rPr>
          <w:sz w:val="28"/>
          <w:szCs w:val="28"/>
        </w:rPr>
      </w:pPr>
      <w:r w:rsidRPr="001B1BC3">
        <w:rPr>
          <w:bCs/>
          <w:sz w:val="28"/>
          <w:szCs w:val="28"/>
          <w:shd w:val="clear" w:color="auto" w:fill="FFFFFF"/>
          <w:lang w:eastAsia="vi-VN"/>
        </w:rPr>
        <w:t xml:space="preserve">a) </w:t>
      </w:r>
      <w:r w:rsidRPr="001B1BC3">
        <w:rPr>
          <w:sz w:val="28"/>
          <w:szCs w:val="28"/>
        </w:rPr>
        <w:t xml:space="preserve">Sửa đổi gạch đầu dòng thứ nhất Điều 15 như sau: </w:t>
      </w:r>
    </w:p>
    <w:p w14:paraId="7A017039" w14:textId="70413FA0" w:rsidR="001B1BC3" w:rsidRDefault="001B1BC3" w:rsidP="00287D7E">
      <w:pPr>
        <w:shd w:val="clear" w:color="auto" w:fill="FFFFFF"/>
        <w:spacing w:before="120" w:line="360" w:lineRule="atLeast"/>
        <w:ind w:firstLine="720"/>
        <w:jc w:val="both"/>
        <w:rPr>
          <w:bCs/>
          <w:sz w:val="28"/>
          <w:szCs w:val="28"/>
          <w:shd w:val="clear" w:color="auto" w:fill="FFFFFF"/>
          <w:lang w:eastAsia="vi-VN"/>
        </w:rPr>
      </w:pPr>
      <w:r w:rsidRPr="001B1BC3">
        <w:rPr>
          <w:bCs/>
          <w:sz w:val="28"/>
          <w:szCs w:val="28"/>
          <w:shd w:val="clear" w:color="auto" w:fill="FFFFFF"/>
          <w:lang w:eastAsia="vi-VN"/>
        </w:rPr>
        <w:t>“</w:t>
      </w:r>
      <w:r>
        <w:rPr>
          <w:bCs/>
          <w:sz w:val="28"/>
          <w:szCs w:val="28"/>
          <w:shd w:val="clear" w:color="auto" w:fill="FFFFFF"/>
          <w:lang w:eastAsia="vi-VN"/>
        </w:rPr>
        <w:t xml:space="preserve">- </w:t>
      </w:r>
      <w:r w:rsidRPr="001B1BC3">
        <w:rPr>
          <w:bCs/>
          <w:sz w:val="28"/>
          <w:szCs w:val="28"/>
          <w:shd w:val="clear" w:color="auto" w:fill="FFFFFF"/>
          <w:lang w:eastAsia="vi-VN"/>
        </w:rPr>
        <w:t>Phân bổ cho cơ quan cấp tỉnh: Tối đa 20% vốn sự nghiệp của tiểu dự án 2,</w:t>
      </w:r>
      <w:r>
        <w:rPr>
          <w:bCs/>
          <w:sz w:val="28"/>
          <w:szCs w:val="28"/>
          <w:shd w:val="clear" w:color="auto" w:fill="FFFFFF"/>
          <w:lang w:eastAsia="vi-VN"/>
        </w:rPr>
        <w:t xml:space="preserve"> </w:t>
      </w:r>
      <w:r w:rsidRPr="001B1BC3">
        <w:rPr>
          <w:bCs/>
          <w:sz w:val="28"/>
          <w:szCs w:val="28"/>
          <w:shd w:val="clear" w:color="auto" w:fill="FFFFFF"/>
          <w:lang w:eastAsia="vi-VN"/>
        </w:rPr>
        <w:t>trong đó: Ban Dân tộc tối đa 1</w:t>
      </w:r>
      <w:r w:rsidR="003A6DD0">
        <w:rPr>
          <w:bCs/>
          <w:sz w:val="28"/>
          <w:szCs w:val="28"/>
          <w:shd w:val="clear" w:color="auto" w:fill="FFFFFF"/>
          <w:lang w:eastAsia="vi-VN"/>
        </w:rPr>
        <w:t>2</w:t>
      </w:r>
      <w:r w:rsidRPr="001B1BC3">
        <w:rPr>
          <w:bCs/>
          <w:sz w:val="28"/>
          <w:szCs w:val="28"/>
          <w:shd w:val="clear" w:color="auto" w:fill="FFFFFF"/>
          <w:lang w:eastAsia="vi-VN"/>
        </w:rPr>
        <w:t xml:space="preserve">%; Sở Y tế tối đa </w:t>
      </w:r>
      <w:r w:rsidR="003A6DD0">
        <w:rPr>
          <w:bCs/>
          <w:sz w:val="28"/>
          <w:szCs w:val="28"/>
          <w:shd w:val="clear" w:color="auto" w:fill="FFFFFF"/>
          <w:lang w:eastAsia="vi-VN"/>
        </w:rPr>
        <w:t>8</w:t>
      </w:r>
      <w:r w:rsidRPr="001B1BC3">
        <w:rPr>
          <w:bCs/>
          <w:sz w:val="28"/>
          <w:szCs w:val="28"/>
          <w:shd w:val="clear" w:color="auto" w:fill="FFFFFF"/>
          <w:lang w:eastAsia="vi-VN"/>
        </w:rPr>
        <w:t>%</w:t>
      </w:r>
      <w:r>
        <w:rPr>
          <w:bCs/>
          <w:sz w:val="28"/>
          <w:szCs w:val="28"/>
          <w:shd w:val="clear" w:color="auto" w:fill="FFFFFF"/>
          <w:lang w:eastAsia="vi-VN"/>
        </w:rPr>
        <w:t>”.</w:t>
      </w:r>
    </w:p>
    <w:p w14:paraId="2053E525" w14:textId="025B0D26" w:rsidR="001B1BC3" w:rsidRPr="001B1BC3" w:rsidRDefault="001B1BC3" w:rsidP="00287D7E">
      <w:pPr>
        <w:shd w:val="clear" w:color="auto" w:fill="FFFFFF"/>
        <w:spacing w:before="120" w:line="360" w:lineRule="atLeast"/>
        <w:ind w:firstLine="720"/>
        <w:jc w:val="both"/>
        <w:rPr>
          <w:bCs/>
          <w:sz w:val="28"/>
          <w:szCs w:val="28"/>
          <w:shd w:val="clear" w:color="auto" w:fill="FFFFFF"/>
          <w:lang w:eastAsia="vi-VN"/>
        </w:rPr>
      </w:pPr>
      <w:r w:rsidRPr="001B1BC3">
        <w:rPr>
          <w:bCs/>
          <w:sz w:val="28"/>
          <w:szCs w:val="28"/>
          <w:shd w:val="clear" w:color="auto" w:fill="FFFFFF"/>
          <w:lang w:eastAsia="vi-VN"/>
        </w:rPr>
        <w:lastRenderedPageBreak/>
        <w:t>b) Bổ sung Điều 15a vào sau Điều 15 như sau</w:t>
      </w:r>
      <w:r>
        <w:rPr>
          <w:bCs/>
          <w:sz w:val="28"/>
          <w:szCs w:val="28"/>
          <w:shd w:val="clear" w:color="auto" w:fill="FFFFFF"/>
          <w:lang w:eastAsia="vi-VN"/>
        </w:rPr>
        <w:t>:</w:t>
      </w:r>
    </w:p>
    <w:p w14:paraId="0A2536A2" w14:textId="77777777" w:rsidR="00671159" w:rsidRPr="00E660BE" w:rsidRDefault="00671159" w:rsidP="00287D7E">
      <w:pPr>
        <w:spacing w:before="120" w:line="360" w:lineRule="atLeast"/>
        <w:ind w:firstLine="720"/>
        <w:jc w:val="both"/>
        <w:rPr>
          <w:bCs/>
          <w:sz w:val="28"/>
          <w:szCs w:val="28"/>
          <w:lang w:val="nl-NL"/>
        </w:rPr>
      </w:pPr>
      <w:r w:rsidRPr="00E660BE">
        <w:rPr>
          <w:bCs/>
          <w:sz w:val="28"/>
          <w:szCs w:val="28"/>
          <w:shd w:val="clear" w:color="auto" w:fill="FFFFFF"/>
          <w:lang w:eastAsia="vi-VN"/>
        </w:rPr>
        <w:t>“</w:t>
      </w:r>
      <w:r w:rsidRPr="009579E2">
        <w:rPr>
          <w:b/>
          <w:bCs/>
          <w:sz w:val="28"/>
          <w:szCs w:val="28"/>
          <w:shd w:val="clear" w:color="auto" w:fill="FFFFFF"/>
          <w:lang w:eastAsia="vi-VN"/>
        </w:rPr>
        <w:t>Điều 15a.</w:t>
      </w:r>
      <w:r w:rsidRPr="00E660BE">
        <w:rPr>
          <w:bCs/>
          <w:sz w:val="28"/>
          <w:szCs w:val="28"/>
          <w:lang w:val="nl-NL"/>
        </w:rPr>
        <w:t xml:space="preserve"> Phân bổ vốn ngân sách nhà nước thực hiện Dự án 9 </w:t>
      </w:r>
      <w:r w:rsidR="009579E2">
        <w:rPr>
          <w:bCs/>
          <w:sz w:val="28"/>
          <w:szCs w:val="28"/>
          <w:lang w:val="nl-NL"/>
        </w:rPr>
        <w:t>-</w:t>
      </w:r>
      <w:r w:rsidRPr="00E660BE">
        <w:rPr>
          <w:bCs/>
          <w:sz w:val="28"/>
          <w:szCs w:val="28"/>
          <w:lang w:val="nl-NL"/>
        </w:rPr>
        <w:t xml:space="preserve"> Đầu tư phát triển nhóm dân tộc còn nhiều khó khăn </w:t>
      </w:r>
      <w:r w:rsidRPr="001106C8">
        <w:rPr>
          <w:bCs/>
          <w:i/>
          <w:sz w:val="28"/>
          <w:szCs w:val="28"/>
          <w:lang w:val="nl-NL"/>
        </w:rPr>
        <w:t>(vốn sự nghiệp)</w:t>
      </w:r>
    </w:p>
    <w:p w14:paraId="50AD982D" w14:textId="7337F205" w:rsidR="00671159" w:rsidRPr="00E660BE" w:rsidRDefault="00671159" w:rsidP="00287D7E">
      <w:pPr>
        <w:shd w:val="clear" w:color="auto" w:fill="FFFFFF"/>
        <w:spacing w:before="120" w:line="360" w:lineRule="atLeast"/>
        <w:ind w:firstLine="720"/>
        <w:jc w:val="both"/>
        <w:rPr>
          <w:bCs/>
          <w:iCs/>
          <w:sz w:val="28"/>
          <w:szCs w:val="28"/>
          <w:shd w:val="clear" w:color="auto" w:fill="FFFFFF"/>
          <w:lang w:eastAsia="vi-VN"/>
        </w:rPr>
      </w:pPr>
      <w:r w:rsidRPr="00E660BE">
        <w:rPr>
          <w:bCs/>
          <w:iCs/>
          <w:sz w:val="28"/>
          <w:szCs w:val="28"/>
          <w:shd w:val="clear" w:color="auto" w:fill="FFFFFF"/>
          <w:lang w:eastAsia="vi-VN"/>
        </w:rPr>
        <w:t>Tiểu dự án 1. Đầu tư tạo sinh kế bền vững, phát triển kinh tế xã hội nhóm dân tộc thiểu số còn nhiều khó khăn: Phân bổ 100% tổng vốn ủy thác cho Chi nhánh ngân hàng chính sách xã hội tỉnh.”</w:t>
      </w:r>
    </w:p>
    <w:p w14:paraId="2EB3E073" w14:textId="62CCCD43" w:rsidR="00671159" w:rsidRPr="005C6792" w:rsidRDefault="00593C8C" w:rsidP="00287D7E">
      <w:pPr>
        <w:shd w:val="clear" w:color="auto" w:fill="FFFFFF"/>
        <w:spacing w:before="120" w:line="360" w:lineRule="atLeast"/>
        <w:ind w:firstLine="720"/>
        <w:jc w:val="both"/>
        <w:rPr>
          <w:b/>
          <w:iCs/>
          <w:sz w:val="28"/>
          <w:szCs w:val="28"/>
        </w:rPr>
      </w:pPr>
      <w:r>
        <w:rPr>
          <w:b/>
          <w:bCs/>
          <w:iCs/>
          <w:sz w:val="28"/>
          <w:szCs w:val="28"/>
        </w:rPr>
        <w:t>5</w:t>
      </w:r>
      <w:r w:rsidR="00671159" w:rsidRPr="002F037E">
        <w:rPr>
          <w:b/>
          <w:bCs/>
          <w:iCs/>
          <w:sz w:val="28"/>
          <w:szCs w:val="28"/>
        </w:rPr>
        <w:t xml:space="preserve">. </w:t>
      </w:r>
      <w:r w:rsidR="00671159" w:rsidRPr="002F037E">
        <w:rPr>
          <w:b/>
          <w:iCs/>
          <w:sz w:val="28"/>
          <w:szCs w:val="28"/>
        </w:rPr>
        <w:t>Sửa đổi Điều 16 như sau:</w:t>
      </w:r>
    </w:p>
    <w:p w14:paraId="45B6570C" w14:textId="021FBE35" w:rsidR="00671159" w:rsidRDefault="00A24CF4" w:rsidP="00287D7E">
      <w:pPr>
        <w:shd w:val="clear" w:color="auto" w:fill="FFFFFF"/>
        <w:spacing w:before="120" w:line="360" w:lineRule="atLeast"/>
        <w:ind w:firstLine="720"/>
        <w:jc w:val="both"/>
        <w:rPr>
          <w:bCs/>
          <w:sz w:val="28"/>
          <w:szCs w:val="28"/>
          <w:lang w:val="nl-NL"/>
        </w:rPr>
      </w:pPr>
      <w:r>
        <w:rPr>
          <w:bCs/>
          <w:iCs/>
          <w:sz w:val="28"/>
          <w:szCs w:val="28"/>
          <w:lang w:eastAsia="x-none"/>
        </w:rPr>
        <w:t>a)</w:t>
      </w:r>
      <w:r w:rsidR="00671159">
        <w:rPr>
          <w:bCs/>
          <w:sz w:val="28"/>
          <w:szCs w:val="28"/>
          <w:lang w:eastAsia="x-none"/>
        </w:rPr>
        <w:t xml:space="preserve"> </w:t>
      </w:r>
      <w:r w:rsidR="00671159" w:rsidRPr="00E660BE">
        <w:rPr>
          <w:bCs/>
          <w:sz w:val="28"/>
          <w:szCs w:val="28"/>
          <w:lang w:eastAsia="x-none"/>
        </w:rPr>
        <w:t xml:space="preserve">Sửa đổi </w:t>
      </w:r>
      <w:r w:rsidR="00671159" w:rsidRPr="00E660BE">
        <w:rPr>
          <w:bCs/>
          <w:sz w:val="28"/>
          <w:szCs w:val="28"/>
          <w:shd w:val="clear" w:color="auto" w:fill="FFFFFF"/>
        </w:rPr>
        <w:t xml:space="preserve">gạch đầu dòng thứ </w:t>
      </w:r>
      <w:r w:rsidR="00671159">
        <w:rPr>
          <w:bCs/>
          <w:sz w:val="28"/>
          <w:szCs w:val="28"/>
          <w:shd w:val="clear" w:color="auto" w:fill="FFFFFF"/>
        </w:rPr>
        <w:t>nhất</w:t>
      </w:r>
      <w:r w:rsidR="00671159" w:rsidRPr="00E660BE">
        <w:rPr>
          <w:bCs/>
          <w:sz w:val="28"/>
          <w:szCs w:val="28"/>
          <w:shd w:val="clear" w:color="auto" w:fill="FFFFFF"/>
        </w:rPr>
        <w:t xml:space="preserve"> khoản 1 </w:t>
      </w:r>
      <w:r w:rsidR="00C36B88">
        <w:rPr>
          <w:bCs/>
          <w:sz w:val="28"/>
          <w:szCs w:val="28"/>
          <w:shd w:val="clear" w:color="auto" w:fill="FFFFFF"/>
        </w:rPr>
        <w:t xml:space="preserve">Điều 16 </w:t>
      </w:r>
      <w:r w:rsidR="00671159" w:rsidRPr="00E660BE">
        <w:rPr>
          <w:bCs/>
          <w:sz w:val="28"/>
          <w:szCs w:val="28"/>
          <w:lang w:val="nl-NL"/>
        </w:rPr>
        <w:t>như sau:</w:t>
      </w:r>
    </w:p>
    <w:p w14:paraId="7F3634D5" w14:textId="03702D95" w:rsidR="00671159" w:rsidRPr="00877B9A" w:rsidRDefault="00671159" w:rsidP="00287D7E">
      <w:pPr>
        <w:spacing w:before="120" w:line="360" w:lineRule="atLeast"/>
        <w:ind w:firstLine="720"/>
        <w:jc w:val="both"/>
        <w:rPr>
          <w:sz w:val="28"/>
          <w:szCs w:val="28"/>
          <w:lang w:val="nl-NL"/>
        </w:rPr>
      </w:pPr>
      <w:r w:rsidRPr="00E660BE">
        <w:rPr>
          <w:sz w:val="28"/>
          <w:szCs w:val="28"/>
          <w:lang w:eastAsia="x-none"/>
        </w:rPr>
        <w:t>“-</w:t>
      </w:r>
      <w:r w:rsidRPr="00E660BE">
        <w:rPr>
          <w:b/>
          <w:sz w:val="28"/>
          <w:szCs w:val="28"/>
          <w:lang w:eastAsia="x-none"/>
        </w:rPr>
        <w:t xml:space="preserve"> </w:t>
      </w:r>
      <w:r w:rsidRPr="00E660BE">
        <w:rPr>
          <w:sz w:val="28"/>
          <w:szCs w:val="28"/>
          <w:lang w:val="nl-NL"/>
        </w:rPr>
        <w:t xml:space="preserve">Phân bổ tối đa 50% tổng vốn sự nghiệp của tiểu dự án 1 cho cơ quan cấp tỉnh, trong đó: </w:t>
      </w:r>
      <w:r w:rsidR="00EC0AED" w:rsidRPr="00877B9A">
        <w:rPr>
          <w:sz w:val="28"/>
          <w:szCs w:val="28"/>
          <w:lang w:val="nl-NL"/>
        </w:rPr>
        <w:t>Ban Dân tộc tối đa 3</w:t>
      </w:r>
      <w:r w:rsidRPr="00877B9A">
        <w:rPr>
          <w:sz w:val="28"/>
          <w:szCs w:val="28"/>
          <w:lang w:val="nl-NL"/>
        </w:rPr>
        <w:t xml:space="preserve">5%; Sở Tư pháp tối đa </w:t>
      </w:r>
      <w:r w:rsidR="00EC0AED" w:rsidRPr="00877B9A">
        <w:rPr>
          <w:sz w:val="28"/>
          <w:szCs w:val="28"/>
          <w:lang w:val="nl-NL"/>
        </w:rPr>
        <w:t>1</w:t>
      </w:r>
      <w:r w:rsidRPr="00877B9A">
        <w:rPr>
          <w:sz w:val="28"/>
          <w:szCs w:val="28"/>
          <w:lang w:val="nl-NL"/>
        </w:rPr>
        <w:t>5%”.</w:t>
      </w:r>
    </w:p>
    <w:p w14:paraId="72929780" w14:textId="14EF682D" w:rsidR="001B1BC3" w:rsidRPr="000552E4" w:rsidRDefault="001B1BC3" w:rsidP="00287D7E">
      <w:pPr>
        <w:spacing w:before="120" w:line="360" w:lineRule="atLeast"/>
        <w:ind w:firstLine="720"/>
        <w:jc w:val="both"/>
        <w:rPr>
          <w:bCs/>
          <w:sz w:val="28"/>
          <w:szCs w:val="28"/>
          <w:lang w:val="nl-NL"/>
        </w:rPr>
      </w:pPr>
      <w:r>
        <w:rPr>
          <w:sz w:val="28"/>
          <w:szCs w:val="28"/>
          <w:lang w:val="nl-NL"/>
        </w:rPr>
        <w:t xml:space="preserve">b) Sửa đổi </w:t>
      </w:r>
      <w:r w:rsidRPr="000552E4">
        <w:rPr>
          <w:bCs/>
          <w:sz w:val="28"/>
          <w:szCs w:val="28"/>
          <w:shd w:val="clear" w:color="auto" w:fill="FFFFFF"/>
        </w:rPr>
        <w:t xml:space="preserve">gạch đầu dòng thứ </w:t>
      </w:r>
      <w:r>
        <w:rPr>
          <w:bCs/>
          <w:sz w:val="28"/>
          <w:szCs w:val="28"/>
          <w:shd w:val="clear" w:color="auto" w:fill="FFFFFF"/>
        </w:rPr>
        <w:t>nhất</w:t>
      </w:r>
      <w:r w:rsidRPr="000552E4">
        <w:rPr>
          <w:bCs/>
          <w:sz w:val="28"/>
          <w:szCs w:val="28"/>
          <w:shd w:val="clear" w:color="auto" w:fill="FFFFFF"/>
        </w:rPr>
        <w:t xml:space="preserve"> </w:t>
      </w:r>
      <w:r>
        <w:rPr>
          <w:bCs/>
          <w:sz w:val="28"/>
          <w:szCs w:val="28"/>
          <w:shd w:val="clear" w:color="auto" w:fill="FFFFFF"/>
        </w:rPr>
        <w:t xml:space="preserve">điểm a, khoản 2 Điều 16 </w:t>
      </w:r>
      <w:r w:rsidRPr="000552E4">
        <w:rPr>
          <w:bCs/>
          <w:sz w:val="28"/>
          <w:szCs w:val="28"/>
          <w:lang w:val="nl-NL"/>
        </w:rPr>
        <w:t>như sau:</w:t>
      </w:r>
    </w:p>
    <w:p w14:paraId="7A142791" w14:textId="0DA4192C" w:rsidR="001B1BC3" w:rsidRDefault="001B1BC3" w:rsidP="00287D7E">
      <w:pPr>
        <w:spacing w:before="120" w:line="360" w:lineRule="atLeast"/>
        <w:ind w:firstLine="720"/>
        <w:jc w:val="both"/>
        <w:rPr>
          <w:sz w:val="28"/>
          <w:szCs w:val="28"/>
          <w:lang w:val="nl-NL"/>
        </w:rPr>
      </w:pPr>
      <w:r>
        <w:rPr>
          <w:sz w:val="28"/>
          <w:szCs w:val="28"/>
          <w:lang w:val="nl-NL"/>
        </w:rPr>
        <w:t>“ - P</w:t>
      </w:r>
      <w:r w:rsidRPr="001B1BC3">
        <w:rPr>
          <w:sz w:val="28"/>
          <w:szCs w:val="28"/>
          <w:lang w:val="nl-NL"/>
        </w:rPr>
        <w:t>hân bổ cho</w:t>
      </w:r>
      <w:r>
        <w:rPr>
          <w:sz w:val="28"/>
          <w:szCs w:val="28"/>
          <w:lang w:val="nl-NL"/>
        </w:rPr>
        <w:t xml:space="preserve"> </w:t>
      </w:r>
      <w:r w:rsidRPr="00877B9A">
        <w:rPr>
          <w:sz w:val="28"/>
          <w:szCs w:val="28"/>
          <w:lang w:val="nl-NL"/>
        </w:rPr>
        <w:t>Sở Thông tin và Truyền thông:</w:t>
      </w:r>
      <w:r>
        <w:rPr>
          <w:sz w:val="28"/>
          <w:szCs w:val="28"/>
          <w:lang w:val="nl-NL"/>
        </w:rPr>
        <w:t xml:space="preserve"> T</w:t>
      </w:r>
      <w:r w:rsidRPr="001B1BC3">
        <w:rPr>
          <w:sz w:val="28"/>
          <w:szCs w:val="28"/>
          <w:lang w:val="nl-NL"/>
        </w:rPr>
        <w:t xml:space="preserve">ối đa </w:t>
      </w:r>
      <w:r>
        <w:rPr>
          <w:sz w:val="28"/>
          <w:szCs w:val="28"/>
          <w:lang w:val="nl-NL"/>
        </w:rPr>
        <w:t>15% vốn đầu tư của tiểu dự án 2”.</w:t>
      </w:r>
    </w:p>
    <w:p w14:paraId="2D8F56CC" w14:textId="7425BFDD" w:rsidR="002F037E" w:rsidRPr="000552E4" w:rsidRDefault="001B1BC3" w:rsidP="00287D7E">
      <w:pPr>
        <w:spacing w:before="120" w:line="360" w:lineRule="atLeast"/>
        <w:ind w:firstLine="720"/>
        <w:jc w:val="both"/>
        <w:rPr>
          <w:bCs/>
          <w:sz w:val="28"/>
          <w:szCs w:val="28"/>
          <w:lang w:val="nl-NL"/>
        </w:rPr>
      </w:pPr>
      <w:r>
        <w:rPr>
          <w:sz w:val="28"/>
          <w:szCs w:val="28"/>
          <w:lang w:val="nl-NL"/>
        </w:rPr>
        <w:t>c</w:t>
      </w:r>
      <w:r w:rsidR="002F037E">
        <w:rPr>
          <w:sz w:val="28"/>
          <w:szCs w:val="28"/>
          <w:lang w:val="nl-NL"/>
        </w:rPr>
        <w:t xml:space="preserve">) Sửa đổi </w:t>
      </w:r>
      <w:r w:rsidR="002F037E" w:rsidRPr="000552E4">
        <w:rPr>
          <w:bCs/>
          <w:sz w:val="28"/>
          <w:szCs w:val="28"/>
          <w:shd w:val="clear" w:color="auto" w:fill="FFFFFF"/>
        </w:rPr>
        <w:t xml:space="preserve">gạch đầu dòng thứ </w:t>
      </w:r>
      <w:r w:rsidR="002F037E">
        <w:rPr>
          <w:bCs/>
          <w:sz w:val="28"/>
          <w:szCs w:val="28"/>
          <w:shd w:val="clear" w:color="auto" w:fill="FFFFFF"/>
        </w:rPr>
        <w:t>nhất</w:t>
      </w:r>
      <w:r w:rsidR="002F037E" w:rsidRPr="000552E4">
        <w:rPr>
          <w:bCs/>
          <w:sz w:val="28"/>
          <w:szCs w:val="28"/>
          <w:shd w:val="clear" w:color="auto" w:fill="FFFFFF"/>
        </w:rPr>
        <w:t xml:space="preserve"> </w:t>
      </w:r>
      <w:r w:rsidR="002F037E">
        <w:rPr>
          <w:bCs/>
          <w:sz w:val="28"/>
          <w:szCs w:val="28"/>
          <w:shd w:val="clear" w:color="auto" w:fill="FFFFFF"/>
        </w:rPr>
        <w:t xml:space="preserve">điểm b, khoản 2 Điều 16 </w:t>
      </w:r>
      <w:r w:rsidR="002F037E" w:rsidRPr="000552E4">
        <w:rPr>
          <w:bCs/>
          <w:sz w:val="28"/>
          <w:szCs w:val="28"/>
          <w:lang w:val="nl-NL"/>
        </w:rPr>
        <w:t>như sau:</w:t>
      </w:r>
    </w:p>
    <w:p w14:paraId="49A0A61B" w14:textId="4B07EC45" w:rsidR="002F037E" w:rsidRPr="00877B9A" w:rsidRDefault="002F037E" w:rsidP="00287D7E">
      <w:pPr>
        <w:spacing w:before="120" w:line="360" w:lineRule="atLeast"/>
        <w:ind w:firstLine="720"/>
        <w:jc w:val="both"/>
        <w:rPr>
          <w:sz w:val="28"/>
          <w:szCs w:val="28"/>
          <w:lang w:val="vi-VN"/>
        </w:rPr>
      </w:pPr>
      <w:r>
        <w:rPr>
          <w:sz w:val="28"/>
          <w:szCs w:val="28"/>
          <w:lang w:val="nl-NL"/>
        </w:rPr>
        <w:t xml:space="preserve">“- </w:t>
      </w:r>
      <w:r w:rsidRPr="001B1BC3">
        <w:rPr>
          <w:sz w:val="28"/>
          <w:szCs w:val="28"/>
          <w:lang w:val="nl-NL"/>
        </w:rPr>
        <w:t xml:space="preserve">Phân bổ cho </w:t>
      </w:r>
      <w:r w:rsidRPr="001B1BC3">
        <w:rPr>
          <w:sz w:val="28"/>
          <w:szCs w:val="28"/>
          <w:lang w:val="vi-VN"/>
        </w:rPr>
        <w:t xml:space="preserve">các cơ quan cấp tỉnh: </w:t>
      </w:r>
      <w:r w:rsidRPr="001B1BC3">
        <w:rPr>
          <w:sz w:val="28"/>
          <w:szCs w:val="28"/>
        </w:rPr>
        <w:t>T</w:t>
      </w:r>
      <w:r w:rsidRPr="001B1BC3">
        <w:rPr>
          <w:sz w:val="28"/>
          <w:szCs w:val="28"/>
          <w:lang w:val="vi-VN"/>
        </w:rPr>
        <w:t xml:space="preserve">ối đa 67% vốn sự nghiệp của tiểu dự án 2, trong đó: </w:t>
      </w:r>
      <w:r w:rsidRPr="00877B9A">
        <w:rPr>
          <w:sz w:val="28"/>
          <w:szCs w:val="28"/>
          <w:lang w:val="vi-VN"/>
        </w:rPr>
        <w:t>Sở Th</w:t>
      </w:r>
      <w:r w:rsidR="001B1BC3" w:rsidRPr="00877B9A">
        <w:rPr>
          <w:sz w:val="28"/>
          <w:szCs w:val="28"/>
          <w:lang w:val="vi-VN"/>
        </w:rPr>
        <w:t>ông tin và Truyền thông tối đa 5</w:t>
      </w:r>
      <w:r w:rsidR="00EC0AED" w:rsidRPr="00877B9A">
        <w:rPr>
          <w:sz w:val="28"/>
          <w:szCs w:val="28"/>
        </w:rPr>
        <w:t>0</w:t>
      </w:r>
      <w:r w:rsidRPr="00877B9A">
        <w:rPr>
          <w:sz w:val="28"/>
          <w:szCs w:val="28"/>
          <w:lang w:val="vi-VN"/>
        </w:rPr>
        <w:t>%; Liên minh Hợp tác xã tối</w:t>
      </w:r>
      <w:r w:rsidR="00EC0AED" w:rsidRPr="00877B9A">
        <w:rPr>
          <w:sz w:val="28"/>
          <w:szCs w:val="28"/>
          <w:lang w:val="vi-VN"/>
        </w:rPr>
        <w:t xml:space="preserve"> đa 1</w:t>
      </w:r>
      <w:r w:rsidR="00EC0AED" w:rsidRPr="00877B9A">
        <w:rPr>
          <w:sz w:val="28"/>
          <w:szCs w:val="28"/>
        </w:rPr>
        <w:t>7</w:t>
      </w:r>
      <w:r w:rsidRPr="00877B9A">
        <w:rPr>
          <w:sz w:val="28"/>
          <w:szCs w:val="28"/>
          <w:lang w:val="vi-VN"/>
        </w:rPr>
        <w:t>%</w:t>
      </w:r>
      <w:r w:rsidRPr="00877B9A">
        <w:rPr>
          <w:sz w:val="28"/>
          <w:szCs w:val="28"/>
          <w:lang w:val="nl-NL"/>
        </w:rPr>
        <w:t>”.</w:t>
      </w:r>
    </w:p>
    <w:p w14:paraId="5D95C889" w14:textId="2219B754" w:rsidR="00671159" w:rsidRPr="000552E4" w:rsidRDefault="00691410" w:rsidP="00287D7E">
      <w:pPr>
        <w:spacing w:before="120" w:line="360" w:lineRule="atLeast"/>
        <w:ind w:firstLine="720"/>
        <w:jc w:val="both"/>
        <w:rPr>
          <w:bCs/>
          <w:sz w:val="28"/>
          <w:szCs w:val="28"/>
          <w:lang w:val="nl-NL"/>
        </w:rPr>
      </w:pPr>
      <w:r>
        <w:rPr>
          <w:sz w:val="28"/>
          <w:szCs w:val="28"/>
          <w:lang w:val="nl-NL"/>
        </w:rPr>
        <w:t>d</w:t>
      </w:r>
      <w:r w:rsidR="00A24CF4">
        <w:rPr>
          <w:sz w:val="28"/>
          <w:szCs w:val="28"/>
          <w:lang w:val="nl-NL"/>
        </w:rPr>
        <w:t>)</w:t>
      </w:r>
      <w:r w:rsidR="00671159">
        <w:rPr>
          <w:sz w:val="28"/>
          <w:szCs w:val="28"/>
          <w:lang w:val="nl-NL"/>
        </w:rPr>
        <w:t xml:space="preserve"> </w:t>
      </w:r>
      <w:r w:rsidR="00671159" w:rsidRPr="000552E4">
        <w:rPr>
          <w:bCs/>
          <w:sz w:val="28"/>
          <w:szCs w:val="28"/>
          <w:lang w:eastAsia="x-none"/>
        </w:rPr>
        <w:t xml:space="preserve">Sửa đổi </w:t>
      </w:r>
      <w:r w:rsidR="00671159" w:rsidRPr="000552E4">
        <w:rPr>
          <w:bCs/>
          <w:sz w:val="28"/>
          <w:szCs w:val="28"/>
          <w:shd w:val="clear" w:color="auto" w:fill="FFFFFF"/>
        </w:rPr>
        <w:t xml:space="preserve">gạch đầu dòng thứ </w:t>
      </w:r>
      <w:r w:rsidR="00671159">
        <w:rPr>
          <w:bCs/>
          <w:sz w:val="28"/>
          <w:szCs w:val="28"/>
          <w:shd w:val="clear" w:color="auto" w:fill="FFFFFF"/>
        </w:rPr>
        <w:t>nhất</w:t>
      </w:r>
      <w:r w:rsidR="00671159" w:rsidRPr="000552E4">
        <w:rPr>
          <w:bCs/>
          <w:sz w:val="28"/>
          <w:szCs w:val="28"/>
          <w:shd w:val="clear" w:color="auto" w:fill="FFFFFF"/>
        </w:rPr>
        <w:t xml:space="preserve"> khoản 3</w:t>
      </w:r>
      <w:r w:rsidR="00671159">
        <w:rPr>
          <w:bCs/>
          <w:sz w:val="28"/>
          <w:szCs w:val="28"/>
          <w:shd w:val="clear" w:color="auto" w:fill="FFFFFF"/>
        </w:rPr>
        <w:t xml:space="preserve"> </w:t>
      </w:r>
      <w:r w:rsidR="00C36B88">
        <w:rPr>
          <w:bCs/>
          <w:sz w:val="28"/>
          <w:szCs w:val="28"/>
          <w:shd w:val="clear" w:color="auto" w:fill="FFFFFF"/>
        </w:rPr>
        <w:t xml:space="preserve">Điều 16 </w:t>
      </w:r>
      <w:r w:rsidR="00671159" w:rsidRPr="000552E4">
        <w:rPr>
          <w:bCs/>
          <w:sz w:val="28"/>
          <w:szCs w:val="28"/>
          <w:lang w:val="nl-NL"/>
        </w:rPr>
        <w:t>như sau:</w:t>
      </w:r>
    </w:p>
    <w:p w14:paraId="731C7024" w14:textId="77777777" w:rsidR="00691410" w:rsidRDefault="00671159" w:rsidP="00287D7E">
      <w:pPr>
        <w:pStyle w:val="BodyText"/>
        <w:spacing w:before="120" w:after="0" w:line="360" w:lineRule="atLeast"/>
        <w:ind w:firstLine="720"/>
        <w:jc w:val="both"/>
        <w:rPr>
          <w:sz w:val="28"/>
          <w:szCs w:val="28"/>
          <w:lang w:val="nl-NL"/>
        </w:rPr>
      </w:pPr>
      <w:r w:rsidRPr="00AD5ED7">
        <w:rPr>
          <w:sz w:val="28"/>
          <w:szCs w:val="28"/>
        </w:rPr>
        <w:t xml:space="preserve">“- </w:t>
      </w:r>
      <w:r w:rsidRPr="00AD5ED7">
        <w:rPr>
          <w:sz w:val="28"/>
          <w:szCs w:val="28"/>
          <w:lang w:val="nl-NL"/>
        </w:rPr>
        <w:t>Phân bổ ch</w:t>
      </w:r>
      <w:r w:rsidR="00691410">
        <w:rPr>
          <w:sz w:val="28"/>
          <w:szCs w:val="28"/>
          <w:lang w:val="nl-NL"/>
        </w:rPr>
        <w:t>o các cơ quan cấp tỉnh tối đa 44</w:t>
      </w:r>
      <w:r w:rsidRPr="00AD5ED7">
        <w:rPr>
          <w:sz w:val="28"/>
          <w:szCs w:val="28"/>
          <w:lang w:val="nl-NL"/>
        </w:rPr>
        <w:t xml:space="preserve">% tổng vốn sự nghiệp của tiểu dự án 3 </w:t>
      </w:r>
      <w:r w:rsidRPr="00877B9A">
        <w:rPr>
          <w:i/>
          <w:sz w:val="28"/>
          <w:szCs w:val="28"/>
          <w:lang w:val="nl-NL"/>
        </w:rPr>
        <w:t>(</w:t>
      </w:r>
      <w:r w:rsidR="00691410" w:rsidRPr="00877B9A">
        <w:rPr>
          <w:i/>
          <w:sz w:val="28"/>
          <w:szCs w:val="28"/>
          <w:lang w:val="nl-NL"/>
        </w:rPr>
        <w:t>Ban Dân tộc tối đa 10,</w:t>
      </w:r>
      <w:r w:rsidRPr="00877B9A">
        <w:rPr>
          <w:i/>
          <w:sz w:val="28"/>
          <w:szCs w:val="28"/>
          <w:lang w:val="nl-NL"/>
        </w:rPr>
        <w:t>5%,</w:t>
      </w:r>
      <w:r w:rsidRPr="005C6792">
        <w:rPr>
          <w:i/>
          <w:sz w:val="28"/>
          <w:szCs w:val="28"/>
          <w:lang w:val="nl-NL"/>
        </w:rPr>
        <w:t xml:space="preserve"> Sở Nông nghiệp và Phát triển nông thôn tối đa 2,5%, Sở Giáo dục và Đào tạo tối đa 01%, Bộ Chỉ huy quân sự tỉnh tối đa 01%, Sở Lao động - Thương binh và Xã hội tối đa 01%, Sở Văn hóa - Thể thao và Du lịch tối đa 01%, Sở Y tế tối đa 01%, Hội liên hiệp Phụ nữ tỉnh tối đa 01%, Sở Tài chính tối đa 01%, Ủy ban Mặt trận Tổ quốc Việt Nam tỉnh tối đa 10%, Sở Kế hoạch và Đầu tư tối đa 01%, Sở Giao thông vận tải tối đa 01%, Sở Công Thương tối đa 01%, Ngân hàng Nhà nước Việt Nam tỉnh tối đa 01%, Ngân hàng chính sách xã hội tỉnh tối đa 01%, Sở Nội vụ tối đa 01%, Công an tỉnh tối đa 01%, Ban Dân vận Tỉnh ủy tối đa 01%, Sở Tư pháp tối đa 01%, Sở Thông tin và Truyền thông tối đa 01%, </w:t>
      </w:r>
      <w:r w:rsidRPr="00A24CF4">
        <w:rPr>
          <w:i/>
          <w:sz w:val="28"/>
          <w:szCs w:val="28"/>
          <w:lang w:val="nl-NL"/>
        </w:rPr>
        <w:t xml:space="preserve">Liên minh Hợp tác xã tối đa 01%, </w:t>
      </w:r>
      <w:r w:rsidRPr="005C6792">
        <w:rPr>
          <w:i/>
          <w:sz w:val="28"/>
          <w:szCs w:val="28"/>
          <w:lang w:val="nl-NL"/>
        </w:rPr>
        <w:t xml:space="preserve">Hội Nông dân tối đa 01%; </w:t>
      </w:r>
      <w:r w:rsidRPr="000210DA">
        <w:rPr>
          <w:i/>
          <w:sz w:val="28"/>
          <w:szCs w:val="28"/>
          <w:lang w:val="nl-NL"/>
        </w:rPr>
        <w:t>Sở Xây dựng tối đa 01% và Sở Tài nguyên và Môi trường tối đa 01%</w:t>
      </w:r>
      <w:r w:rsidR="00341AC7" w:rsidRPr="000210DA">
        <w:rPr>
          <w:i/>
          <w:sz w:val="28"/>
          <w:szCs w:val="28"/>
          <w:lang w:val="nl-NL"/>
        </w:rPr>
        <w:t>)</w:t>
      </w:r>
      <w:r w:rsidRPr="000210DA">
        <w:rPr>
          <w:sz w:val="28"/>
          <w:szCs w:val="28"/>
          <w:lang w:val="nl-NL"/>
        </w:rPr>
        <w:t>”.</w:t>
      </w:r>
    </w:p>
    <w:p w14:paraId="34E9FAD2" w14:textId="0F90D0A5" w:rsidR="00691410" w:rsidRDefault="00691410" w:rsidP="00287D7E">
      <w:pPr>
        <w:pStyle w:val="BodyText"/>
        <w:spacing w:before="120" w:after="0" w:line="360" w:lineRule="atLeast"/>
        <w:ind w:firstLine="720"/>
        <w:jc w:val="both"/>
        <w:rPr>
          <w:sz w:val="28"/>
          <w:szCs w:val="28"/>
        </w:rPr>
      </w:pPr>
      <w:r w:rsidRPr="00876D55">
        <w:rPr>
          <w:b/>
          <w:sz w:val="28"/>
          <w:szCs w:val="28"/>
        </w:rPr>
        <w:t xml:space="preserve">Điều </w:t>
      </w:r>
      <w:r>
        <w:rPr>
          <w:b/>
          <w:sz w:val="28"/>
          <w:szCs w:val="28"/>
          <w:lang w:val="en-US"/>
        </w:rPr>
        <w:t>2</w:t>
      </w:r>
      <w:r w:rsidRPr="00876D55">
        <w:rPr>
          <w:sz w:val="28"/>
          <w:szCs w:val="28"/>
        </w:rPr>
        <w:t xml:space="preserve">. </w:t>
      </w:r>
      <w:r>
        <w:rPr>
          <w:b/>
          <w:sz w:val="28"/>
          <w:lang w:val="en-US"/>
        </w:rPr>
        <w:t>S</w:t>
      </w:r>
      <w:r>
        <w:rPr>
          <w:b/>
          <w:sz w:val="28"/>
          <w:szCs w:val="28"/>
          <w:lang w:val="nl-BE"/>
        </w:rPr>
        <w:t xml:space="preserve">ửa đổi, bổ sung một số điều của Quy định về </w:t>
      </w:r>
      <w:r w:rsidRPr="00FC7F3D">
        <w:rPr>
          <w:b/>
          <w:sz w:val="28"/>
          <w:szCs w:val="28"/>
          <w:lang w:val="nl-BE"/>
        </w:rPr>
        <w:t xml:space="preserve">nguyên tắc, tiêu chí và định mức phân bổ nguồn ngân sách nhà nước thực hiện Chương trình mục tiêu quốc gia </w:t>
      </w:r>
      <w:r>
        <w:rPr>
          <w:b/>
          <w:sz w:val="28"/>
          <w:szCs w:val="28"/>
          <w:lang w:val="nl-BE"/>
        </w:rPr>
        <w:t>giảm nghèo bền vững</w:t>
      </w:r>
      <w:r w:rsidRPr="00FC7F3D">
        <w:rPr>
          <w:b/>
          <w:sz w:val="28"/>
          <w:szCs w:val="28"/>
          <w:lang w:val="nl-BE"/>
        </w:rPr>
        <w:t xml:space="preserve"> giai đoạn 2021-2025 trên địa bàn tỉnh Bắc Kạn</w:t>
      </w:r>
      <w:r>
        <w:rPr>
          <w:b/>
          <w:sz w:val="28"/>
          <w:szCs w:val="28"/>
          <w:lang w:val="nl-BE"/>
        </w:rPr>
        <w:t xml:space="preserve"> ban hành kèm theo </w:t>
      </w:r>
      <w:r w:rsidRPr="00FC7F3D">
        <w:rPr>
          <w:b/>
          <w:sz w:val="28"/>
          <w:szCs w:val="28"/>
          <w:lang w:val="nl-BE"/>
        </w:rPr>
        <w:t>Nghị quyết số 0</w:t>
      </w:r>
      <w:r>
        <w:rPr>
          <w:b/>
          <w:sz w:val="28"/>
          <w:szCs w:val="28"/>
          <w:lang w:val="nl-BE"/>
        </w:rPr>
        <w:t>3</w:t>
      </w:r>
      <w:r w:rsidRPr="00FC7F3D">
        <w:rPr>
          <w:b/>
          <w:sz w:val="28"/>
          <w:szCs w:val="28"/>
          <w:lang w:val="nl-BE"/>
        </w:rPr>
        <w:t xml:space="preserve">/2022/NQ-HĐND ngày 27/4/2022 </w:t>
      </w:r>
      <w:r>
        <w:rPr>
          <w:b/>
          <w:sz w:val="28"/>
          <w:szCs w:val="28"/>
          <w:lang w:val="nl-BE"/>
        </w:rPr>
        <w:t>của Hội đồng nhân dân tỉnh như sau:</w:t>
      </w:r>
    </w:p>
    <w:p w14:paraId="0F482C60" w14:textId="0151748E" w:rsidR="00691410" w:rsidRPr="00B7225B" w:rsidRDefault="00691410" w:rsidP="00287D7E">
      <w:pPr>
        <w:spacing w:before="120" w:line="360" w:lineRule="atLeast"/>
        <w:ind w:firstLine="720"/>
        <w:jc w:val="both"/>
        <w:rPr>
          <w:b/>
          <w:sz w:val="28"/>
          <w:szCs w:val="28"/>
          <w:lang w:val="nl-BE" w:eastAsia="x-none"/>
        </w:rPr>
      </w:pPr>
      <w:r w:rsidRPr="009B5CC4">
        <w:rPr>
          <w:b/>
          <w:sz w:val="28"/>
          <w:szCs w:val="28"/>
          <w:lang w:eastAsia="x-none"/>
        </w:rPr>
        <w:lastRenderedPageBreak/>
        <w:t>1.</w:t>
      </w:r>
      <w:r>
        <w:rPr>
          <w:sz w:val="28"/>
          <w:szCs w:val="28"/>
          <w:lang w:eastAsia="x-none"/>
        </w:rPr>
        <w:t xml:space="preserve"> </w:t>
      </w:r>
      <w:r w:rsidRPr="00ED7F46">
        <w:rPr>
          <w:b/>
          <w:spacing w:val="-6"/>
          <w:sz w:val="28"/>
          <w:szCs w:val="28"/>
          <w:lang w:eastAsia="x-none"/>
        </w:rPr>
        <w:t xml:space="preserve">Sửa đổi, bổ sung điểm b khoản </w:t>
      </w:r>
      <w:r w:rsidRPr="00B7225B">
        <w:rPr>
          <w:b/>
          <w:sz w:val="28"/>
          <w:szCs w:val="28"/>
          <w:lang w:val="nl-BE" w:eastAsia="x-none"/>
        </w:rPr>
        <w:t xml:space="preserve">1 Điều </w:t>
      </w:r>
      <w:r>
        <w:rPr>
          <w:b/>
          <w:sz w:val="28"/>
          <w:szCs w:val="28"/>
          <w:lang w:val="nl-BE" w:eastAsia="x-none"/>
        </w:rPr>
        <w:t>8</w:t>
      </w:r>
      <w:r w:rsidRPr="00B7225B">
        <w:rPr>
          <w:b/>
          <w:sz w:val="28"/>
          <w:szCs w:val="28"/>
          <w:lang w:val="nl-BE" w:eastAsia="x-none"/>
        </w:rPr>
        <w:t xml:space="preserve"> như sau:</w:t>
      </w:r>
    </w:p>
    <w:p w14:paraId="7779DA5C" w14:textId="77777777" w:rsidR="009779BE" w:rsidRDefault="009779BE" w:rsidP="00287D7E">
      <w:pPr>
        <w:spacing w:before="120" w:line="360" w:lineRule="atLeast"/>
        <w:ind w:firstLine="720"/>
        <w:jc w:val="both"/>
        <w:rPr>
          <w:sz w:val="28"/>
          <w:szCs w:val="28"/>
          <w:lang w:val="nl-NL"/>
        </w:rPr>
      </w:pPr>
      <w:r>
        <w:rPr>
          <w:sz w:val="28"/>
          <w:szCs w:val="28"/>
        </w:rPr>
        <w:t xml:space="preserve">“b) </w:t>
      </w:r>
      <w:r>
        <w:rPr>
          <w:sz w:val="28"/>
          <w:szCs w:val="28"/>
          <w:lang w:val="nl-NL"/>
        </w:rPr>
        <w:t>Phân bổ cho các địa phương: Theo tiêu chí và hệ số cụ thể như sau:</w:t>
      </w:r>
    </w:p>
    <w:p w14:paraId="18BAE227" w14:textId="77777777" w:rsidR="009779BE" w:rsidRPr="005B0D0D" w:rsidRDefault="009779BE" w:rsidP="009779BE">
      <w:pPr>
        <w:pStyle w:val="BodyText"/>
        <w:spacing w:before="100"/>
        <w:ind w:firstLine="720"/>
        <w:jc w:val="both"/>
        <w:rPr>
          <w:sz w:val="28"/>
          <w:szCs w:val="28"/>
          <w:lang w:val="nl-NL"/>
        </w:rPr>
      </w:pPr>
      <w:r>
        <w:rPr>
          <w:sz w:val="28"/>
          <w:szCs w:val="28"/>
          <w:lang w:val="nl-NL"/>
        </w:rPr>
        <w:t>-</w:t>
      </w:r>
      <w:r w:rsidRPr="005B0D0D">
        <w:rPr>
          <w:sz w:val="28"/>
          <w:szCs w:val="28"/>
          <w:lang w:val="nl-NL"/>
        </w:rPr>
        <w:t xml:space="preserve"> Tiêu chí 1: Tổng tỷ lệ hộ nghèo và hộ cận nghèo của địa phương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127"/>
      </w:tblGrid>
      <w:tr w:rsidR="009779BE" w:rsidRPr="00126A97" w14:paraId="58350AAD" w14:textId="77777777" w:rsidTr="00AE7E27">
        <w:trPr>
          <w:jc w:val="center"/>
        </w:trPr>
        <w:tc>
          <w:tcPr>
            <w:tcW w:w="6071" w:type="dxa"/>
            <w:shd w:val="clear" w:color="auto" w:fill="auto"/>
          </w:tcPr>
          <w:p w14:paraId="5482A6D7" w14:textId="77777777" w:rsidR="009779BE" w:rsidRPr="00126A97" w:rsidRDefault="009779BE" w:rsidP="00AE7E27">
            <w:pPr>
              <w:spacing w:before="60" w:after="60"/>
              <w:jc w:val="center"/>
              <w:rPr>
                <w:b/>
                <w:sz w:val="25"/>
                <w:szCs w:val="25"/>
              </w:rPr>
            </w:pPr>
            <w:r w:rsidRPr="00126A97">
              <w:rPr>
                <w:b/>
                <w:sz w:val="25"/>
                <w:szCs w:val="25"/>
              </w:rPr>
              <w:t>Tổng tỷ lệ hộ nghèo và hộ cận nghèo</w:t>
            </w:r>
          </w:p>
        </w:tc>
        <w:tc>
          <w:tcPr>
            <w:tcW w:w="2127" w:type="dxa"/>
            <w:shd w:val="clear" w:color="auto" w:fill="auto"/>
          </w:tcPr>
          <w:p w14:paraId="33477A8C" w14:textId="77777777" w:rsidR="009779BE" w:rsidRPr="00126A97" w:rsidRDefault="009779BE" w:rsidP="00AE7E27">
            <w:pPr>
              <w:spacing w:before="60" w:after="60"/>
              <w:jc w:val="center"/>
              <w:rPr>
                <w:b/>
                <w:sz w:val="25"/>
                <w:szCs w:val="25"/>
              </w:rPr>
            </w:pPr>
            <w:r w:rsidRPr="00126A97">
              <w:rPr>
                <w:b/>
                <w:sz w:val="25"/>
                <w:szCs w:val="25"/>
              </w:rPr>
              <w:t>Hệ số</w:t>
            </w:r>
          </w:p>
        </w:tc>
      </w:tr>
      <w:tr w:rsidR="009779BE" w:rsidRPr="00126A97" w14:paraId="0D7EA944" w14:textId="77777777" w:rsidTr="00AE7E27">
        <w:trPr>
          <w:jc w:val="center"/>
        </w:trPr>
        <w:tc>
          <w:tcPr>
            <w:tcW w:w="6071" w:type="dxa"/>
            <w:shd w:val="clear" w:color="auto" w:fill="auto"/>
          </w:tcPr>
          <w:p w14:paraId="05E76312" w14:textId="77777777" w:rsidR="009779BE" w:rsidRPr="00126A97" w:rsidRDefault="009779BE" w:rsidP="00AE7E27">
            <w:pPr>
              <w:spacing w:before="60" w:after="60"/>
              <w:rPr>
                <w:sz w:val="25"/>
                <w:szCs w:val="25"/>
              </w:rPr>
            </w:pPr>
            <w:r w:rsidRPr="00126A97">
              <w:rPr>
                <w:sz w:val="25"/>
                <w:szCs w:val="25"/>
              </w:rPr>
              <w:t>Dưới 20%</w:t>
            </w:r>
          </w:p>
        </w:tc>
        <w:tc>
          <w:tcPr>
            <w:tcW w:w="2127" w:type="dxa"/>
            <w:shd w:val="clear" w:color="auto" w:fill="auto"/>
          </w:tcPr>
          <w:p w14:paraId="18D06350" w14:textId="77777777" w:rsidR="009779BE" w:rsidRPr="00126A97" w:rsidRDefault="009779BE" w:rsidP="00AE7E27">
            <w:pPr>
              <w:spacing w:before="60" w:after="60"/>
              <w:jc w:val="center"/>
              <w:rPr>
                <w:sz w:val="25"/>
                <w:szCs w:val="25"/>
              </w:rPr>
            </w:pPr>
            <w:r w:rsidRPr="00126A97">
              <w:rPr>
                <w:sz w:val="25"/>
                <w:szCs w:val="25"/>
              </w:rPr>
              <w:t>0,4</w:t>
            </w:r>
          </w:p>
        </w:tc>
      </w:tr>
      <w:tr w:rsidR="009779BE" w:rsidRPr="00126A97" w14:paraId="672385F5" w14:textId="77777777" w:rsidTr="00AE7E27">
        <w:trPr>
          <w:jc w:val="center"/>
        </w:trPr>
        <w:tc>
          <w:tcPr>
            <w:tcW w:w="6071" w:type="dxa"/>
            <w:shd w:val="clear" w:color="auto" w:fill="auto"/>
          </w:tcPr>
          <w:p w14:paraId="4F3047D4" w14:textId="77777777" w:rsidR="009779BE" w:rsidRPr="00126A97" w:rsidRDefault="009779BE" w:rsidP="00AE7E27">
            <w:pPr>
              <w:spacing w:before="60" w:after="60"/>
              <w:rPr>
                <w:sz w:val="25"/>
                <w:szCs w:val="25"/>
              </w:rPr>
            </w:pPr>
            <w:r w:rsidRPr="00126A97">
              <w:rPr>
                <w:sz w:val="25"/>
                <w:szCs w:val="25"/>
              </w:rPr>
              <w:t>Từ 20% đến dưới 30%</w:t>
            </w:r>
          </w:p>
        </w:tc>
        <w:tc>
          <w:tcPr>
            <w:tcW w:w="2127" w:type="dxa"/>
            <w:shd w:val="clear" w:color="auto" w:fill="auto"/>
          </w:tcPr>
          <w:p w14:paraId="0A407DB7" w14:textId="77777777" w:rsidR="009779BE" w:rsidRPr="00126A97" w:rsidRDefault="009779BE" w:rsidP="00AE7E27">
            <w:pPr>
              <w:spacing w:before="60" w:after="60"/>
              <w:jc w:val="center"/>
              <w:rPr>
                <w:sz w:val="25"/>
                <w:szCs w:val="25"/>
              </w:rPr>
            </w:pPr>
            <w:r w:rsidRPr="00126A97">
              <w:rPr>
                <w:sz w:val="25"/>
                <w:szCs w:val="25"/>
              </w:rPr>
              <w:t>0,5</w:t>
            </w:r>
          </w:p>
        </w:tc>
      </w:tr>
      <w:tr w:rsidR="009779BE" w:rsidRPr="00126A97" w14:paraId="76E0C846" w14:textId="77777777" w:rsidTr="00AE7E27">
        <w:trPr>
          <w:jc w:val="center"/>
        </w:trPr>
        <w:tc>
          <w:tcPr>
            <w:tcW w:w="6071" w:type="dxa"/>
            <w:shd w:val="clear" w:color="auto" w:fill="auto"/>
          </w:tcPr>
          <w:p w14:paraId="58D6F5D9" w14:textId="77777777" w:rsidR="009779BE" w:rsidRPr="00126A97" w:rsidRDefault="009779BE" w:rsidP="00AE7E27">
            <w:pPr>
              <w:spacing w:before="60" w:after="60"/>
              <w:rPr>
                <w:sz w:val="25"/>
                <w:szCs w:val="25"/>
              </w:rPr>
            </w:pPr>
            <w:r w:rsidRPr="00126A97">
              <w:rPr>
                <w:sz w:val="25"/>
                <w:szCs w:val="25"/>
              </w:rPr>
              <w:t>Từ 30% đến dưới 40%</w:t>
            </w:r>
          </w:p>
        </w:tc>
        <w:tc>
          <w:tcPr>
            <w:tcW w:w="2127" w:type="dxa"/>
            <w:shd w:val="clear" w:color="auto" w:fill="auto"/>
          </w:tcPr>
          <w:p w14:paraId="49A26A9C" w14:textId="77777777" w:rsidR="009779BE" w:rsidRPr="00126A97" w:rsidRDefault="009779BE" w:rsidP="00AE7E27">
            <w:pPr>
              <w:spacing w:before="60" w:after="60"/>
              <w:jc w:val="center"/>
              <w:rPr>
                <w:sz w:val="25"/>
                <w:szCs w:val="25"/>
              </w:rPr>
            </w:pPr>
            <w:r w:rsidRPr="00126A97">
              <w:rPr>
                <w:sz w:val="25"/>
                <w:szCs w:val="25"/>
              </w:rPr>
              <w:t>0,6</w:t>
            </w:r>
          </w:p>
        </w:tc>
      </w:tr>
      <w:tr w:rsidR="009779BE" w:rsidRPr="00126A97" w14:paraId="45A051DD" w14:textId="77777777" w:rsidTr="00AE7E27">
        <w:trPr>
          <w:jc w:val="center"/>
        </w:trPr>
        <w:tc>
          <w:tcPr>
            <w:tcW w:w="6071" w:type="dxa"/>
            <w:shd w:val="clear" w:color="auto" w:fill="auto"/>
          </w:tcPr>
          <w:p w14:paraId="28700AF6" w14:textId="77777777" w:rsidR="009779BE" w:rsidRPr="00126A97" w:rsidRDefault="009779BE" w:rsidP="00AE7E27">
            <w:pPr>
              <w:spacing w:before="60" w:after="60"/>
              <w:rPr>
                <w:sz w:val="25"/>
                <w:szCs w:val="25"/>
              </w:rPr>
            </w:pPr>
            <w:r w:rsidRPr="00126A97">
              <w:rPr>
                <w:sz w:val="25"/>
                <w:szCs w:val="25"/>
              </w:rPr>
              <w:t>Từ 40% đến dưới 50%</w:t>
            </w:r>
          </w:p>
        </w:tc>
        <w:tc>
          <w:tcPr>
            <w:tcW w:w="2127" w:type="dxa"/>
            <w:shd w:val="clear" w:color="auto" w:fill="auto"/>
          </w:tcPr>
          <w:p w14:paraId="6D6137A3" w14:textId="77777777" w:rsidR="009779BE" w:rsidRPr="00126A97" w:rsidRDefault="009779BE" w:rsidP="00AE7E27">
            <w:pPr>
              <w:spacing w:before="60" w:after="60"/>
              <w:jc w:val="center"/>
              <w:rPr>
                <w:sz w:val="25"/>
                <w:szCs w:val="25"/>
              </w:rPr>
            </w:pPr>
            <w:r w:rsidRPr="00126A97">
              <w:rPr>
                <w:sz w:val="25"/>
                <w:szCs w:val="25"/>
              </w:rPr>
              <w:t>0,7</w:t>
            </w:r>
          </w:p>
        </w:tc>
      </w:tr>
      <w:tr w:rsidR="009779BE" w:rsidRPr="00126A97" w14:paraId="13E66471" w14:textId="77777777" w:rsidTr="00AE7E27">
        <w:trPr>
          <w:jc w:val="center"/>
        </w:trPr>
        <w:tc>
          <w:tcPr>
            <w:tcW w:w="6071" w:type="dxa"/>
            <w:shd w:val="clear" w:color="auto" w:fill="auto"/>
          </w:tcPr>
          <w:p w14:paraId="3271699F" w14:textId="77777777" w:rsidR="009779BE" w:rsidRPr="00126A97" w:rsidRDefault="009779BE" w:rsidP="00AE7E27">
            <w:pPr>
              <w:spacing w:before="60" w:after="60"/>
              <w:rPr>
                <w:sz w:val="25"/>
                <w:szCs w:val="25"/>
              </w:rPr>
            </w:pPr>
            <w:r w:rsidRPr="00126A97">
              <w:rPr>
                <w:sz w:val="25"/>
                <w:szCs w:val="25"/>
              </w:rPr>
              <w:t>Từ 50% đến dưới 60%</w:t>
            </w:r>
          </w:p>
        </w:tc>
        <w:tc>
          <w:tcPr>
            <w:tcW w:w="2127" w:type="dxa"/>
            <w:shd w:val="clear" w:color="auto" w:fill="auto"/>
          </w:tcPr>
          <w:p w14:paraId="43EDC68A" w14:textId="77777777" w:rsidR="009779BE" w:rsidRPr="00126A97" w:rsidRDefault="009779BE" w:rsidP="00AE7E27">
            <w:pPr>
              <w:spacing w:before="60" w:after="60"/>
              <w:jc w:val="center"/>
              <w:rPr>
                <w:sz w:val="25"/>
                <w:szCs w:val="25"/>
              </w:rPr>
            </w:pPr>
            <w:r w:rsidRPr="00126A97">
              <w:rPr>
                <w:sz w:val="25"/>
                <w:szCs w:val="25"/>
              </w:rPr>
              <w:t>0,8</w:t>
            </w:r>
          </w:p>
        </w:tc>
      </w:tr>
      <w:tr w:rsidR="009779BE" w:rsidRPr="00126A97" w14:paraId="2A51C205" w14:textId="77777777" w:rsidTr="00AE7E27">
        <w:trPr>
          <w:jc w:val="center"/>
        </w:trPr>
        <w:tc>
          <w:tcPr>
            <w:tcW w:w="6071" w:type="dxa"/>
            <w:shd w:val="clear" w:color="auto" w:fill="auto"/>
          </w:tcPr>
          <w:p w14:paraId="08A80165" w14:textId="77777777" w:rsidR="009779BE" w:rsidRPr="00126A97" w:rsidRDefault="009779BE" w:rsidP="00AE7E27">
            <w:pPr>
              <w:spacing w:before="60" w:after="60"/>
              <w:rPr>
                <w:sz w:val="25"/>
                <w:szCs w:val="25"/>
              </w:rPr>
            </w:pPr>
            <w:r w:rsidRPr="00126A97">
              <w:rPr>
                <w:sz w:val="25"/>
                <w:szCs w:val="25"/>
              </w:rPr>
              <w:t>Từ 60% trở lên</w:t>
            </w:r>
          </w:p>
        </w:tc>
        <w:tc>
          <w:tcPr>
            <w:tcW w:w="2127" w:type="dxa"/>
            <w:shd w:val="clear" w:color="auto" w:fill="auto"/>
          </w:tcPr>
          <w:p w14:paraId="304A37F7" w14:textId="77777777" w:rsidR="009779BE" w:rsidRPr="00126A97" w:rsidRDefault="009779BE" w:rsidP="00AE7E27">
            <w:pPr>
              <w:spacing w:before="60" w:after="60"/>
              <w:jc w:val="center"/>
              <w:rPr>
                <w:sz w:val="25"/>
                <w:szCs w:val="25"/>
              </w:rPr>
            </w:pPr>
            <w:r w:rsidRPr="00126A97">
              <w:rPr>
                <w:sz w:val="25"/>
                <w:szCs w:val="25"/>
              </w:rPr>
              <w:t>0,9</w:t>
            </w:r>
          </w:p>
        </w:tc>
      </w:tr>
    </w:tbl>
    <w:p w14:paraId="1D8CF1A4" w14:textId="77777777" w:rsidR="009779BE" w:rsidRPr="005B0D0D" w:rsidRDefault="009779BE" w:rsidP="00B46D55">
      <w:pPr>
        <w:pStyle w:val="BodyText"/>
        <w:tabs>
          <w:tab w:val="left" w:pos="1560"/>
        </w:tabs>
        <w:spacing w:before="60" w:after="60"/>
        <w:ind w:firstLine="720"/>
        <w:jc w:val="both"/>
        <w:rPr>
          <w:sz w:val="28"/>
          <w:szCs w:val="28"/>
          <w:lang w:val="en-US"/>
        </w:rPr>
      </w:pPr>
      <w:r>
        <w:rPr>
          <w:sz w:val="28"/>
          <w:szCs w:val="28"/>
          <w:lang w:val="en-US"/>
        </w:rPr>
        <w:t>-</w:t>
      </w:r>
      <w:r w:rsidRPr="005B0D0D">
        <w:rPr>
          <w:sz w:val="28"/>
          <w:szCs w:val="28"/>
          <w:lang w:val="en-US"/>
        </w:rPr>
        <w:t xml:space="preserve"> Tiêu chí 2: Tổng số hộ nghèo và hộ cận nghèo của địa phương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127"/>
      </w:tblGrid>
      <w:tr w:rsidR="009779BE" w:rsidRPr="005B0D0D" w14:paraId="5B6BA1D3" w14:textId="77777777" w:rsidTr="00AE7E27">
        <w:trPr>
          <w:jc w:val="center"/>
        </w:trPr>
        <w:tc>
          <w:tcPr>
            <w:tcW w:w="6071" w:type="dxa"/>
            <w:shd w:val="clear" w:color="auto" w:fill="auto"/>
          </w:tcPr>
          <w:p w14:paraId="431EE06B" w14:textId="77777777" w:rsidR="009779BE" w:rsidRPr="005B0D0D" w:rsidRDefault="009779BE" w:rsidP="00AE7E27">
            <w:pPr>
              <w:spacing w:before="60" w:after="60"/>
              <w:jc w:val="center"/>
              <w:rPr>
                <w:b/>
                <w:sz w:val="26"/>
                <w:szCs w:val="26"/>
              </w:rPr>
            </w:pPr>
            <w:r w:rsidRPr="005B0D0D">
              <w:rPr>
                <w:sz w:val="28"/>
                <w:szCs w:val="28"/>
              </w:rPr>
              <w:t xml:space="preserve"> </w:t>
            </w:r>
            <w:r w:rsidRPr="005B0D0D">
              <w:rPr>
                <w:sz w:val="28"/>
                <w:szCs w:val="28"/>
              </w:rPr>
              <w:tab/>
            </w:r>
            <w:r w:rsidRPr="005B0D0D">
              <w:rPr>
                <w:b/>
                <w:sz w:val="26"/>
                <w:szCs w:val="26"/>
              </w:rPr>
              <w:t>Tổng số hộ nghèo và hộ cận nghèo</w:t>
            </w:r>
          </w:p>
        </w:tc>
        <w:tc>
          <w:tcPr>
            <w:tcW w:w="2127" w:type="dxa"/>
            <w:shd w:val="clear" w:color="auto" w:fill="auto"/>
          </w:tcPr>
          <w:p w14:paraId="1294396C" w14:textId="77777777" w:rsidR="009779BE" w:rsidRPr="005B0D0D" w:rsidRDefault="009779BE" w:rsidP="00AE7E27">
            <w:pPr>
              <w:spacing w:before="60" w:after="60"/>
              <w:jc w:val="center"/>
              <w:rPr>
                <w:b/>
                <w:sz w:val="26"/>
                <w:szCs w:val="26"/>
              </w:rPr>
            </w:pPr>
            <w:r w:rsidRPr="005B0D0D">
              <w:rPr>
                <w:b/>
                <w:sz w:val="26"/>
                <w:szCs w:val="26"/>
              </w:rPr>
              <w:t>Hệ số</w:t>
            </w:r>
          </w:p>
        </w:tc>
      </w:tr>
      <w:tr w:rsidR="009779BE" w:rsidRPr="005B0D0D" w14:paraId="7E0DAD86" w14:textId="77777777" w:rsidTr="00AE7E27">
        <w:trPr>
          <w:jc w:val="center"/>
        </w:trPr>
        <w:tc>
          <w:tcPr>
            <w:tcW w:w="6071" w:type="dxa"/>
            <w:shd w:val="clear" w:color="auto" w:fill="auto"/>
          </w:tcPr>
          <w:p w14:paraId="4B2C0154" w14:textId="77777777" w:rsidR="009779BE" w:rsidRPr="005B0D0D" w:rsidRDefault="009779BE" w:rsidP="00AE7E27">
            <w:pPr>
              <w:spacing w:before="60" w:after="60"/>
              <w:rPr>
                <w:sz w:val="26"/>
                <w:szCs w:val="26"/>
              </w:rPr>
            </w:pPr>
            <w:r w:rsidRPr="005B0D0D">
              <w:rPr>
                <w:sz w:val="26"/>
                <w:szCs w:val="26"/>
              </w:rPr>
              <w:t>Dưới 2.000 hộ</w:t>
            </w:r>
          </w:p>
        </w:tc>
        <w:tc>
          <w:tcPr>
            <w:tcW w:w="2127" w:type="dxa"/>
            <w:shd w:val="clear" w:color="auto" w:fill="auto"/>
          </w:tcPr>
          <w:p w14:paraId="723BE002" w14:textId="77777777" w:rsidR="009779BE" w:rsidRPr="005B0D0D" w:rsidRDefault="009779BE" w:rsidP="00AE7E27">
            <w:pPr>
              <w:spacing w:before="60" w:after="60"/>
              <w:jc w:val="center"/>
              <w:rPr>
                <w:sz w:val="26"/>
                <w:szCs w:val="26"/>
              </w:rPr>
            </w:pPr>
            <w:r w:rsidRPr="005B0D0D">
              <w:rPr>
                <w:sz w:val="26"/>
                <w:szCs w:val="26"/>
              </w:rPr>
              <w:t>0,4</w:t>
            </w:r>
          </w:p>
        </w:tc>
      </w:tr>
      <w:tr w:rsidR="009779BE" w:rsidRPr="005B0D0D" w14:paraId="346157B5" w14:textId="77777777" w:rsidTr="00AE7E27">
        <w:trPr>
          <w:jc w:val="center"/>
        </w:trPr>
        <w:tc>
          <w:tcPr>
            <w:tcW w:w="6071" w:type="dxa"/>
            <w:shd w:val="clear" w:color="auto" w:fill="auto"/>
          </w:tcPr>
          <w:p w14:paraId="6DC6F72C" w14:textId="77777777" w:rsidR="009779BE" w:rsidRPr="005B0D0D" w:rsidRDefault="009779BE" w:rsidP="00AE7E27">
            <w:pPr>
              <w:spacing w:before="60" w:after="60"/>
              <w:rPr>
                <w:sz w:val="26"/>
                <w:szCs w:val="26"/>
              </w:rPr>
            </w:pPr>
            <w:r w:rsidRPr="005B0D0D">
              <w:rPr>
                <w:sz w:val="26"/>
                <w:szCs w:val="26"/>
              </w:rPr>
              <w:t>Từ 2.000 hộ đến dưới 3.000 hộ</w:t>
            </w:r>
          </w:p>
        </w:tc>
        <w:tc>
          <w:tcPr>
            <w:tcW w:w="2127" w:type="dxa"/>
            <w:shd w:val="clear" w:color="auto" w:fill="auto"/>
          </w:tcPr>
          <w:p w14:paraId="050538D1" w14:textId="77777777" w:rsidR="009779BE" w:rsidRPr="005B0D0D" w:rsidRDefault="009779BE" w:rsidP="00AE7E27">
            <w:pPr>
              <w:spacing w:before="60" w:after="60"/>
              <w:jc w:val="center"/>
              <w:rPr>
                <w:sz w:val="26"/>
                <w:szCs w:val="26"/>
              </w:rPr>
            </w:pPr>
            <w:r w:rsidRPr="005B0D0D">
              <w:rPr>
                <w:sz w:val="26"/>
                <w:szCs w:val="26"/>
              </w:rPr>
              <w:t>0,5</w:t>
            </w:r>
          </w:p>
        </w:tc>
      </w:tr>
      <w:tr w:rsidR="009779BE" w:rsidRPr="005B0D0D" w14:paraId="4249B734" w14:textId="77777777" w:rsidTr="00AE7E27">
        <w:trPr>
          <w:jc w:val="center"/>
        </w:trPr>
        <w:tc>
          <w:tcPr>
            <w:tcW w:w="6071" w:type="dxa"/>
            <w:shd w:val="clear" w:color="auto" w:fill="auto"/>
          </w:tcPr>
          <w:p w14:paraId="156E93EC" w14:textId="77777777" w:rsidR="009779BE" w:rsidRPr="005B0D0D" w:rsidRDefault="009779BE" w:rsidP="00AE7E27">
            <w:pPr>
              <w:spacing w:before="60" w:after="60"/>
              <w:rPr>
                <w:sz w:val="26"/>
                <w:szCs w:val="26"/>
              </w:rPr>
            </w:pPr>
            <w:r w:rsidRPr="005B0D0D">
              <w:rPr>
                <w:sz w:val="26"/>
                <w:szCs w:val="26"/>
              </w:rPr>
              <w:t>Từ 3.000 hộ đến dưới 4.000 hộ</w:t>
            </w:r>
          </w:p>
        </w:tc>
        <w:tc>
          <w:tcPr>
            <w:tcW w:w="2127" w:type="dxa"/>
            <w:shd w:val="clear" w:color="auto" w:fill="auto"/>
          </w:tcPr>
          <w:p w14:paraId="4E2D7E0E" w14:textId="77777777" w:rsidR="009779BE" w:rsidRPr="005B0D0D" w:rsidRDefault="009779BE" w:rsidP="00AE7E27">
            <w:pPr>
              <w:spacing w:before="60" w:after="60"/>
              <w:jc w:val="center"/>
              <w:rPr>
                <w:sz w:val="26"/>
                <w:szCs w:val="26"/>
              </w:rPr>
            </w:pPr>
            <w:r w:rsidRPr="005B0D0D">
              <w:rPr>
                <w:sz w:val="26"/>
                <w:szCs w:val="26"/>
              </w:rPr>
              <w:t>0,6</w:t>
            </w:r>
          </w:p>
        </w:tc>
      </w:tr>
      <w:tr w:rsidR="009779BE" w:rsidRPr="005B0D0D" w14:paraId="7592CB90" w14:textId="77777777" w:rsidTr="00AE7E27">
        <w:trPr>
          <w:jc w:val="center"/>
        </w:trPr>
        <w:tc>
          <w:tcPr>
            <w:tcW w:w="6071" w:type="dxa"/>
            <w:shd w:val="clear" w:color="auto" w:fill="auto"/>
          </w:tcPr>
          <w:p w14:paraId="210610BF" w14:textId="77777777" w:rsidR="009779BE" w:rsidRPr="005B0D0D" w:rsidRDefault="009779BE" w:rsidP="00AE7E27">
            <w:pPr>
              <w:spacing w:before="60" w:after="60"/>
              <w:rPr>
                <w:sz w:val="26"/>
                <w:szCs w:val="26"/>
              </w:rPr>
            </w:pPr>
            <w:r w:rsidRPr="005B0D0D">
              <w:rPr>
                <w:sz w:val="26"/>
                <w:szCs w:val="26"/>
              </w:rPr>
              <w:t>Từ 4.000 hộ đến dưới 5.000 hộ</w:t>
            </w:r>
          </w:p>
        </w:tc>
        <w:tc>
          <w:tcPr>
            <w:tcW w:w="2127" w:type="dxa"/>
            <w:shd w:val="clear" w:color="auto" w:fill="auto"/>
          </w:tcPr>
          <w:p w14:paraId="00BD347A" w14:textId="77777777" w:rsidR="009779BE" w:rsidRPr="005B0D0D" w:rsidRDefault="009779BE" w:rsidP="00AE7E27">
            <w:pPr>
              <w:spacing w:before="60" w:after="60"/>
              <w:jc w:val="center"/>
              <w:rPr>
                <w:sz w:val="26"/>
                <w:szCs w:val="26"/>
              </w:rPr>
            </w:pPr>
            <w:r w:rsidRPr="005B0D0D">
              <w:rPr>
                <w:sz w:val="26"/>
                <w:szCs w:val="26"/>
              </w:rPr>
              <w:t>0,7</w:t>
            </w:r>
          </w:p>
        </w:tc>
      </w:tr>
      <w:tr w:rsidR="009779BE" w:rsidRPr="005B0D0D" w14:paraId="6D450FEB" w14:textId="77777777" w:rsidTr="00AE7E27">
        <w:trPr>
          <w:jc w:val="center"/>
        </w:trPr>
        <w:tc>
          <w:tcPr>
            <w:tcW w:w="6071" w:type="dxa"/>
            <w:shd w:val="clear" w:color="auto" w:fill="auto"/>
          </w:tcPr>
          <w:p w14:paraId="1B9849B4" w14:textId="77777777" w:rsidR="009779BE" w:rsidRPr="005B0D0D" w:rsidRDefault="009779BE" w:rsidP="00AE7E27">
            <w:pPr>
              <w:spacing w:before="60" w:after="60"/>
              <w:rPr>
                <w:sz w:val="26"/>
                <w:szCs w:val="26"/>
              </w:rPr>
            </w:pPr>
            <w:r w:rsidRPr="005B0D0D">
              <w:rPr>
                <w:sz w:val="26"/>
                <w:szCs w:val="26"/>
              </w:rPr>
              <w:t>Từ 5.000 hộ trở lên</w:t>
            </w:r>
          </w:p>
        </w:tc>
        <w:tc>
          <w:tcPr>
            <w:tcW w:w="2127" w:type="dxa"/>
            <w:shd w:val="clear" w:color="auto" w:fill="auto"/>
          </w:tcPr>
          <w:p w14:paraId="3C503D1B" w14:textId="77777777" w:rsidR="009779BE" w:rsidRPr="005B0D0D" w:rsidRDefault="009779BE" w:rsidP="00AE7E27">
            <w:pPr>
              <w:spacing w:before="60" w:after="60"/>
              <w:jc w:val="center"/>
              <w:rPr>
                <w:sz w:val="26"/>
                <w:szCs w:val="26"/>
              </w:rPr>
            </w:pPr>
            <w:r w:rsidRPr="005B0D0D">
              <w:rPr>
                <w:sz w:val="26"/>
                <w:szCs w:val="26"/>
              </w:rPr>
              <w:t>0,8</w:t>
            </w:r>
          </w:p>
        </w:tc>
      </w:tr>
    </w:tbl>
    <w:p w14:paraId="0D80A5C8" w14:textId="77777777" w:rsidR="009779BE" w:rsidRPr="005B0D0D" w:rsidRDefault="009779BE" w:rsidP="00B46D55">
      <w:pPr>
        <w:pStyle w:val="BodyText"/>
        <w:spacing w:before="60" w:after="60"/>
        <w:ind w:firstLine="720"/>
        <w:jc w:val="both"/>
        <w:rPr>
          <w:sz w:val="28"/>
          <w:szCs w:val="28"/>
          <w:lang w:val="en-US"/>
        </w:rPr>
      </w:pPr>
      <w:r>
        <w:rPr>
          <w:sz w:val="28"/>
          <w:szCs w:val="28"/>
          <w:lang w:val="en-US"/>
        </w:rPr>
        <w:t>-</w:t>
      </w:r>
      <w:r w:rsidRPr="005B0D0D">
        <w:rPr>
          <w:sz w:val="28"/>
          <w:szCs w:val="28"/>
          <w:lang w:val="en-US"/>
        </w:rPr>
        <w:t xml:space="preserve"> Tiêu chí 3: Địa bàn khó khăn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127"/>
      </w:tblGrid>
      <w:tr w:rsidR="009779BE" w:rsidRPr="005B0D0D" w14:paraId="354EC563" w14:textId="77777777" w:rsidTr="00AE7E27">
        <w:trPr>
          <w:jc w:val="center"/>
        </w:trPr>
        <w:tc>
          <w:tcPr>
            <w:tcW w:w="6071" w:type="dxa"/>
            <w:shd w:val="clear" w:color="auto" w:fill="auto"/>
          </w:tcPr>
          <w:p w14:paraId="1B64A36E" w14:textId="77777777" w:rsidR="009779BE" w:rsidRPr="005B0D0D" w:rsidRDefault="009779BE" w:rsidP="00AE7E27">
            <w:pPr>
              <w:spacing w:before="60" w:after="60"/>
              <w:jc w:val="center"/>
              <w:rPr>
                <w:b/>
                <w:sz w:val="26"/>
                <w:szCs w:val="26"/>
              </w:rPr>
            </w:pPr>
            <w:r w:rsidRPr="005B0D0D">
              <w:rPr>
                <w:b/>
                <w:sz w:val="26"/>
                <w:szCs w:val="26"/>
              </w:rPr>
              <w:t>Địa bàn khó khăn</w:t>
            </w:r>
          </w:p>
        </w:tc>
        <w:tc>
          <w:tcPr>
            <w:tcW w:w="2127" w:type="dxa"/>
            <w:shd w:val="clear" w:color="auto" w:fill="auto"/>
          </w:tcPr>
          <w:p w14:paraId="7EDE6828" w14:textId="77777777" w:rsidR="009779BE" w:rsidRPr="005B0D0D" w:rsidRDefault="009779BE" w:rsidP="00AE7E27">
            <w:pPr>
              <w:spacing w:before="60" w:after="60"/>
              <w:jc w:val="center"/>
              <w:rPr>
                <w:b/>
                <w:sz w:val="26"/>
                <w:szCs w:val="26"/>
              </w:rPr>
            </w:pPr>
            <w:r w:rsidRPr="005B0D0D">
              <w:rPr>
                <w:b/>
                <w:sz w:val="26"/>
                <w:szCs w:val="26"/>
              </w:rPr>
              <w:t>Hệ số</w:t>
            </w:r>
          </w:p>
        </w:tc>
      </w:tr>
      <w:tr w:rsidR="009779BE" w:rsidRPr="005B0D0D" w14:paraId="3BD6C383" w14:textId="77777777" w:rsidTr="00AE7E27">
        <w:trPr>
          <w:jc w:val="center"/>
        </w:trPr>
        <w:tc>
          <w:tcPr>
            <w:tcW w:w="6071" w:type="dxa"/>
            <w:shd w:val="clear" w:color="auto" w:fill="auto"/>
          </w:tcPr>
          <w:p w14:paraId="29F72E60" w14:textId="77777777" w:rsidR="009779BE" w:rsidRPr="005B0D0D" w:rsidRDefault="009779BE" w:rsidP="00AE7E27">
            <w:pPr>
              <w:spacing w:before="60" w:after="60"/>
              <w:rPr>
                <w:sz w:val="26"/>
                <w:szCs w:val="26"/>
              </w:rPr>
            </w:pPr>
            <w:r w:rsidRPr="005B0D0D">
              <w:rPr>
                <w:sz w:val="26"/>
                <w:szCs w:val="26"/>
              </w:rPr>
              <w:t>Huyện nghèo</w:t>
            </w:r>
          </w:p>
        </w:tc>
        <w:tc>
          <w:tcPr>
            <w:tcW w:w="2127" w:type="dxa"/>
            <w:shd w:val="clear" w:color="auto" w:fill="auto"/>
          </w:tcPr>
          <w:p w14:paraId="0ABAD053" w14:textId="77777777" w:rsidR="009779BE" w:rsidRPr="005B0D0D" w:rsidRDefault="009779BE" w:rsidP="00AE7E27">
            <w:pPr>
              <w:spacing w:before="60" w:after="60"/>
              <w:jc w:val="center"/>
              <w:rPr>
                <w:sz w:val="26"/>
                <w:szCs w:val="26"/>
              </w:rPr>
            </w:pPr>
            <w:r w:rsidRPr="005B0D0D">
              <w:rPr>
                <w:sz w:val="26"/>
                <w:szCs w:val="26"/>
              </w:rPr>
              <w:t>0,12</w:t>
            </w:r>
          </w:p>
        </w:tc>
      </w:tr>
    </w:tbl>
    <w:p w14:paraId="39175DBE" w14:textId="77777777" w:rsidR="009779BE" w:rsidRPr="005B0D0D" w:rsidRDefault="009779BE" w:rsidP="00B46D55">
      <w:pPr>
        <w:pStyle w:val="BodyText"/>
        <w:spacing w:before="60" w:after="60"/>
        <w:ind w:firstLine="720"/>
        <w:jc w:val="both"/>
        <w:rPr>
          <w:sz w:val="28"/>
          <w:szCs w:val="28"/>
          <w:lang w:val="nl-NL"/>
        </w:rPr>
      </w:pPr>
      <w:r>
        <w:rPr>
          <w:sz w:val="28"/>
          <w:szCs w:val="28"/>
          <w:lang w:val="nl-NL"/>
        </w:rPr>
        <w:t>-</w:t>
      </w:r>
      <w:r w:rsidRPr="005B0D0D">
        <w:rPr>
          <w:sz w:val="28"/>
          <w:szCs w:val="28"/>
          <w:lang w:val="nl-NL"/>
        </w:rPr>
        <w:t xml:space="preserve"> Tiêu chí 4: Số đơn vị hành chính cấp xã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127"/>
      </w:tblGrid>
      <w:tr w:rsidR="009779BE" w:rsidRPr="005B0D0D" w14:paraId="36B5165E" w14:textId="77777777" w:rsidTr="00AE7E27">
        <w:trPr>
          <w:tblHeader/>
          <w:jc w:val="center"/>
        </w:trPr>
        <w:tc>
          <w:tcPr>
            <w:tcW w:w="6071" w:type="dxa"/>
            <w:shd w:val="clear" w:color="auto" w:fill="auto"/>
          </w:tcPr>
          <w:p w14:paraId="5074241B" w14:textId="77777777" w:rsidR="009779BE" w:rsidRPr="005B0D0D" w:rsidRDefault="009779BE" w:rsidP="00AE7E27">
            <w:pPr>
              <w:pStyle w:val="BodyText"/>
              <w:spacing w:before="60" w:after="0"/>
              <w:ind w:firstLine="720"/>
              <w:jc w:val="both"/>
              <w:rPr>
                <w:b/>
                <w:sz w:val="26"/>
                <w:szCs w:val="26"/>
                <w:lang w:val="nl-NL"/>
              </w:rPr>
            </w:pPr>
            <w:r w:rsidRPr="005B0D0D">
              <w:rPr>
                <w:b/>
                <w:sz w:val="26"/>
                <w:szCs w:val="26"/>
              </w:rPr>
              <w:t xml:space="preserve"> </w:t>
            </w:r>
            <w:r w:rsidRPr="005B0D0D">
              <w:rPr>
                <w:b/>
                <w:sz w:val="26"/>
                <w:szCs w:val="26"/>
              </w:rPr>
              <w:tab/>
            </w:r>
            <w:r w:rsidRPr="005B0D0D">
              <w:rPr>
                <w:b/>
                <w:sz w:val="26"/>
                <w:szCs w:val="26"/>
                <w:lang w:val="nl-NL"/>
              </w:rPr>
              <w:t>Số đơn vị hành chính cấp xã</w:t>
            </w:r>
          </w:p>
        </w:tc>
        <w:tc>
          <w:tcPr>
            <w:tcW w:w="2127" w:type="dxa"/>
            <w:shd w:val="clear" w:color="auto" w:fill="auto"/>
          </w:tcPr>
          <w:p w14:paraId="1299F0BC" w14:textId="77777777" w:rsidR="009779BE" w:rsidRPr="005B0D0D" w:rsidRDefault="009779BE" w:rsidP="00AE7E27">
            <w:pPr>
              <w:spacing w:before="60" w:after="60"/>
              <w:jc w:val="center"/>
              <w:rPr>
                <w:b/>
                <w:sz w:val="26"/>
                <w:szCs w:val="26"/>
              </w:rPr>
            </w:pPr>
            <w:r w:rsidRPr="005B0D0D">
              <w:rPr>
                <w:b/>
                <w:sz w:val="26"/>
                <w:szCs w:val="26"/>
              </w:rPr>
              <w:t>Hệ số</w:t>
            </w:r>
          </w:p>
        </w:tc>
      </w:tr>
      <w:tr w:rsidR="009779BE" w:rsidRPr="005B0D0D" w14:paraId="4676CC50" w14:textId="77777777" w:rsidTr="00AE7E27">
        <w:trPr>
          <w:jc w:val="center"/>
        </w:trPr>
        <w:tc>
          <w:tcPr>
            <w:tcW w:w="6071" w:type="dxa"/>
            <w:shd w:val="clear" w:color="auto" w:fill="auto"/>
          </w:tcPr>
          <w:p w14:paraId="5C27E538" w14:textId="77777777" w:rsidR="009779BE" w:rsidRPr="005B0D0D" w:rsidRDefault="009779BE" w:rsidP="00AE7E27">
            <w:pPr>
              <w:spacing w:before="60" w:after="60"/>
              <w:rPr>
                <w:sz w:val="26"/>
                <w:szCs w:val="26"/>
              </w:rPr>
            </w:pPr>
            <w:r w:rsidRPr="005B0D0D">
              <w:rPr>
                <w:sz w:val="26"/>
                <w:szCs w:val="26"/>
              </w:rPr>
              <w:t>Dưới 11 xã</w:t>
            </w:r>
          </w:p>
        </w:tc>
        <w:tc>
          <w:tcPr>
            <w:tcW w:w="2127" w:type="dxa"/>
            <w:shd w:val="clear" w:color="auto" w:fill="auto"/>
          </w:tcPr>
          <w:p w14:paraId="019183B8" w14:textId="77777777" w:rsidR="009779BE" w:rsidRPr="005B0D0D" w:rsidRDefault="009779BE" w:rsidP="00AE7E27">
            <w:pPr>
              <w:spacing w:before="60" w:after="60"/>
              <w:jc w:val="center"/>
              <w:rPr>
                <w:sz w:val="26"/>
                <w:szCs w:val="26"/>
              </w:rPr>
            </w:pPr>
            <w:r w:rsidRPr="005B0D0D">
              <w:rPr>
                <w:sz w:val="26"/>
                <w:szCs w:val="26"/>
              </w:rPr>
              <w:t>1,0</w:t>
            </w:r>
          </w:p>
        </w:tc>
      </w:tr>
      <w:tr w:rsidR="009779BE" w:rsidRPr="005B0D0D" w14:paraId="6B0A4C62" w14:textId="77777777" w:rsidTr="00AE7E27">
        <w:trPr>
          <w:jc w:val="center"/>
        </w:trPr>
        <w:tc>
          <w:tcPr>
            <w:tcW w:w="6071" w:type="dxa"/>
            <w:shd w:val="clear" w:color="auto" w:fill="auto"/>
          </w:tcPr>
          <w:p w14:paraId="5688E1D1" w14:textId="77777777" w:rsidR="009779BE" w:rsidRPr="005B0D0D" w:rsidRDefault="009779BE" w:rsidP="00AE7E27">
            <w:pPr>
              <w:spacing w:before="60" w:after="60"/>
              <w:rPr>
                <w:sz w:val="26"/>
                <w:szCs w:val="26"/>
              </w:rPr>
            </w:pPr>
            <w:r w:rsidRPr="005B0D0D">
              <w:rPr>
                <w:sz w:val="26"/>
                <w:szCs w:val="26"/>
              </w:rPr>
              <w:t>Từ 11 xã đến 15 xã</w:t>
            </w:r>
          </w:p>
        </w:tc>
        <w:tc>
          <w:tcPr>
            <w:tcW w:w="2127" w:type="dxa"/>
            <w:shd w:val="clear" w:color="auto" w:fill="auto"/>
          </w:tcPr>
          <w:p w14:paraId="5C4C028A" w14:textId="77777777" w:rsidR="009779BE" w:rsidRPr="005B0D0D" w:rsidRDefault="009779BE" w:rsidP="00AE7E27">
            <w:pPr>
              <w:spacing w:before="60" w:after="60"/>
              <w:jc w:val="center"/>
              <w:rPr>
                <w:sz w:val="26"/>
                <w:szCs w:val="26"/>
              </w:rPr>
            </w:pPr>
            <w:r w:rsidRPr="005B0D0D">
              <w:rPr>
                <w:sz w:val="26"/>
                <w:szCs w:val="26"/>
              </w:rPr>
              <w:t>1,15</w:t>
            </w:r>
          </w:p>
        </w:tc>
      </w:tr>
      <w:tr w:rsidR="009779BE" w:rsidRPr="005B0D0D" w14:paraId="47987985" w14:textId="77777777" w:rsidTr="00AE7E27">
        <w:trPr>
          <w:jc w:val="center"/>
        </w:trPr>
        <w:tc>
          <w:tcPr>
            <w:tcW w:w="6071" w:type="dxa"/>
            <w:shd w:val="clear" w:color="auto" w:fill="auto"/>
          </w:tcPr>
          <w:p w14:paraId="05214D28" w14:textId="77777777" w:rsidR="009779BE" w:rsidRPr="005B0D0D" w:rsidRDefault="009779BE" w:rsidP="00AE7E27">
            <w:pPr>
              <w:spacing w:before="60" w:after="60"/>
              <w:rPr>
                <w:sz w:val="26"/>
                <w:szCs w:val="26"/>
              </w:rPr>
            </w:pPr>
            <w:r>
              <w:rPr>
                <w:sz w:val="26"/>
                <w:szCs w:val="26"/>
              </w:rPr>
              <w:t>Từ 16 xã trở lên</w:t>
            </w:r>
            <w:r w:rsidRPr="005B0D0D">
              <w:rPr>
                <w:sz w:val="26"/>
                <w:szCs w:val="26"/>
              </w:rPr>
              <w:t xml:space="preserve"> </w:t>
            </w:r>
          </w:p>
        </w:tc>
        <w:tc>
          <w:tcPr>
            <w:tcW w:w="2127" w:type="dxa"/>
            <w:shd w:val="clear" w:color="auto" w:fill="auto"/>
          </w:tcPr>
          <w:p w14:paraId="6999AD41" w14:textId="77777777" w:rsidR="009779BE" w:rsidRPr="005B0D0D" w:rsidRDefault="009779BE" w:rsidP="00AE7E27">
            <w:pPr>
              <w:spacing w:before="60" w:after="60"/>
              <w:jc w:val="center"/>
              <w:rPr>
                <w:sz w:val="26"/>
                <w:szCs w:val="26"/>
              </w:rPr>
            </w:pPr>
            <w:r w:rsidRPr="005B0D0D">
              <w:rPr>
                <w:sz w:val="26"/>
                <w:szCs w:val="26"/>
              </w:rPr>
              <w:t>1,3</w:t>
            </w:r>
          </w:p>
        </w:tc>
      </w:tr>
    </w:tbl>
    <w:p w14:paraId="3F7AB42A" w14:textId="77777777" w:rsidR="009779BE" w:rsidRPr="005B0D0D" w:rsidRDefault="009779BE" w:rsidP="009779BE">
      <w:pPr>
        <w:pStyle w:val="BodyText"/>
        <w:spacing w:before="120" w:after="0"/>
        <w:ind w:firstLine="720"/>
        <w:jc w:val="both"/>
        <w:rPr>
          <w:sz w:val="28"/>
          <w:szCs w:val="28"/>
          <w:lang w:val="nl-NL"/>
        </w:rPr>
      </w:pPr>
      <w:r>
        <w:rPr>
          <w:sz w:val="28"/>
          <w:szCs w:val="28"/>
          <w:lang w:val="nl-NL"/>
        </w:rPr>
        <w:t>c)</w:t>
      </w:r>
      <w:r w:rsidRPr="005B0D0D">
        <w:rPr>
          <w:sz w:val="28"/>
          <w:szCs w:val="28"/>
          <w:lang w:val="nl-NL"/>
        </w:rPr>
        <w:t xml:space="preserve"> Phương pháp tính, xác định phân bổ vốn cho địa phương</w:t>
      </w:r>
    </w:p>
    <w:p w14:paraId="753F5207" w14:textId="77777777" w:rsidR="00287D7E" w:rsidRPr="000210DA" w:rsidRDefault="009779BE" w:rsidP="00DD03C7">
      <w:pPr>
        <w:pStyle w:val="BodyText"/>
        <w:spacing w:before="120" w:after="0"/>
        <w:ind w:firstLine="720"/>
        <w:jc w:val="both"/>
        <w:rPr>
          <w:b/>
          <w:spacing w:val="4"/>
          <w:sz w:val="28"/>
          <w:szCs w:val="28"/>
          <w:lang w:val="nl-NL"/>
        </w:rPr>
      </w:pPr>
      <w:r w:rsidRPr="000210DA">
        <w:rPr>
          <w:spacing w:val="4"/>
          <w:sz w:val="28"/>
          <w:szCs w:val="28"/>
          <w:lang w:val="nl-NL"/>
        </w:rPr>
        <w:t>Vốn ngân sách nhà nước phân bổ cho từng địa phương được tính theo công thức:</w:t>
      </w:r>
      <w:r w:rsidRPr="000210DA">
        <w:rPr>
          <w:spacing w:val="4"/>
          <w:sz w:val="28"/>
          <w:szCs w:val="28"/>
          <w:lang w:val="nl-NL"/>
        </w:rPr>
        <w:tab/>
      </w:r>
      <w:r w:rsidR="00DD03C7" w:rsidRPr="000210DA">
        <w:rPr>
          <w:spacing w:val="4"/>
          <w:sz w:val="28"/>
          <w:szCs w:val="28"/>
          <w:lang w:val="nl-NL"/>
        </w:rPr>
        <w:t xml:space="preserve">                                                </w:t>
      </w:r>
      <w:r w:rsidRPr="000210DA">
        <w:rPr>
          <w:b/>
          <w:spacing w:val="4"/>
          <w:sz w:val="28"/>
          <w:szCs w:val="28"/>
          <w:lang w:val="nl-NL"/>
        </w:rPr>
        <w:t xml:space="preserve">    </w:t>
      </w:r>
    </w:p>
    <w:p w14:paraId="02AFF668" w14:textId="61A0EA09" w:rsidR="009779BE" w:rsidRPr="005B0D0D" w:rsidRDefault="009779BE" w:rsidP="00287D7E">
      <w:pPr>
        <w:pStyle w:val="BodyText"/>
        <w:spacing w:before="120" w:after="0"/>
        <w:ind w:firstLine="720"/>
        <w:jc w:val="center"/>
        <w:rPr>
          <w:b/>
          <w:sz w:val="28"/>
          <w:szCs w:val="28"/>
          <w:vertAlign w:val="subscript"/>
          <w:lang w:val="nl-NL"/>
        </w:rPr>
      </w:pPr>
      <w:r w:rsidRPr="005B0D0D">
        <w:rPr>
          <w:b/>
          <w:sz w:val="28"/>
          <w:szCs w:val="28"/>
          <w:lang w:val="nl-NL"/>
        </w:rPr>
        <w:t>C</w:t>
      </w:r>
      <w:r w:rsidRPr="005B0D0D">
        <w:rPr>
          <w:b/>
          <w:sz w:val="28"/>
          <w:szCs w:val="28"/>
          <w:vertAlign w:val="subscript"/>
          <w:lang w:val="nl-NL"/>
        </w:rPr>
        <w:t>i</w:t>
      </w:r>
      <w:r w:rsidRPr="005B0D0D">
        <w:rPr>
          <w:b/>
          <w:sz w:val="28"/>
          <w:szCs w:val="28"/>
          <w:lang w:val="nl-NL"/>
        </w:rPr>
        <w:t xml:space="preserve"> = Q.X</w:t>
      </w:r>
      <w:r w:rsidRPr="005B0D0D">
        <w:rPr>
          <w:b/>
          <w:sz w:val="28"/>
          <w:szCs w:val="28"/>
          <w:vertAlign w:val="subscript"/>
          <w:lang w:val="nl-NL"/>
        </w:rPr>
        <w:t>i</w:t>
      </w:r>
      <w:r w:rsidRPr="005B0D0D">
        <w:rPr>
          <w:b/>
          <w:sz w:val="28"/>
          <w:szCs w:val="28"/>
          <w:lang w:val="nl-NL"/>
        </w:rPr>
        <w:t>.Y</w:t>
      </w:r>
      <w:r w:rsidRPr="005B0D0D">
        <w:rPr>
          <w:b/>
          <w:sz w:val="28"/>
          <w:szCs w:val="28"/>
          <w:vertAlign w:val="subscript"/>
          <w:lang w:val="nl-NL"/>
        </w:rPr>
        <w:t>i</w:t>
      </w:r>
    </w:p>
    <w:p w14:paraId="338C950D" w14:textId="77777777" w:rsidR="009779BE" w:rsidRPr="005B0D0D" w:rsidRDefault="009779BE" w:rsidP="009779BE">
      <w:pPr>
        <w:pStyle w:val="BodyText"/>
        <w:spacing w:before="120" w:after="0"/>
        <w:ind w:firstLine="720"/>
        <w:jc w:val="both"/>
        <w:rPr>
          <w:sz w:val="28"/>
          <w:szCs w:val="28"/>
          <w:lang w:val="nl-NL"/>
        </w:rPr>
      </w:pPr>
      <w:r w:rsidRPr="005B0D0D">
        <w:rPr>
          <w:sz w:val="28"/>
          <w:szCs w:val="28"/>
          <w:lang w:val="nl-NL"/>
        </w:rPr>
        <w:t>Trong đó:</w:t>
      </w:r>
    </w:p>
    <w:p w14:paraId="333EE014" w14:textId="77777777" w:rsidR="009779BE" w:rsidRPr="005B0D0D" w:rsidRDefault="009779BE" w:rsidP="009779BE">
      <w:pPr>
        <w:pStyle w:val="BodyText"/>
        <w:spacing w:before="120" w:after="0"/>
        <w:ind w:firstLine="720"/>
        <w:jc w:val="both"/>
        <w:rPr>
          <w:sz w:val="28"/>
          <w:szCs w:val="28"/>
          <w:lang w:val="nl-NL"/>
        </w:rPr>
      </w:pPr>
      <w:r w:rsidRPr="005B0D0D">
        <w:rPr>
          <w:b/>
          <w:sz w:val="28"/>
          <w:szCs w:val="28"/>
          <w:lang w:val="nl-NL"/>
        </w:rPr>
        <w:t>C</w:t>
      </w:r>
      <w:r w:rsidRPr="005B0D0D">
        <w:rPr>
          <w:b/>
          <w:sz w:val="28"/>
          <w:szCs w:val="28"/>
          <w:vertAlign w:val="subscript"/>
          <w:lang w:val="nl-NL"/>
        </w:rPr>
        <w:t>i</w:t>
      </w:r>
      <w:r w:rsidRPr="005B0D0D">
        <w:rPr>
          <w:sz w:val="28"/>
          <w:szCs w:val="28"/>
          <w:lang w:val="nl-NL"/>
        </w:rPr>
        <w:t xml:space="preserve"> là vốn ngân sách nhà nước phân bổ cho địa phương thứ i.</w:t>
      </w:r>
    </w:p>
    <w:p w14:paraId="0E272D45" w14:textId="77777777" w:rsidR="009779BE" w:rsidRPr="005B0D0D" w:rsidRDefault="009779BE" w:rsidP="009779BE">
      <w:pPr>
        <w:pStyle w:val="BodyText"/>
        <w:spacing w:before="120" w:after="0"/>
        <w:ind w:firstLine="720"/>
        <w:jc w:val="both"/>
        <w:rPr>
          <w:sz w:val="28"/>
          <w:szCs w:val="28"/>
          <w:lang w:val="nl-NL"/>
        </w:rPr>
      </w:pPr>
      <w:r w:rsidRPr="005B0D0D">
        <w:rPr>
          <w:b/>
          <w:sz w:val="28"/>
          <w:szCs w:val="28"/>
          <w:lang w:val="nl-NL"/>
        </w:rPr>
        <w:t>X</w:t>
      </w:r>
      <w:r w:rsidRPr="005B0D0D">
        <w:rPr>
          <w:b/>
          <w:sz w:val="28"/>
          <w:szCs w:val="28"/>
          <w:vertAlign w:val="subscript"/>
          <w:lang w:val="nl-NL"/>
        </w:rPr>
        <w:t>i</w:t>
      </w:r>
      <w:r w:rsidRPr="005B0D0D">
        <w:rPr>
          <w:sz w:val="28"/>
          <w:szCs w:val="28"/>
          <w:lang w:val="nl-NL"/>
        </w:rPr>
        <w:t xml:space="preserve"> là tổng số các hệ số tiêu chí tổng tỷ lệ hộ nghèo và hộ cận nghèo; tổng số hộ nghèo và hộ cận nghèo của địa phương thứ i.</w:t>
      </w:r>
    </w:p>
    <w:p w14:paraId="100066EB" w14:textId="77777777" w:rsidR="009779BE" w:rsidRPr="005B0D0D" w:rsidRDefault="009779BE" w:rsidP="008A5A3F">
      <w:pPr>
        <w:pStyle w:val="BodyText"/>
        <w:spacing w:after="0" w:line="340" w:lineRule="atLeast"/>
        <w:ind w:firstLine="720"/>
        <w:jc w:val="both"/>
        <w:rPr>
          <w:sz w:val="28"/>
          <w:szCs w:val="28"/>
          <w:lang w:val="nl-NL"/>
        </w:rPr>
      </w:pPr>
      <w:r w:rsidRPr="005B0D0D">
        <w:rPr>
          <w:b/>
          <w:sz w:val="28"/>
          <w:szCs w:val="28"/>
          <w:lang w:val="nl-NL"/>
        </w:rPr>
        <w:lastRenderedPageBreak/>
        <w:t>Y</w:t>
      </w:r>
      <w:r w:rsidRPr="005B0D0D">
        <w:rPr>
          <w:b/>
          <w:sz w:val="28"/>
          <w:szCs w:val="28"/>
          <w:vertAlign w:val="subscript"/>
          <w:lang w:val="nl-NL"/>
        </w:rPr>
        <w:t>i</w:t>
      </w:r>
      <w:r w:rsidRPr="005B0D0D">
        <w:rPr>
          <w:sz w:val="28"/>
          <w:szCs w:val="28"/>
          <w:vertAlign w:val="subscript"/>
          <w:lang w:val="nl-NL"/>
        </w:rPr>
        <w:t xml:space="preserve"> </w:t>
      </w:r>
      <w:r w:rsidRPr="005B0D0D">
        <w:rPr>
          <w:sz w:val="28"/>
          <w:szCs w:val="28"/>
          <w:lang w:val="nl-NL"/>
        </w:rPr>
        <w:t xml:space="preserve">là tổng hệ số tiêu chí vùng khó khăn, số đơn vị hành chính cấp xã của địa phương thứ i, được tính theo công thức: </w:t>
      </w:r>
      <w:r w:rsidRPr="005B0D0D">
        <w:rPr>
          <w:b/>
          <w:sz w:val="28"/>
          <w:szCs w:val="28"/>
          <w:lang w:val="nl-NL"/>
        </w:rPr>
        <w:t>Y</w:t>
      </w:r>
      <w:r w:rsidRPr="005B0D0D">
        <w:rPr>
          <w:b/>
          <w:sz w:val="28"/>
          <w:szCs w:val="28"/>
          <w:vertAlign w:val="subscript"/>
          <w:lang w:val="nl-NL"/>
        </w:rPr>
        <w:t>i</w:t>
      </w:r>
      <w:r w:rsidRPr="005B0D0D">
        <w:rPr>
          <w:sz w:val="28"/>
          <w:szCs w:val="28"/>
          <w:vertAlign w:val="subscript"/>
          <w:lang w:val="nl-NL"/>
        </w:rPr>
        <w:t xml:space="preserve"> </w:t>
      </w:r>
      <w:r w:rsidRPr="005B0D0D">
        <w:rPr>
          <w:sz w:val="28"/>
          <w:szCs w:val="28"/>
          <w:lang w:val="nl-NL"/>
        </w:rPr>
        <w:t xml:space="preserve"> = HN</w:t>
      </w:r>
      <w:r w:rsidRPr="005B0D0D">
        <w:rPr>
          <w:sz w:val="28"/>
          <w:szCs w:val="28"/>
          <w:vertAlign w:val="subscript"/>
          <w:lang w:val="nl-NL"/>
        </w:rPr>
        <w:t>i</w:t>
      </w:r>
      <w:r w:rsidRPr="005B0D0D">
        <w:rPr>
          <w:sz w:val="28"/>
          <w:szCs w:val="28"/>
          <w:lang w:val="nl-NL"/>
        </w:rPr>
        <w:t xml:space="preserve"> x 2,5 + ĐV</w:t>
      </w:r>
      <w:r w:rsidRPr="005B0D0D">
        <w:rPr>
          <w:sz w:val="28"/>
          <w:szCs w:val="28"/>
          <w:vertAlign w:val="subscript"/>
          <w:lang w:val="nl-NL"/>
        </w:rPr>
        <w:t>i</w:t>
      </w:r>
    </w:p>
    <w:p w14:paraId="7A78F758" w14:textId="77777777" w:rsidR="009779BE" w:rsidRPr="005B0D0D" w:rsidRDefault="009779BE" w:rsidP="008A5A3F">
      <w:pPr>
        <w:pStyle w:val="BodyText"/>
        <w:spacing w:after="0" w:line="340" w:lineRule="atLeast"/>
        <w:ind w:firstLine="720"/>
        <w:jc w:val="both"/>
        <w:rPr>
          <w:sz w:val="28"/>
          <w:szCs w:val="28"/>
          <w:lang w:val="nl-NL"/>
        </w:rPr>
      </w:pPr>
      <w:r w:rsidRPr="005B0D0D">
        <w:rPr>
          <w:sz w:val="28"/>
          <w:szCs w:val="28"/>
          <w:lang w:val="nl-NL"/>
        </w:rPr>
        <w:t>HN</w:t>
      </w:r>
      <w:r w:rsidRPr="005B0D0D">
        <w:rPr>
          <w:sz w:val="28"/>
          <w:szCs w:val="28"/>
          <w:vertAlign w:val="subscript"/>
          <w:lang w:val="nl-NL"/>
        </w:rPr>
        <w:t>i</w:t>
      </w:r>
      <w:r w:rsidRPr="005B0D0D">
        <w:rPr>
          <w:sz w:val="28"/>
          <w:szCs w:val="28"/>
          <w:lang w:val="nl-NL"/>
        </w:rPr>
        <w:t xml:space="preserve"> là hệ số của địa bàn khó khăn </w:t>
      </w:r>
      <w:r w:rsidRPr="000210DA">
        <w:rPr>
          <w:i/>
          <w:sz w:val="28"/>
          <w:szCs w:val="28"/>
          <w:lang w:val="nl-NL"/>
        </w:rPr>
        <w:t>(huyện nghèo)</w:t>
      </w:r>
      <w:r w:rsidRPr="005B0D0D">
        <w:rPr>
          <w:sz w:val="28"/>
          <w:szCs w:val="28"/>
          <w:lang w:val="nl-NL"/>
        </w:rPr>
        <w:t xml:space="preserve"> của địa phương thứ i.</w:t>
      </w:r>
    </w:p>
    <w:p w14:paraId="0DB5F118" w14:textId="77777777" w:rsidR="009779BE" w:rsidRPr="005B0D0D" w:rsidRDefault="009779BE" w:rsidP="008A5A3F">
      <w:pPr>
        <w:pStyle w:val="BodyText"/>
        <w:spacing w:after="0" w:line="340" w:lineRule="atLeast"/>
        <w:ind w:firstLine="720"/>
        <w:jc w:val="both"/>
        <w:rPr>
          <w:sz w:val="28"/>
          <w:szCs w:val="28"/>
          <w:lang w:val="nl-NL"/>
        </w:rPr>
      </w:pPr>
      <w:r w:rsidRPr="005B0D0D">
        <w:rPr>
          <w:sz w:val="28"/>
          <w:szCs w:val="28"/>
          <w:lang w:val="nl-NL"/>
        </w:rPr>
        <w:t>ĐV</w:t>
      </w:r>
      <w:r w:rsidRPr="005B0D0D">
        <w:rPr>
          <w:sz w:val="28"/>
          <w:szCs w:val="28"/>
          <w:vertAlign w:val="subscript"/>
          <w:lang w:val="nl-NL"/>
        </w:rPr>
        <w:t xml:space="preserve">i </w:t>
      </w:r>
      <w:r w:rsidRPr="005B0D0D">
        <w:rPr>
          <w:sz w:val="28"/>
          <w:szCs w:val="28"/>
          <w:lang w:val="nl-NL"/>
        </w:rPr>
        <w:t>là hệ số đơn vị hành chính cấp xã của địa phương thứ i.</w:t>
      </w:r>
    </w:p>
    <w:p w14:paraId="17EEDE98" w14:textId="77777777" w:rsidR="009779BE" w:rsidRPr="005B0D0D" w:rsidRDefault="009779BE" w:rsidP="008A5A3F">
      <w:pPr>
        <w:pStyle w:val="BodyText"/>
        <w:spacing w:after="0" w:line="340" w:lineRule="atLeast"/>
        <w:ind w:firstLine="720"/>
        <w:jc w:val="both"/>
        <w:rPr>
          <w:sz w:val="28"/>
          <w:szCs w:val="28"/>
          <w:lang w:val="nl-NL"/>
        </w:rPr>
      </w:pPr>
      <w:r w:rsidRPr="005B0D0D">
        <w:rPr>
          <w:b/>
          <w:sz w:val="28"/>
          <w:szCs w:val="28"/>
          <w:lang w:val="nl-NL"/>
        </w:rPr>
        <w:t>Q</w:t>
      </w:r>
      <w:r w:rsidRPr="005B0D0D">
        <w:rPr>
          <w:sz w:val="28"/>
          <w:szCs w:val="28"/>
          <w:lang w:val="nl-NL"/>
        </w:rPr>
        <w:t xml:space="preserve"> là vốn bình quân của một huyện, được tính theo công thức:</w:t>
      </w:r>
    </w:p>
    <w:p w14:paraId="41DE1B86" w14:textId="77777777" w:rsidR="009779BE" w:rsidRPr="002E03D2" w:rsidRDefault="00632799" w:rsidP="008A5A3F">
      <w:pPr>
        <w:spacing w:line="340" w:lineRule="atLeast"/>
        <w:jc w:val="center"/>
        <w:rPr>
          <w:bCs/>
          <w:sz w:val="28"/>
          <w:szCs w:val="28"/>
          <w:lang w:bidi="km-KH"/>
        </w:rPr>
      </w:pPr>
      <m:oMathPara>
        <m:oMathParaPr>
          <m:jc m:val="center"/>
        </m:oMathParaPr>
        <m:oMath>
          <m:sSub>
            <m:sSubPr>
              <m:ctrlPr>
                <w:rPr>
                  <w:rFonts w:ascii="Cambria Math" w:hAnsi="Cambria Math"/>
                  <w:sz w:val="28"/>
                  <w:szCs w:val="28"/>
                  <w:lang w:bidi="km-KH"/>
                </w:rPr>
              </m:ctrlPr>
            </m:sSubPr>
            <m:e>
              <m:r>
                <m:rPr>
                  <m:sty m:val="bi"/>
                </m:rPr>
                <w:rPr>
                  <w:rFonts w:ascii="Cambria Math" w:hAnsi="Cambria Math"/>
                  <w:sz w:val="28"/>
                  <w:szCs w:val="28"/>
                  <w:lang w:bidi="km-KH"/>
                </w:rPr>
                <m:t>Q</m:t>
              </m:r>
            </m:e>
            <m:sub/>
          </m:sSub>
          <m:r>
            <m:rPr>
              <m:sty m:val="p"/>
            </m:rPr>
            <w:rPr>
              <w:rFonts w:ascii="Cambria Math"/>
              <w:sz w:val="28"/>
              <w:szCs w:val="28"/>
              <w:lang w:bidi="km-KH"/>
            </w:rPr>
            <m:t>=</m:t>
          </m:r>
          <m:f>
            <m:fPr>
              <m:ctrlPr>
                <w:rPr>
                  <w:rFonts w:ascii="Cambria Math" w:hAnsi="Cambria Math"/>
                  <w:bCs/>
                  <w:sz w:val="28"/>
                  <w:szCs w:val="28"/>
                  <w:lang w:bidi="km-KH"/>
                </w:rPr>
              </m:ctrlPr>
            </m:fPr>
            <m:num>
              <m:sSub>
                <m:sSubPr>
                  <m:ctrlPr>
                    <w:rPr>
                      <w:rFonts w:ascii="Cambria Math" w:hAnsi="Cambria Math"/>
                      <w:b/>
                      <w:sz w:val="28"/>
                      <w:szCs w:val="28"/>
                      <w:lang w:bidi="km-KH"/>
                    </w:rPr>
                  </m:ctrlPr>
                </m:sSubPr>
                <m:e>
                  <m:r>
                    <m:rPr>
                      <m:sty m:val="b"/>
                    </m:rPr>
                    <w:rPr>
                      <w:rFonts w:ascii="Cambria Math" w:hAnsi="Cambria Math"/>
                      <w:sz w:val="28"/>
                      <w:szCs w:val="28"/>
                      <w:lang w:bidi="km-KH"/>
                    </w:rPr>
                    <m:t>G</m:t>
                  </m:r>
                </m:e>
                <m:sub/>
              </m:sSub>
            </m:num>
            <m:den>
              <m:nary>
                <m:naryPr>
                  <m:chr m:val="∑"/>
                  <m:limLoc m:val="undOvr"/>
                  <m:ctrlPr>
                    <w:rPr>
                      <w:rFonts w:ascii="Cambria Math" w:hAnsi="Cambria Math"/>
                      <w:sz w:val="28"/>
                      <w:szCs w:val="28"/>
                      <w:lang w:val="nl-NL"/>
                    </w:rPr>
                  </m:ctrlPr>
                </m:naryPr>
                <m:sub>
                  <m:r>
                    <m:rPr>
                      <m:sty m:val="p"/>
                    </m:rPr>
                    <w:rPr>
                      <w:rFonts w:ascii="Cambria Math" w:hAnsi="Cambria Math"/>
                      <w:sz w:val="28"/>
                      <w:szCs w:val="28"/>
                      <w:lang w:val="nl-NL"/>
                    </w:rPr>
                    <m:t>i</m:t>
                  </m:r>
                  <m:r>
                    <m:rPr>
                      <m:sty m:val="p"/>
                    </m:rPr>
                    <w:rPr>
                      <w:rFonts w:ascii="Cambria Math"/>
                      <w:sz w:val="28"/>
                      <w:szCs w:val="28"/>
                      <w:lang w:val="nl-NL"/>
                    </w:rPr>
                    <m:t>=1</m:t>
                  </m:r>
                </m:sub>
                <m:sup>
                  <m:r>
                    <m:rPr>
                      <m:sty m:val="p"/>
                    </m:rPr>
                    <w:rPr>
                      <w:rFonts w:ascii="Cambria Math" w:hAnsi="Cambria Math"/>
                      <w:sz w:val="28"/>
                      <w:szCs w:val="28"/>
                      <w:lang w:val="nl-NL"/>
                    </w:rPr>
                    <m:t>n</m:t>
                  </m:r>
                </m:sup>
                <m:e>
                  <m:sSub>
                    <m:sSubPr>
                      <m:ctrlPr>
                        <w:rPr>
                          <w:rFonts w:ascii="Cambria Math" w:hAnsi="Cambria Math"/>
                          <w:sz w:val="28"/>
                          <w:szCs w:val="28"/>
                          <w:lang w:val="nl-NL"/>
                        </w:rPr>
                      </m:ctrlPr>
                    </m:sSubPr>
                    <m:e>
                      <m:r>
                        <m:rPr>
                          <m:sty m:val="p"/>
                        </m:rPr>
                        <w:rPr>
                          <w:rFonts w:ascii="Cambria Math" w:hAnsi="Cambria Math"/>
                          <w:sz w:val="28"/>
                          <w:szCs w:val="28"/>
                          <w:lang w:val="nl-NL"/>
                        </w:rPr>
                        <m:t>X</m:t>
                      </m:r>
                    </m:e>
                    <m:sub>
                      <m:r>
                        <m:rPr>
                          <m:sty m:val="p"/>
                        </m:rPr>
                        <w:rPr>
                          <w:rFonts w:ascii="Cambria Math" w:hAnsi="Cambria Math"/>
                          <w:sz w:val="28"/>
                          <w:szCs w:val="28"/>
                          <w:lang w:val="nl-NL"/>
                        </w:rPr>
                        <m:t>i</m:t>
                      </m:r>
                    </m:sub>
                  </m:sSub>
                  <m:r>
                    <m:rPr>
                      <m:sty m:val="p"/>
                    </m:rPr>
                    <w:rPr>
                      <w:rFonts w:ascii="Cambria Math" w:hAnsi="Cambria Math"/>
                      <w:sz w:val="28"/>
                      <w:szCs w:val="28"/>
                      <w:lang w:val="nl-NL"/>
                    </w:rPr>
                    <m:t>.</m:t>
                  </m:r>
                  <m:sSub>
                    <m:sSubPr>
                      <m:ctrlPr>
                        <w:rPr>
                          <w:rFonts w:ascii="Cambria Math" w:hAnsi="Cambria Math"/>
                          <w:sz w:val="28"/>
                          <w:szCs w:val="28"/>
                          <w:lang w:val="nl-NL"/>
                        </w:rPr>
                      </m:ctrlPr>
                    </m:sSubPr>
                    <m:e>
                      <m:r>
                        <m:rPr>
                          <m:sty m:val="p"/>
                        </m:rPr>
                        <w:rPr>
                          <w:rFonts w:ascii="Cambria Math" w:hAnsi="Cambria Math"/>
                          <w:sz w:val="28"/>
                          <w:szCs w:val="28"/>
                          <w:lang w:val="nl-NL"/>
                        </w:rPr>
                        <m:t>Y</m:t>
                      </m:r>
                    </m:e>
                    <m:sub>
                      <m:r>
                        <m:rPr>
                          <m:sty m:val="p"/>
                        </m:rPr>
                        <w:rPr>
                          <w:rFonts w:ascii="Cambria Math" w:hAnsi="Cambria Math"/>
                          <w:sz w:val="28"/>
                          <w:szCs w:val="28"/>
                          <w:lang w:val="nl-NL"/>
                        </w:rPr>
                        <m:t>i</m:t>
                      </m:r>
                    </m:sub>
                  </m:sSub>
                </m:e>
              </m:nary>
            </m:den>
          </m:f>
        </m:oMath>
      </m:oMathPara>
    </w:p>
    <w:p w14:paraId="00D2C743" w14:textId="77777777" w:rsidR="009779BE" w:rsidRDefault="009779BE" w:rsidP="008A5A3F">
      <w:pPr>
        <w:pStyle w:val="BodyText"/>
        <w:spacing w:after="0" w:line="340" w:lineRule="atLeast"/>
        <w:ind w:firstLine="720"/>
        <w:jc w:val="both"/>
        <w:rPr>
          <w:bCs/>
          <w:sz w:val="28"/>
          <w:szCs w:val="28"/>
          <w:lang w:val="en-US" w:bidi="km-KH"/>
        </w:rPr>
      </w:pPr>
      <w:r w:rsidRPr="005B0D0D">
        <w:rPr>
          <w:bCs/>
          <w:sz w:val="28"/>
          <w:szCs w:val="28"/>
          <w:lang w:val="en-US" w:bidi="km-KH"/>
        </w:rPr>
        <w:t xml:space="preserve">G là tổng số vốn ngân sách nhà nước </w:t>
      </w:r>
      <w:r w:rsidRPr="00DD03C7">
        <w:rPr>
          <w:bCs/>
          <w:i/>
          <w:sz w:val="28"/>
          <w:szCs w:val="28"/>
          <w:lang w:val="en-US" w:bidi="km-KH"/>
        </w:rPr>
        <w:t>(bao gồm vốn ngân sách trung ương và vốn ngân sách địa phương)</w:t>
      </w:r>
      <w:r w:rsidRPr="005B0D0D">
        <w:rPr>
          <w:bCs/>
          <w:sz w:val="28"/>
          <w:szCs w:val="28"/>
          <w:lang w:val="en-US" w:bidi="km-KH"/>
        </w:rPr>
        <w:t xml:space="preserve"> phân bổ cho các địa phương để thực hiện </w:t>
      </w:r>
      <w:r>
        <w:rPr>
          <w:bCs/>
          <w:sz w:val="28"/>
          <w:szCs w:val="28"/>
          <w:lang w:val="en-US" w:bidi="km-KH"/>
        </w:rPr>
        <w:t>tiểu dự án 1 của Dự án 3”.</w:t>
      </w:r>
    </w:p>
    <w:p w14:paraId="7EE6C758" w14:textId="242436C7" w:rsidR="00691410" w:rsidRPr="00BB482E" w:rsidRDefault="00691410" w:rsidP="008A5A3F">
      <w:pPr>
        <w:spacing w:line="340" w:lineRule="atLeast"/>
        <w:ind w:firstLine="720"/>
        <w:jc w:val="both"/>
        <w:rPr>
          <w:b/>
          <w:sz w:val="28"/>
          <w:szCs w:val="28"/>
          <w:lang w:val="nl-NL"/>
        </w:rPr>
      </w:pPr>
      <w:r w:rsidRPr="00BB482E">
        <w:rPr>
          <w:b/>
          <w:sz w:val="28"/>
          <w:szCs w:val="28"/>
          <w:lang w:val="nl-NL"/>
        </w:rPr>
        <w:t>2. Sửa đổi nội dung tại tiêu chí số 2, điểm b khoản 1 Điều 9 như sau:</w:t>
      </w:r>
    </w:p>
    <w:p w14:paraId="5D6FC6A3" w14:textId="271AB4D7" w:rsidR="00691410" w:rsidRDefault="00700ECC" w:rsidP="008A5A3F">
      <w:pPr>
        <w:spacing w:line="340" w:lineRule="atLeast"/>
        <w:ind w:firstLine="720"/>
        <w:jc w:val="both"/>
        <w:rPr>
          <w:sz w:val="28"/>
          <w:szCs w:val="28"/>
          <w:lang w:val="nl-NL"/>
        </w:rPr>
      </w:pPr>
      <w:r>
        <w:rPr>
          <w:sz w:val="28"/>
          <w:szCs w:val="28"/>
          <w:lang w:val="nl-NL"/>
        </w:rPr>
        <w:t>“</w:t>
      </w:r>
      <w:r w:rsidR="00691410">
        <w:rPr>
          <w:sz w:val="28"/>
          <w:szCs w:val="28"/>
          <w:lang w:val="nl-NL"/>
        </w:rPr>
        <w:t>(</w:t>
      </w:r>
      <w:r w:rsidR="00691410" w:rsidRPr="00691410">
        <w:rPr>
          <w:sz w:val="28"/>
          <w:szCs w:val="28"/>
          <w:lang w:val="nl-NL"/>
        </w:rPr>
        <w:t xml:space="preserve">Trường Cao đẳng Bắc Kạn tính điểm theo </w:t>
      </w:r>
      <w:r w:rsidR="000F7FB0" w:rsidRPr="00CB7612">
        <w:rPr>
          <w:sz w:val="28"/>
          <w:szCs w:val="28"/>
          <w:lang w:val="nl-NL"/>
        </w:rPr>
        <w:t xml:space="preserve">bình quân </w:t>
      </w:r>
      <w:r w:rsidR="00691410" w:rsidRPr="00CB7612">
        <w:rPr>
          <w:sz w:val="28"/>
          <w:szCs w:val="28"/>
          <w:lang w:val="nl-NL"/>
        </w:rPr>
        <w:t>số</w:t>
      </w:r>
      <w:r w:rsidR="00691410" w:rsidRPr="00700ECC">
        <w:rPr>
          <w:b/>
          <w:sz w:val="28"/>
          <w:szCs w:val="28"/>
          <w:lang w:val="nl-NL"/>
        </w:rPr>
        <w:t xml:space="preserve"> </w:t>
      </w:r>
      <w:r w:rsidR="00691410" w:rsidRPr="00691410">
        <w:rPr>
          <w:sz w:val="28"/>
          <w:szCs w:val="28"/>
          <w:lang w:val="nl-NL"/>
        </w:rPr>
        <w:t>hộ</w:t>
      </w:r>
      <w:r w:rsidR="00691410">
        <w:rPr>
          <w:sz w:val="28"/>
          <w:szCs w:val="28"/>
          <w:lang w:val="nl-NL"/>
        </w:rPr>
        <w:t xml:space="preserve"> </w:t>
      </w:r>
      <w:r w:rsidR="00691410" w:rsidRPr="00691410">
        <w:rPr>
          <w:sz w:val="28"/>
          <w:szCs w:val="28"/>
          <w:lang w:val="nl-NL"/>
        </w:rPr>
        <w:t>nghèo và hộ</w:t>
      </w:r>
      <w:r w:rsidR="00691410">
        <w:rPr>
          <w:sz w:val="28"/>
          <w:szCs w:val="28"/>
          <w:lang w:val="nl-NL"/>
        </w:rPr>
        <w:t xml:space="preserve"> </w:t>
      </w:r>
      <w:r>
        <w:rPr>
          <w:sz w:val="28"/>
          <w:szCs w:val="28"/>
          <w:lang w:val="nl-NL"/>
        </w:rPr>
        <w:t>cận nghèo bình quân của tỉnh)”.</w:t>
      </w:r>
    </w:p>
    <w:p w14:paraId="3CEB9264" w14:textId="4520B2DE" w:rsidR="00BD7C5E" w:rsidRDefault="00BD7C5E" w:rsidP="008A5A3F">
      <w:pPr>
        <w:spacing w:line="340" w:lineRule="atLeast"/>
        <w:ind w:firstLine="720"/>
        <w:jc w:val="both"/>
        <w:rPr>
          <w:b/>
          <w:sz w:val="28"/>
          <w:szCs w:val="28"/>
          <w:lang w:val="nl-NL"/>
        </w:rPr>
      </w:pPr>
      <w:r>
        <w:rPr>
          <w:b/>
          <w:sz w:val="28"/>
          <w:szCs w:val="28"/>
          <w:lang w:val="nl-NL"/>
        </w:rPr>
        <w:t>3</w:t>
      </w:r>
      <w:r w:rsidRPr="00BB482E">
        <w:rPr>
          <w:b/>
          <w:sz w:val="28"/>
          <w:szCs w:val="28"/>
          <w:lang w:val="nl-NL"/>
        </w:rPr>
        <w:t>. Sửa đổi</w:t>
      </w:r>
      <w:r>
        <w:rPr>
          <w:b/>
          <w:sz w:val="28"/>
          <w:szCs w:val="28"/>
          <w:lang w:val="nl-NL"/>
        </w:rPr>
        <w:t>, bổ sung khoản 3</w:t>
      </w:r>
      <w:r w:rsidRPr="00BB482E">
        <w:rPr>
          <w:b/>
          <w:sz w:val="28"/>
          <w:szCs w:val="28"/>
          <w:lang w:val="nl-NL"/>
        </w:rPr>
        <w:t xml:space="preserve"> Điều 9 </w:t>
      </w:r>
      <w:r>
        <w:rPr>
          <w:b/>
          <w:sz w:val="28"/>
          <w:szCs w:val="28"/>
          <w:lang w:val="nl-NL"/>
        </w:rPr>
        <w:t>như sau:</w:t>
      </w:r>
    </w:p>
    <w:p w14:paraId="49DD29C9" w14:textId="2DB76102" w:rsidR="005C1FF8" w:rsidRDefault="005C1FF8" w:rsidP="008A5A3F">
      <w:pPr>
        <w:spacing w:line="340" w:lineRule="atLeast"/>
        <w:ind w:firstLine="720"/>
        <w:jc w:val="both"/>
        <w:rPr>
          <w:bCs/>
          <w:sz w:val="28"/>
          <w:szCs w:val="28"/>
          <w:lang w:bidi="km-KH"/>
        </w:rPr>
      </w:pPr>
      <w:r>
        <w:rPr>
          <w:bCs/>
          <w:sz w:val="28"/>
          <w:szCs w:val="28"/>
          <w:lang w:bidi="km-KH"/>
        </w:rPr>
        <w:t>“3. Tiểu dự án 3. Hỗ trợ việc làm bền vững</w:t>
      </w:r>
    </w:p>
    <w:p w14:paraId="345BE9AF" w14:textId="0F2D4E20" w:rsidR="00BD7C5E" w:rsidRPr="000210DA" w:rsidRDefault="00DA20DD" w:rsidP="008A5A3F">
      <w:pPr>
        <w:spacing w:line="340" w:lineRule="atLeast"/>
        <w:ind w:firstLine="720"/>
        <w:jc w:val="both"/>
        <w:rPr>
          <w:bCs/>
          <w:sz w:val="28"/>
          <w:szCs w:val="28"/>
          <w:lang w:bidi="km-KH"/>
        </w:rPr>
      </w:pPr>
      <w:r>
        <w:rPr>
          <w:bCs/>
          <w:sz w:val="28"/>
          <w:szCs w:val="28"/>
          <w:lang w:bidi="km-KH"/>
        </w:rPr>
        <w:t>a</w:t>
      </w:r>
      <w:r w:rsidRPr="000210DA">
        <w:rPr>
          <w:bCs/>
          <w:sz w:val="28"/>
          <w:szCs w:val="28"/>
          <w:lang w:bidi="km-KH"/>
        </w:rPr>
        <w:t>)</w:t>
      </w:r>
      <w:r w:rsidR="00BD7C5E" w:rsidRPr="000210DA">
        <w:rPr>
          <w:bCs/>
          <w:sz w:val="28"/>
          <w:szCs w:val="28"/>
          <w:lang w:bidi="km-KH"/>
        </w:rPr>
        <w:t xml:space="preserve"> Đối với vốn đầu tư phát triển: Phân bổ vốn theo dự án đầu tư cụ thể được cấp thẩm quyền phê duyệt, giao Ủy ban nhân dân tỉnh phân bổ chi tiết.</w:t>
      </w:r>
    </w:p>
    <w:p w14:paraId="2D1AC099" w14:textId="11FC7ADE" w:rsidR="006D0F5D" w:rsidRPr="00723F12" w:rsidRDefault="00DA20DD" w:rsidP="008A5A3F">
      <w:pPr>
        <w:pStyle w:val="BodyText"/>
        <w:spacing w:after="0" w:line="340" w:lineRule="atLeast"/>
        <w:ind w:firstLine="720"/>
        <w:jc w:val="both"/>
        <w:rPr>
          <w:bCs/>
          <w:sz w:val="28"/>
          <w:szCs w:val="28"/>
          <w:lang w:bidi="km-KH"/>
        </w:rPr>
      </w:pPr>
      <w:r w:rsidRPr="00723F12">
        <w:rPr>
          <w:bCs/>
          <w:sz w:val="28"/>
          <w:szCs w:val="28"/>
          <w:lang w:bidi="km-KH"/>
        </w:rPr>
        <w:t xml:space="preserve">b) </w:t>
      </w:r>
      <w:r w:rsidR="005C1FF8" w:rsidRPr="00723F12">
        <w:rPr>
          <w:bCs/>
          <w:sz w:val="28"/>
          <w:szCs w:val="28"/>
          <w:lang w:val="en-US" w:bidi="km-KH"/>
        </w:rPr>
        <w:t>Đối với vốn sự nghiệp:</w:t>
      </w:r>
      <w:r w:rsidR="006D0F5D" w:rsidRPr="00723F12">
        <w:rPr>
          <w:bCs/>
          <w:sz w:val="28"/>
          <w:szCs w:val="28"/>
          <w:lang w:val="en-US" w:bidi="km-KH"/>
        </w:rPr>
        <w:t xml:space="preserve"> </w:t>
      </w:r>
      <w:r w:rsidR="006D0F5D" w:rsidRPr="00723F12">
        <w:rPr>
          <w:bCs/>
          <w:sz w:val="28"/>
          <w:szCs w:val="28"/>
          <w:lang w:bidi="km-KH"/>
        </w:rPr>
        <w:t>Phân bổ ngân sách nhà nước của Tiểu dự án: Phân bổ tối đa 10% cho các Sở, ban, ngành cấp tỉnh; phân bổ tối thiểu 90% cho các địa phương.</w:t>
      </w:r>
    </w:p>
    <w:p w14:paraId="765B6B05" w14:textId="6979C5B2" w:rsidR="006D0F5D" w:rsidRPr="00723F12" w:rsidRDefault="006D0F5D" w:rsidP="008A5A3F">
      <w:pPr>
        <w:spacing w:line="340" w:lineRule="atLeast"/>
        <w:ind w:firstLine="720"/>
        <w:jc w:val="both"/>
        <w:rPr>
          <w:sz w:val="28"/>
          <w:szCs w:val="28"/>
          <w:lang w:val="nl-NL" w:eastAsia="x-none"/>
        </w:rPr>
      </w:pPr>
      <w:r w:rsidRPr="00723F12">
        <w:rPr>
          <w:sz w:val="28"/>
          <w:szCs w:val="28"/>
          <w:lang w:val="nl-NL" w:eastAsia="x-none"/>
        </w:rPr>
        <w:t>- Tiêu chí và hệ số phân bổ vốn cho địa phương</w:t>
      </w:r>
    </w:p>
    <w:p w14:paraId="2C259CEC" w14:textId="1A4BD856" w:rsidR="006D0F5D" w:rsidRPr="00723F12" w:rsidRDefault="006D0F5D" w:rsidP="00D0532C">
      <w:pPr>
        <w:spacing w:before="120"/>
        <w:ind w:firstLine="720"/>
        <w:jc w:val="both"/>
        <w:rPr>
          <w:sz w:val="28"/>
          <w:szCs w:val="28"/>
          <w:lang w:val="nl-NL" w:eastAsia="x-none"/>
        </w:rPr>
      </w:pPr>
      <w:r w:rsidRPr="00723F12">
        <w:rPr>
          <w:sz w:val="28"/>
          <w:szCs w:val="28"/>
          <w:lang w:val="nl-NL" w:eastAsia="x-none"/>
        </w:rPr>
        <w:t>Tiêu chí 1: Tổng tỷ lệ hộ nghèo và hộ cận nghèo của địa phương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127"/>
      </w:tblGrid>
      <w:tr w:rsidR="006D0F5D" w:rsidRPr="00723F12" w14:paraId="7631E2E8" w14:textId="77777777" w:rsidTr="00776BB9">
        <w:trPr>
          <w:jc w:val="center"/>
        </w:trPr>
        <w:tc>
          <w:tcPr>
            <w:tcW w:w="6071" w:type="dxa"/>
            <w:shd w:val="clear" w:color="auto" w:fill="auto"/>
          </w:tcPr>
          <w:p w14:paraId="3A01D82F" w14:textId="77777777" w:rsidR="006D0F5D" w:rsidRPr="00723F12" w:rsidRDefault="006D0F5D" w:rsidP="00776BB9">
            <w:pPr>
              <w:spacing w:before="60" w:after="60"/>
              <w:jc w:val="center"/>
              <w:rPr>
                <w:b/>
                <w:sz w:val="28"/>
                <w:szCs w:val="28"/>
              </w:rPr>
            </w:pPr>
            <w:r w:rsidRPr="00723F12">
              <w:rPr>
                <w:b/>
                <w:sz w:val="28"/>
                <w:szCs w:val="28"/>
              </w:rPr>
              <w:t>Tổng tỷ lệ hộ nghèo và hộ cận nghèo</w:t>
            </w:r>
          </w:p>
        </w:tc>
        <w:tc>
          <w:tcPr>
            <w:tcW w:w="2127" w:type="dxa"/>
            <w:shd w:val="clear" w:color="auto" w:fill="auto"/>
          </w:tcPr>
          <w:p w14:paraId="73CF63BB" w14:textId="77777777" w:rsidR="006D0F5D" w:rsidRPr="00723F12" w:rsidRDefault="006D0F5D" w:rsidP="00776BB9">
            <w:pPr>
              <w:spacing w:before="60" w:after="60"/>
              <w:jc w:val="center"/>
              <w:rPr>
                <w:b/>
                <w:sz w:val="28"/>
                <w:szCs w:val="28"/>
              </w:rPr>
            </w:pPr>
            <w:r w:rsidRPr="00723F12">
              <w:rPr>
                <w:b/>
                <w:sz w:val="28"/>
                <w:szCs w:val="28"/>
              </w:rPr>
              <w:t>Hệ số</w:t>
            </w:r>
          </w:p>
        </w:tc>
      </w:tr>
      <w:tr w:rsidR="006D0F5D" w:rsidRPr="00723F12" w14:paraId="66B72826" w14:textId="77777777" w:rsidTr="00776BB9">
        <w:trPr>
          <w:jc w:val="center"/>
        </w:trPr>
        <w:tc>
          <w:tcPr>
            <w:tcW w:w="6071" w:type="dxa"/>
            <w:shd w:val="clear" w:color="auto" w:fill="auto"/>
          </w:tcPr>
          <w:p w14:paraId="72DAE6B9" w14:textId="77777777" w:rsidR="006D0F5D" w:rsidRPr="00723F12" w:rsidRDefault="006D0F5D" w:rsidP="00776BB9">
            <w:pPr>
              <w:spacing w:before="60" w:after="60"/>
              <w:rPr>
                <w:sz w:val="28"/>
                <w:szCs w:val="28"/>
              </w:rPr>
            </w:pPr>
            <w:r w:rsidRPr="00723F12">
              <w:rPr>
                <w:sz w:val="28"/>
                <w:szCs w:val="28"/>
              </w:rPr>
              <w:t>Dưới 20%</w:t>
            </w:r>
          </w:p>
        </w:tc>
        <w:tc>
          <w:tcPr>
            <w:tcW w:w="2127" w:type="dxa"/>
            <w:shd w:val="clear" w:color="auto" w:fill="auto"/>
          </w:tcPr>
          <w:p w14:paraId="52D23E91" w14:textId="77777777" w:rsidR="006D0F5D" w:rsidRPr="00723F12" w:rsidRDefault="006D0F5D" w:rsidP="00776BB9">
            <w:pPr>
              <w:spacing w:before="60" w:after="60"/>
              <w:jc w:val="center"/>
              <w:rPr>
                <w:sz w:val="28"/>
                <w:szCs w:val="28"/>
              </w:rPr>
            </w:pPr>
            <w:r w:rsidRPr="00723F12">
              <w:rPr>
                <w:sz w:val="28"/>
                <w:szCs w:val="28"/>
              </w:rPr>
              <w:t>0,4</w:t>
            </w:r>
          </w:p>
        </w:tc>
      </w:tr>
      <w:tr w:rsidR="006D0F5D" w:rsidRPr="00723F12" w14:paraId="4784E515" w14:textId="77777777" w:rsidTr="00776BB9">
        <w:trPr>
          <w:jc w:val="center"/>
        </w:trPr>
        <w:tc>
          <w:tcPr>
            <w:tcW w:w="6071" w:type="dxa"/>
            <w:shd w:val="clear" w:color="auto" w:fill="auto"/>
          </w:tcPr>
          <w:p w14:paraId="1B8C3417" w14:textId="77777777" w:rsidR="006D0F5D" w:rsidRPr="00723F12" w:rsidRDefault="006D0F5D" w:rsidP="00776BB9">
            <w:pPr>
              <w:spacing w:before="60" w:after="60"/>
              <w:rPr>
                <w:sz w:val="28"/>
                <w:szCs w:val="28"/>
              </w:rPr>
            </w:pPr>
            <w:r w:rsidRPr="00723F12">
              <w:rPr>
                <w:sz w:val="28"/>
                <w:szCs w:val="28"/>
              </w:rPr>
              <w:t>Từ 20% đến dưới 30%</w:t>
            </w:r>
          </w:p>
        </w:tc>
        <w:tc>
          <w:tcPr>
            <w:tcW w:w="2127" w:type="dxa"/>
            <w:shd w:val="clear" w:color="auto" w:fill="auto"/>
          </w:tcPr>
          <w:p w14:paraId="6CB71A9D" w14:textId="77777777" w:rsidR="006D0F5D" w:rsidRPr="00723F12" w:rsidRDefault="006D0F5D" w:rsidP="00776BB9">
            <w:pPr>
              <w:spacing w:before="60" w:after="60"/>
              <w:jc w:val="center"/>
              <w:rPr>
                <w:sz w:val="28"/>
                <w:szCs w:val="28"/>
              </w:rPr>
            </w:pPr>
            <w:r w:rsidRPr="00723F12">
              <w:rPr>
                <w:sz w:val="28"/>
                <w:szCs w:val="28"/>
              </w:rPr>
              <w:t>0,5</w:t>
            </w:r>
          </w:p>
        </w:tc>
      </w:tr>
      <w:tr w:rsidR="006D0F5D" w:rsidRPr="00723F12" w14:paraId="4D214F07" w14:textId="77777777" w:rsidTr="00776BB9">
        <w:trPr>
          <w:jc w:val="center"/>
        </w:trPr>
        <w:tc>
          <w:tcPr>
            <w:tcW w:w="6071" w:type="dxa"/>
            <w:shd w:val="clear" w:color="auto" w:fill="auto"/>
          </w:tcPr>
          <w:p w14:paraId="50552DC5" w14:textId="77777777" w:rsidR="006D0F5D" w:rsidRPr="00723F12" w:rsidRDefault="006D0F5D" w:rsidP="00776BB9">
            <w:pPr>
              <w:spacing w:before="60" w:after="60"/>
              <w:rPr>
                <w:sz w:val="28"/>
                <w:szCs w:val="28"/>
              </w:rPr>
            </w:pPr>
            <w:r w:rsidRPr="00723F12">
              <w:rPr>
                <w:sz w:val="28"/>
                <w:szCs w:val="28"/>
              </w:rPr>
              <w:t>Từ 30% đến dưới 40%</w:t>
            </w:r>
          </w:p>
        </w:tc>
        <w:tc>
          <w:tcPr>
            <w:tcW w:w="2127" w:type="dxa"/>
            <w:shd w:val="clear" w:color="auto" w:fill="auto"/>
          </w:tcPr>
          <w:p w14:paraId="6EC9C1EB" w14:textId="77777777" w:rsidR="006D0F5D" w:rsidRPr="00723F12" w:rsidRDefault="006D0F5D" w:rsidP="00776BB9">
            <w:pPr>
              <w:spacing w:before="60" w:after="60"/>
              <w:jc w:val="center"/>
              <w:rPr>
                <w:sz w:val="28"/>
                <w:szCs w:val="28"/>
              </w:rPr>
            </w:pPr>
            <w:r w:rsidRPr="00723F12">
              <w:rPr>
                <w:sz w:val="28"/>
                <w:szCs w:val="28"/>
              </w:rPr>
              <w:t>0,6</w:t>
            </w:r>
          </w:p>
        </w:tc>
      </w:tr>
      <w:tr w:rsidR="006D0F5D" w:rsidRPr="00723F12" w14:paraId="7546F55B" w14:textId="77777777" w:rsidTr="00776BB9">
        <w:trPr>
          <w:jc w:val="center"/>
        </w:trPr>
        <w:tc>
          <w:tcPr>
            <w:tcW w:w="6071" w:type="dxa"/>
            <w:shd w:val="clear" w:color="auto" w:fill="auto"/>
          </w:tcPr>
          <w:p w14:paraId="11E1A6B9" w14:textId="77777777" w:rsidR="006D0F5D" w:rsidRPr="00723F12" w:rsidRDefault="006D0F5D" w:rsidP="00776BB9">
            <w:pPr>
              <w:spacing w:before="60" w:after="60"/>
              <w:rPr>
                <w:sz w:val="28"/>
                <w:szCs w:val="28"/>
              </w:rPr>
            </w:pPr>
            <w:r w:rsidRPr="00723F12">
              <w:rPr>
                <w:sz w:val="28"/>
                <w:szCs w:val="28"/>
              </w:rPr>
              <w:t>Từ 40% đến dưới 50%</w:t>
            </w:r>
          </w:p>
        </w:tc>
        <w:tc>
          <w:tcPr>
            <w:tcW w:w="2127" w:type="dxa"/>
            <w:shd w:val="clear" w:color="auto" w:fill="auto"/>
          </w:tcPr>
          <w:p w14:paraId="18C5BF42" w14:textId="77777777" w:rsidR="006D0F5D" w:rsidRPr="00723F12" w:rsidRDefault="006D0F5D" w:rsidP="00776BB9">
            <w:pPr>
              <w:spacing w:before="60" w:after="60"/>
              <w:jc w:val="center"/>
              <w:rPr>
                <w:sz w:val="28"/>
                <w:szCs w:val="28"/>
              </w:rPr>
            </w:pPr>
            <w:r w:rsidRPr="00723F12">
              <w:rPr>
                <w:sz w:val="28"/>
                <w:szCs w:val="28"/>
              </w:rPr>
              <w:t>0,7</w:t>
            </w:r>
          </w:p>
        </w:tc>
      </w:tr>
      <w:tr w:rsidR="006D0F5D" w:rsidRPr="00723F12" w14:paraId="119731D2" w14:textId="77777777" w:rsidTr="00776BB9">
        <w:trPr>
          <w:jc w:val="center"/>
        </w:trPr>
        <w:tc>
          <w:tcPr>
            <w:tcW w:w="6071" w:type="dxa"/>
            <w:shd w:val="clear" w:color="auto" w:fill="auto"/>
          </w:tcPr>
          <w:p w14:paraId="3E3F8E9B" w14:textId="77777777" w:rsidR="006D0F5D" w:rsidRPr="00723F12" w:rsidRDefault="006D0F5D" w:rsidP="00776BB9">
            <w:pPr>
              <w:spacing w:before="60" w:after="60"/>
              <w:rPr>
                <w:sz w:val="28"/>
                <w:szCs w:val="28"/>
              </w:rPr>
            </w:pPr>
            <w:r w:rsidRPr="00723F12">
              <w:rPr>
                <w:sz w:val="28"/>
                <w:szCs w:val="28"/>
              </w:rPr>
              <w:t>Từ 50% đến dưới 60%</w:t>
            </w:r>
          </w:p>
        </w:tc>
        <w:tc>
          <w:tcPr>
            <w:tcW w:w="2127" w:type="dxa"/>
            <w:shd w:val="clear" w:color="auto" w:fill="auto"/>
          </w:tcPr>
          <w:p w14:paraId="274EB58A" w14:textId="77777777" w:rsidR="006D0F5D" w:rsidRPr="00723F12" w:rsidRDefault="006D0F5D" w:rsidP="00776BB9">
            <w:pPr>
              <w:spacing w:before="60" w:after="60"/>
              <w:jc w:val="center"/>
              <w:rPr>
                <w:sz w:val="28"/>
                <w:szCs w:val="28"/>
              </w:rPr>
            </w:pPr>
            <w:r w:rsidRPr="00723F12">
              <w:rPr>
                <w:sz w:val="28"/>
                <w:szCs w:val="28"/>
              </w:rPr>
              <w:t>0,8</w:t>
            </w:r>
          </w:p>
        </w:tc>
      </w:tr>
      <w:tr w:rsidR="006D0F5D" w:rsidRPr="00723F12" w14:paraId="354261CF" w14:textId="77777777" w:rsidTr="00776BB9">
        <w:trPr>
          <w:jc w:val="center"/>
        </w:trPr>
        <w:tc>
          <w:tcPr>
            <w:tcW w:w="6071" w:type="dxa"/>
            <w:shd w:val="clear" w:color="auto" w:fill="auto"/>
          </w:tcPr>
          <w:p w14:paraId="705F1217" w14:textId="77777777" w:rsidR="006D0F5D" w:rsidRPr="00723F12" w:rsidRDefault="006D0F5D" w:rsidP="00776BB9">
            <w:pPr>
              <w:spacing w:before="60" w:after="60"/>
              <w:rPr>
                <w:sz w:val="28"/>
                <w:szCs w:val="28"/>
              </w:rPr>
            </w:pPr>
            <w:r w:rsidRPr="00723F12">
              <w:rPr>
                <w:sz w:val="28"/>
                <w:szCs w:val="28"/>
              </w:rPr>
              <w:t>Từ 60% trở lên</w:t>
            </w:r>
          </w:p>
        </w:tc>
        <w:tc>
          <w:tcPr>
            <w:tcW w:w="2127" w:type="dxa"/>
            <w:shd w:val="clear" w:color="auto" w:fill="auto"/>
          </w:tcPr>
          <w:p w14:paraId="0A45DD2B" w14:textId="77777777" w:rsidR="006D0F5D" w:rsidRPr="00723F12" w:rsidRDefault="006D0F5D" w:rsidP="00776BB9">
            <w:pPr>
              <w:spacing w:before="60" w:after="60"/>
              <w:jc w:val="center"/>
              <w:rPr>
                <w:sz w:val="28"/>
                <w:szCs w:val="28"/>
              </w:rPr>
            </w:pPr>
            <w:r w:rsidRPr="00723F12">
              <w:rPr>
                <w:sz w:val="28"/>
                <w:szCs w:val="28"/>
              </w:rPr>
              <w:t>0,9</w:t>
            </w:r>
          </w:p>
        </w:tc>
      </w:tr>
    </w:tbl>
    <w:p w14:paraId="4EAF1BF6" w14:textId="651AE1D8" w:rsidR="006D0F5D" w:rsidRPr="00723F12" w:rsidRDefault="006D0F5D" w:rsidP="00D0532C">
      <w:pPr>
        <w:spacing w:before="120" w:after="120"/>
        <w:ind w:firstLine="720"/>
        <w:jc w:val="both"/>
        <w:rPr>
          <w:sz w:val="28"/>
          <w:szCs w:val="28"/>
          <w:lang w:eastAsia="x-none"/>
        </w:rPr>
      </w:pPr>
      <w:r w:rsidRPr="00723F12">
        <w:rPr>
          <w:sz w:val="28"/>
          <w:szCs w:val="28"/>
          <w:lang w:eastAsia="x-none"/>
        </w:rPr>
        <w:t>Tiêu chí 2: Tổng số hộ nghèo và hộ cận nghèo của địa phương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127"/>
      </w:tblGrid>
      <w:tr w:rsidR="006D0F5D" w:rsidRPr="00723F12" w14:paraId="3E724798" w14:textId="77777777" w:rsidTr="00776BB9">
        <w:trPr>
          <w:jc w:val="center"/>
        </w:trPr>
        <w:tc>
          <w:tcPr>
            <w:tcW w:w="6071" w:type="dxa"/>
            <w:shd w:val="clear" w:color="auto" w:fill="auto"/>
          </w:tcPr>
          <w:p w14:paraId="2ED09D6F" w14:textId="77777777" w:rsidR="006D0F5D" w:rsidRPr="00723F12" w:rsidRDefault="006D0F5D" w:rsidP="00776BB9">
            <w:pPr>
              <w:spacing w:before="60" w:after="60"/>
              <w:jc w:val="center"/>
              <w:rPr>
                <w:b/>
                <w:sz w:val="28"/>
                <w:szCs w:val="28"/>
              </w:rPr>
            </w:pPr>
            <w:r w:rsidRPr="00723F12">
              <w:rPr>
                <w:sz w:val="28"/>
                <w:szCs w:val="28"/>
              </w:rPr>
              <w:t xml:space="preserve"> </w:t>
            </w:r>
            <w:r w:rsidRPr="00723F12">
              <w:rPr>
                <w:sz w:val="28"/>
                <w:szCs w:val="28"/>
              </w:rPr>
              <w:tab/>
            </w:r>
            <w:r w:rsidRPr="00723F12">
              <w:rPr>
                <w:b/>
                <w:sz w:val="28"/>
                <w:szCs w:val="28"/>
              </w:rPr>
              <w:t>Tổng số hộ nghèo và hộ cận nghèo</w:t>
            </w:r>
          </w:p>
        </w:tc>
        <w:tc>
          <w:tcPr>
            <w:tcW w:w="2127" w:type="dxa"/>
            <w:shd w:val="clear" w:color="auto" w:fill="auto"/>
          </w:tcPr>
          <w:p w14:paraId="143488D6" w14:textId="77777777" w:rsidR="006D0F5D" w:rsidRPr="00723F12" w:rsidRDefault="006D0F5D" w:rsidP="00776BB9">
            <w:pPr>
              <w:spacing w:before="60" w:after="60"/>
              <w:jc w:val="center"/>
              <w:rPr>
                <w:b/>
                <w:sz w:val="28"/>
                <w:szCs w:val="28"/>
              </w:rPr>
            </w:pPr>
            <w:r w:rsidRPr="00723F12">
              <w:rPr>
                <w:b/>
                <w:sz w:val="28"/>
                <w:szCs w:val="28"/>
              </w:rPr>
              <w:t>Hệ số</w:t>
            </w:r>
          </w:p>
        </w:tc>
      </w:tr>
      <w:tr w:rsidR="006D0F5D" w:rsidRPr="00723F12" w14:paraId="2FD22512" w14:textId="77777777" w:rsidTr="00776BB9">
        <w:trPr>
          <w:jc w:val="center"/>
        </w:trPr>
        <w:tc>
          <w:tcPr>
            <w:tcW w:w="6071" w:type="dxa"/>
            <w:shd w:val="clear" w:color="auto" w:fill="auto"/>
          </w:tcPr>
          <w:p w14:paraId="4131617E" w14:textId="77777777" w:rsidR="006D0F5D" w:rsidRPr="00723F12" w:rsidRDefault="006D0F5D" w:rsidP="00776BB9">
            <w:pPr>
              <w:spacing w:before="60" w:after="60"/>
              <w:rPr>
                <w:sz w:val="28"/>
                <w:szCs w:val="28"/>
              </w:rPr>
            </w:pPr>
            <w:r w:rsidRPr="00723F12">
              <w:rPr>
                <w:sz w:val="28"/>
                <w:szCs w:val="28"/>
              </w:rPr>
              <w:t>Dưới 2.000 hộ</w:t>
            </w:r>
          </w:p>
        </w:tc>
        <w:tc>
          <w:tcPr>
            <w:tcW w:w="2127" w:type="dxa"/>
            <w:shd w:val="clear" w:color="auto" w:fill="auto"/>
          </w:tcPr>
          <w:p w14:paraId="1E75FF5C" w14:textId="77777777" w:rsidR="006D0F5D" w:rsidRPr="00723F12" w:rsidRDefault="006D0F5D" w:rsidP="00776BB9">
            <w:pPr>
              <w:spacing w:before="60" w:after="60"/>
              <w:jc w:val="center"/>
              <w:rPr>
                <w:sz w:val="28"/>
                <w:szCs w:val="28"/>
              </w:rPr>
            </w:pPr>
            <w:r w:rsidRPr="00723F12">
              <w:rPr>
                <w:sz w:val="28"/>
                <w:szCs w:val="28"/>
              </w:rPr>
              <w:t>0,4</w:t>
            </w:r>
          </w:p>
        </w:tc>
      </w:tr>
      <w:tr w:rsidR="006D0F5D" w:rsidRPr="00723F12" w14:paraId="64572915" w14:textId="77777777" w:rsidTr="00776BB9">
        <w:trPr>
          <w:jc w:val="center"/>
        </w:trPr>
        <w:tc>
          <w:tcPr>
            <w:tcW w:w="6071" w:type="dxa"/>
            <w:shd w:val="clear" w:color="auto" w:fill="auto"/>
          </w:tcPr>
          <w:p w14:paraId="2BE4E34E" w14:textId="77777777" w:rsidR="006D0F5D" w:rsidRPr="00723F12" w:rsidRDefault="006D0F5D" w:rsidP="00776BB9">
            <w:pPr>
              <w:spacing w:before="60" w:after="60"/>
              <w:rPr>
                <w:sz w:val="28"/>
                <w:szCs w:val="28"/>
              </w:rPr>
            </w:pPr>
            <w:r w:rsidRPr="00723F12">
              <w:rPr>
                <w:sz w:val="28"/>
                <w:szCs w:val="28"/>
              </w:rPr>
              <w:t>Từ 2.000 hộ đến dưới 3.000 hộ</w:t>
            </w:r>
          </w:p>
        </w:tc>
        <w:tc>
          <w:tcPr>
            <w:tcW w:w="2127" w:type="dxa"/>
            <w:shd w:val="clear" w:color="auto" w:fill="auto"/>
          </w:tcPr>
          <w:p w14:paraId="06F0F0EB" w14:textId="77777777" w:rsidR="006D0F5D" w:rsidRPr="00723F12" w:rsidRDefault="006D0F5D" w:rsidP="00776BB9">
            <w:pPr>
              <w:spacing w:before="60" w:after="60"/>
              <w:jc w:val="center"/>
              <w:rPr>
                <w:sz w:val="28"/>
                <w:szCs w:val="28"/>
              </w:rPr>
            </w:pPr>
            <w:r w:rsidRPr="00723F12">
              <w:rPr>
                <w:sz w:val="28"/>
                <w:szCs w:val="28"/>
              </w:rPr>
              <w:t>0,5</w:t>
            </w:r>
          </w:p>
        </w:tc>
      </w:tr>
      <w:tr w:rsidR="006D0F5D" w:rsidRPr="00723F12" w14:paraId="1858D071" w14:textId="77777777" w:rsidTr="00776BB9">
        <w:trPr>
          <w:jc w:val="center"/>
        </w:trPr>
        <w:tc>
          <w:tcPr>
            <w:tcW w:w="6071" w:type="dxa"/>
            <w:shd w:val="clear" w:color="auto" w:fill="auto"/>
          </w:tcPr>
          <w:p w14:paraId="7ECFEFEE" w14:textId="77777777" w:rsidR="006D0F5D" w:rsidRPr="00723F12" w:rsidRDefault="006D0F5D" w:rsidP="00776BB9">
            <w:pPr>
              <w:spacing w:before="60" w:after="60"/>
              <w:rPr>
                <w:sz w:val="28"/>
                <w:szCs w:val="28"/>
              </w:rPr>
            </w:pPr>
            <w:r w:rsidRPr="00723F12">
              <w:rPr>
                <w:sz w:val="28"/>
                <w:szCs w:val="28"/>
              </w:rPr>
              <w:t>Từ 3.000 hộ đến dưới 4.000 hộ</w:t>
            </w:r>
          </w:p>
        </w:tc>
        <w:tc>
          <w:tcPr>
            <w:tcW w:w="2127" w:type="dxa"/>
            <w:shd w:val="clear" w:color="auto" w:fill="auto"/>
          </w:tcPr>
          <w:p w14:paraId="0A346D7B" w14:textId="77777777" w:rsidR="006D0F5D" w:rsidRPr="00723F12" w:rsidRDefault="006D0F5D" w:rsidP="00776BB9">
            <w:pPr>
              <w:spacing w:before="60" w:after="60"/>
              <w:jc w:val="center"/>
              <w:rPr>
                <w:sz w:val="28"/>
                <w:szCs w:val="28"/>
              </w:rPr>
            </w:pPr>
            <w:r w:rsidRPr="00723F12">
              <w:rPr>
                <w:sz w:val="28"/>
                <w:szCs w:val="28"/>
              </w:rPr>
              <w:t>0,6</w:t>
            </w:r>
          </w:p>
        </w:tc>
      </w:tr>
      <w:tr w:rsidR="006D0F5D" w:rsidRPr="00723F12" w14:paraId="7994E4FC" w14:textId="77777777" w:rsidTr="00776BB9">
        <w:trPr>
          <w:jc w:val="center"/>
        </w:trPr>
        <w:tc>
          <w:tcPr>
            <w:tcW w:w="6071" w:type="dxa"/>
            <w:shd w:val="clear" w:color="auto" w:fill="auto"/>
          </w:tcPr>
          <w:p w14:paraId="224140D7" w14:textId="77777777" w:rsidR="006D0F5D" w:rsidRPr="00723F12" w:rsidRDefault="006D0F5D" w:rsidP="00776BB9">
            <w:pPr>
              <w:spacing w:before="60" w:after="60"/>
              <w:rPr>
                <w:sz w:val="28"/>
                <w:szCs w:val="28"/>
              </w:rPr>
            </w:pPr>
            <w:r w:rsidRPr="00723F12">
              <w:rPr>
                <w:sz w:val="28"/>
                <w:szCs w:val="28"/>
              </w:rPr>
              <w:t>Từ 4.000 hộ đến dưới 5.000 hộ</w:t>
            </w:r>
          </w:p>
        </w:tc>
        <w:tc>
          <w:tcPr>
            <w:tcW w:w="2127" w:type="dxa"/>
            <w:shd w:val="clear" w:color="auto" w:fill="auto"/>
          </w:tcPr>
          <w:p w14:paraId="3C613E04" w14:textId="77777777" w:rsidR="006D0F5D" w:rsidRPr="00723F12" w:rsidRDefault="006D0F5D" w:rsidP="00776BB9">
            <w:pPr>
              <w:spacing w:before="60" w:after="60"/>
              <w:jc w:val="center"/>
              <w:rPr>
                <w:sz w:val="28"/>
                <w:szCs w:val="28"/>
              </w:rPr>
            </w:pPr>
            <w:r w:rsidRPr="00723F12">
              <w:rPr>
                <w:sz w:val="28"/>
                <w:szCs w:val="28"/>
              </w:rPr>
              <w:t>0,7</w:t>
            </w:r>
          </w:p>
        </w:tc>
      </w:tr>
      <w:tr w:rsidR="006D0F5D" w:rsidRPr="00723F12" w14:paraId="17E3AAFD" w14:textId="77777777" w:rsidTr="00776BB9">
        <w:trPr>
          <w:jc w:val="center"/>
        </w:trPr>
        <w:tc>
          <w:tcPr>
            <w:tcW w:w="6071" w:type="dxa"/>
            <w:shd w:val="clear" w:color="auto" w:fill="auto"/>
          </w:tcPr>
          <w:p w14:paraId="602186F7" w14:textId="77777777" w:rsidR="006D0F5D" w:rsidRPr="00723F12" w:rsidRDefault="006D0F5D" w:rsidP="00776BB9">
            <w:pPr>
              <w:spacing w:before="60" w:after="60"/>
              <w:rPr>
                <w:sz w:val="28"/>
                <w:szCs w:val="28"/>
              </w:rPr>
            </w:pPr>
            <w:r w:rsidRPr="00723F12">
              <w:rPr>
                <w:sz w:val="28"/>
                <w:szCs w:val="28"/>
              </w:rPr>
              <w:t>Từ 5.000 hộ trở lên</w:t>
            </w:r>
          </w:p>
        </w:tc>
        <w:tc>
          <w:tcPr>
            <w:tcW w:w="2127" w:type="dxa"/>
            <w:shd w:val="clear" w:color="auto" w:fill="auto"/>
          </w:tcPr>
          <w:p w14:paraId="01438F78" w14:textId="77777777" w:rsidR="006D0F5D" w:rsidRPr="00723F12" w:rsidRDefault="006D0F5D" w:rsidP="00776BB9">
            <w:pPr>
              <w:spacing w:before="60" w:after="60"/>
              <w:jc w:val="center"/>
              <w:rPr>
                <w:sz w:val="28"/>
                <w:szCs w:val="28"/>
              </w:rPr>
            </w:pPr>
            <w:r w:rsidRPr="00723F12">
              <w:rPr>
                <w:sz w:val="28"/>
                <w:szCs w:val="28"/>
              </w:rPr>
              <w:t>0,8</w:t>
            </w:r>
          </w:p>
        </w:tc>
      </w:tr>
    </w:tbl>
    <w:p w14:paraId="14236ED3" w14:textId="26A46048" w:rsidR="006D0F5D" w:rsidRPr="00723F12" w:rsidRDefault="006D0F5D" w:rsidP="00D0532C">
      <w:pPr>
        <w:spacing w:before="120" w:after="120"/>
        <w:ind w:firstLine="720"/>
        <w:jc w:val="both"/>
        <w:rPr>
          <w:sz w:val="28"/>
          <w:szCs w:val="28"/>
          <w:lang w:eastAsia="x-none"/>
        </w:rPr>
      </w:pPr>
      <w:r w:rsidRPr="00723F12">
        <w:rPr>
          <w:sz w:val="28"/>
          <w:szCs w:val="28"/>
          <w:lang w:eastAsia="x-none"/>
        </w:rPr>
        <w:lastRenderedPageBreak/>
        <w:t>Tiêu chí 3: Lực lượng lao động từ đủ 15 tuổi trở lên của địa phương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1"/>
        <w:gridCol w:w="2127"/>
      </w:tblGrid>
      <w:tr w:rsidR="006D0F5D" w:rsidRPr="00723F12" w14:paraId="669D7885" w14:textId="77777777" w:rsidTr="00776BB9">
        <w:trPr>
          <w:jc w:val="center"/>
        </w:trPr>
        <w:tc>
          <w:tcPr>
            <w:tcW w:w="6071" w:type="dxa"/>
            <w:shd w:val="clear" w:color="auto" w:fill="auto"/>
            <w:vAlign w:val="center"/>
          </w:tcPr>
          <w:p w14:paraId="2E5F5B80" w14:textId="77777777" w:rsidR="006D0F5D" w:rsidRPr="00723F12" w:rsidRDefault="006D0F5D" w:rsidP="00776BB9">
            <w:pPr>
              <w:spacing w:before="60"/>
              <w:jc w:val="center"/>
              <w:rPr>
                <w:b/>
                <w:i/>
                <w:sz w:val="28"/>
                <w:szCs w:val="28"/>
              </w:rPr>
            </w:pPr>
            <w:r w:rsidRPr="00723F12">
              <w:rPr>
                <w:b/>
                <w:i/>
                <w:sz w:val="28"/>
                <w:szCs w:val="28"/>
              </w:rPr>
              <w:t>Lực lượng lao động từ đủ 15 tuổi trở lên của huyện</w:t>
            </w:r>
          </w:p>
        </w:tc>
        <w:tc>
          <w:tcPr>
            <w:tcW w:w="2127" w:type="dxa"/>
            <w:shd w:val="clear" w:color="auto" w:fill="auto"/>
          </w:tcPr>
          <w:p w14:paraId="1B45FA3B" w14:textId="77777777" w:rsidR="006D0F5D" w:rsidRPr="00723F12" w:rsidRDefault="006D0F5D" w:rsidP="00776BB9">
            <w:pPr>
              <w:spacing w:before="60" w:after="60"/>
              <w:jc w:val="center"/>
              <w:rPr>
                <w:b/>
                <w:sz w:val="28"/>
                <w:szCs w:val="28"/>
              </w:rPr>
            </w:pPr>
            <w:r w:rsidRPr="00723F12">
              <w:rPr>
                <w:b/>
                <w:sz w:val="28"/>
                <w:szCs w:val="28"/>
              </w:rPr>
              <w:t>Hệ số</w:t>
            </w:r>
          </w:p>
        </w:tc>
      </w:tr>
      <w:tr w:rsidR="006D0F5D" w:rsidRPr="00723F12" w14:paraId="473BF6CE" w14:textId="77777777" w:rsidTr="00776BB9">
        <w:trPr>
          <w:jc w:val="center"/>
        </w:trPr>
        <w:tc>
          <w:tcPr>
            <w:tcW w:w="6071" w:type="dxa"/>
            <w:shd w:val="clear" w:color="auto" w:fill="auto"/>
          </w:tcPr>
          <w:p w14:paraId="422568A9" w14:textId="77777777" w:rsidR="006D0F5D" w:rsidRPr="00723F12" w:rsidRDefault="006D0F5D" w:rsidP="00776BB9">
            <w:pPr>
              <w:spacing w:before="60"/>
              <w:rPr>
                <w:sz w:val="28"/>
                <w:szCs w:val="28"/>
              </w:rPr>
            </w:pPr>
            <w:r w:rsidRPr="00723F12">
              <w:rPr>
                <w:sz w:val="28"/>
                <w:szCs w:val="28"/>
              </w:rPr>
              <w:t>Dưới 20.000 người</w:t>
            </w:r>
          </w:p>
        </w:tc>
        <w:tc>
          <w:tcPr>
            <w:tcW w:w="2127" w:type="dxa"/>
            <w:shd w:val="clear" w:color="auto" w:fill="auto"/>
          </w:tcPr>
          <w:p w14:paraId="302CF190" w14:textId="77777777" w:rsidR="006D0F5D" w:rsidRPr="00723F12" w:rsidRDefault="006D0F5D" w:rsidP="00776BB9">
            <w:pPr>
              <w:spacing w:before="60" w:after="60"/>
              <w:jc w:val="center"/>
              <w:rPr>
                <w:sz w:val="28"/>
                <w:szCs w:val="28"/>
              </w:rPr>
            </w:pPr>
            <w:r w:rsidRPr="00723F12">
              <w:rPr>
                <w:sz w:val="28"/>
                <w:szCs w:val="28"/>
              </w:rPr>
              <w:t>1,0</w:t>
            </w:r>
          </w:p>
        </w:tc>
      </w:tr>
      <w:tr w:rsidR="006D0F5D" w:rsidRPr="00723F12" w14:paraId="2C6A6F9A" w14:textId="77777777" w:rsidTr="00776BB9">
        <w:trPr>
          <w:jc w:val="center"/>
        </w:trPr>
        <w:tc>
          <w:tcPr>
            <w:tcW w:w="6071" w:type="dxa"/>
            <w:shd w:val="clear" w:color="auto" w:fill="auto"/>
          </w:tcPr>
          <w:p w14:paraId="62782057" w14:textId="77777777" w:rsidR="006D0F5D" w:rsidRPr="00723F12" w:rsidRDefault="006D0F5D" w:rsidP="00776BB9">
            <w:pPr>
              <w:spacing w:before="60"/>
              <w:rPr>
                <w:sz w:val="28"/>
                <w:szCs w:val="28"/>
              </w:rPr>
            </w:pPr>
            <w:r w:rsidRPr="00723F12">
              <w:rPr>
                <w:sz w:val="28"/>
                <w:szCs w:val="28"/>
              </w:rPr>
              <w:t>Từ 20.000 người đến dưới 30.000 người</w:t>
            </w:r>
          </w:p>
        </w:tc>
        <w:tc>
          <w:tcPr>
            <w:tcW w:w="2127" w:type="dxa"/>
            <w:shd w:val="clear" w:color="auto" w:fill="auto"/>
          </w:tcPr>
          <w:p w14:paraId="357D8BD6" w14:textId="77777777" w:rsidR="006D0F5D" w:rsidRPr="00723F12" w:rsidRDefault="006D0F5D" w:rsidP="00776BB9">
            <w:pPr>
              <w:spacing w:before="60" w:after="60"/>
              <w:jc w:val="center"/>
              <w:rPr>
                <w:sz w:val="28"/>
                <w:szCs w:val="28"/>
              </w:rPr>
            </w:pPr>
            <w:r w:rsidRPr="00723F12">
              <w:rPr>
                <w:sz w:val="28"/>
                <w:szCs w:val="28"/>
              </w:rPr>
              <w:t>1,3</w:t>
            </w:r>
          </w:p>
        </w:tc>
      </w:tr>
      <w:tr w:rsidR="006D0F5D" w:rsidRPr="00723F12" w14:paraId="094DB619" w14:textId="77777777" w:rsidTr="00776BB9">
        <w:trPr>
          <w:jc w:val="center"/>
        </w:trPr>
        <w:tc>
          <w:tcPr>
            <w:tcW w:w="6071" w:type="dxa"/>
            <w:shd w:val="clear" w:color="auto" w:fill="auto"/>
          </w:tcPr>
          <w:p w14:paraId="0A483F24" w14:textId="77777777" w:rsidR="006D0F5D" w:rsidRPr="00723F12" w:rsidRDefault="006D0F5D" w:rsidP="00776BB9">
            <w:pPr>
              <w:spacing w:before="60"/>
              <w:rPr>
                <w:sz w:val="28"/>
                <w:szCs w:val="28"/>
              </w:rPr>
            </w:pPr>
            <w:r w:rsidRPr="00723F12">
              <w:rPr>
                <w:sz w:val="28"/>
                <w:szCs w:val="28"/>
              </w:rPr>
              <w:t>Từ 30.000 người đến dưới 40.000 người</w:t>
            </w:r>
          </w:p>
        </w:tc>
        <w:tc>
          <w:tcPr>
            <w:tcW w:w="2127" w:type="dxa"/>
            <w:shd w:val="clear" w:color="auto" w:fill="auto"/>
          </w:tcPr>
          <w:p w14:paraId="10AAF38A" w14:textId="77777777" w:rsidR="006D0F5D" w:rsidRPr="00723F12" w:rsidRDefault="006D0F5D" w:rsidP="00776BB9">
            <w:pPr>
              <w:spacing w:before="60" w:after="60"/>
              <w:jc w:val="center"/>
              <w:rPr>
                <w:sz w:val="28"/>
                <w:szCs w:val="28"/>
              </w:rPr>
            </w:pPr>
            <w:r w:rsidRPr="00723F12">
              <w:rPr>
                <w:sz w:val="28"/>
                <w:szCs w:val="28"/>
              </w:rPr>
              <w:t>1,6</w:t>
            </w:r>
          </w:p>
        </w:tc>
      </w:tr>
      <w:tr w:rsidR="006D0F5D" w:rsidRPr="00723F12" w14:paraId="4AA7CB25" w14:textId="77777777" w:rsidTr="00776BB9">
        <w:trPr>
          <w:jc w:val="center"/>
        </w:trPr>
        <w:tc>
          <w:tcPr>
            <w:tcW w:w="6071" w:type="dxa"/>
            <w:shd w:val="clear" w:color="auto" w:fill="auto"/>
          </w:tcPr>
          <w:p w14:paraId="054FA312" w14:textId="77777777" w:rsidR="006D0F5D" w:rsidRPr="00723F12" w:rsidRDefault="006D0F5D" w:rsidP="00776BB9">
            <w:pPr>
              <w:spacing w:before="60"/>
              <w:rPr>
                <w:sz w:val="28"/>
                <w:szCs w:val="28"/>
              </w:rPr>
            </w:pPr>
            <w:r w:rsidRPr="00723F12">
              <w:rPr>
                <w:sz w:val="28"/>
                <w:szCs w:val="28"/>
              </w:rPr>
              <w:t>Từ 40.000 người trở lên</w:t>
            </w:r>
          </w:p>
        </w:tc>
        <w:tc>
          <w:tcPr>
            <w:tcW w:w="2127" w:type="dxa"/>
            <w:shd w:val="clear" w:color="auto" w:fill="auto"/>
          </w:tcPr>
          <w:p w14:paraId="5B2F8FAD" w14:textId="77777777" w:rsidR="006D0F5D" w:rsidRPr="00723F12" w:rsidRDefault="006D0F5D" w:rsidP="00776BB9">
            <w:pPr>
              <w:spacing w:before="60" w:after="60"/>
              <w:jc w:val="center"/>
              <w:rPr>
                <w:sz w:val="28"/>
                <w:szCs w:val="28"/>
              </w:rPr>
            </w:pPr>
            <w:r w:rsidRPr="00723F12">
              <w:rPr>
                <w:sz w:val="28"/>
                <w:szCs w:val="28"/>
              </w:rPr>
              <w:t>1,9</w:t>
            </w:r>
          </w:p>
        </w:tc>
      </w:tr>
    </w:tbl>
    <w:p w14:paraId="2229287B" w14:textId="755B5DFA" w:rsidR="006D0F5D" w:rsidRPr="00723F12" w:rsidRDefault="006D0F5D" w:rsidP="008A5A3F">
      <w:pPr>
        <w:spacing w:before="120" w:line="340" w:lineRule="atLeast"/>
        <w:ind w:firstLine="720"/>
        <w:jc w:val="both"/>
        <w:rPr>
          <w:sz w:val="28"/>
          <w:szCs w:val="28"/>
          <w:lang w:val="nl-NL" w:eastAsia="x-none"/>
        </w:rPr>
      </w:pPr>
      <w:r w:rsidRPr="00723F12">
        <w:rPr>
          <w:sz w:val="28"/>
          <w:szCs w:val="28"/>
          <w:lang w:val="nl-NL" w:eastAsia="x-none"/>
        </w:rPr>
        <w:t>- Phương pháp tính, xác định phân bổ vốn cho địa phương</w:t>
      </w:r>
    </w:p>
    <w:p w14:paraId="387B5172" w14:textId="77777777" w:rsidR="00BE6F5E" w:rsidRPr="00BE6F5E" w:rsidRDefault="006D0F5D" w:rsidP="008A5A3F">
      <w:pPr>
        <w:spacing w:before="120" w:line="340" w:lineRule="atLeast"/>
        <w:ind w:firstLine="720"/>
        <w:jc w:val="both"/>
        <w:rPr>
          <w:b/>
          <w:spacing w:val="4"/>
          <w:sz w:val="28"/>
          <w:szCs w:val="28"/>
          <w:lang w:val="nl-NL" w:eastAsia="x-none"/>
        </w:rPr>
      </w:pPr>
      <w:r w:rsidRPr="00BE6F5E">
        <w:rPr>
          <w:spacing w:val="4"/>
          <w:sz w:val="28"/>
          <w:szCs w:val="28"/>
          <w:lang w:val="nl-NL" w:eastAsia="x-none"/>
        </w:rPr>
        <w:t>Vốn ngân sách nhà nước phân bổ cho từng địa phương được tính theo công thức:</w:t>
      </w:r>
      <w:r w:rsidRPr="00BE6F5E">
        <w:rPr>
          <w:spacing w:val="4"/>
          <w:sz w:val="28"/>
          <w:szCs w:val="28"/>
          <w:lang w:val="nl-NL" w:eastAsia="x-none"/>
        </w:rPr>
        <w:tab/>
      </w:r>
      <w:r w:rsidRPr="00BE6F5E">
        <w:rPr>
          <w:spacing w:val="4"/>
          <w:sz w:val="28"/>
          <w:szCs w:val="28"/>
          <w:lang w:val="nl-NL" w:eastAsia="x-none"/>
        </w:rPr>
        <w:tab/>
      </w:r>
      <w:r w:rsidRPr="00BE6F5E">
        <w:rPr>
          <w:spacing w:val="4"/>
          <w:sz w:val="28"/>
          <w:szCs w:val="28"/>
          <w:lang w:val="nl-NL" w:eastAsia="x-none"/>
        </w:rPr>
        <w:tab/>
      </w:r>
      <w:r w:rsidRPr="00BE6F5E">
        <w:rPr>
          <w:b/>
          <w:spacing w:val="4"/>
          <w:sz w:val="28"/>
          <w:szCs w:val="28"/>
          <w:lang w:val="nl-NL" w:eastAsia="x-none"/>
        </w:rPr>
        <w:tab/>
      </w:r>
      <w:r w:rsidR="005D0361" w:rsidRPr="00BE6F5E">
        <w:rPr>
          <w:b/>
          <w:spacing w:val="4"/>
          <w:sz w:val="28"/>
          <w:szCs w:val="28"/>
          <w:lang w:val="nl-NL" w:eastAsia="x-none"/>
        </w:rPr>
        <w:t xml:space="preserve">                 </w:t>
      </w:r>
    </w:p>
    <w:p w14:paraId="2002A897" w14:textId="6A68BC27" w:rsidR="006D0F5D" w:rsidRPr="00723F12" w:rsidRDefault="006D0F5D" w:rsidP="00BE6F5E">
      <w:pPr>
        <w:spacing w:before="120" w:line="340" w:lineRule="atLeast"/>
        <w:ind w:firstLine="720"/>
        <w:jc w:val="center"/>
        <w:rPr>
          <w:b/>
          <w:sz w:val="28"/>
          <w:szCs w:val="28"/>
          <w:vertAlign w:val="subscript"/>
          <w:lang w:val="nl-NL" w:eastAsia="x-none"/>
        </w:rPr>
      </w:pPr>
      <w:r w:rsidRPr="00723F12">
        <w:rPr>
          <w:b/>
          <w:sz w:val="28"/>
          <w:szCs w:val="28"/>
          <w:lang w:val="nl-NL" w:eastAsia="x-none"/>
        </w:rPr>
        <w:t>M</w:t>
      </w:r>
      <w:r w:rsidRPr="00723F12">
        <w:rPr>
          <w:b/>
          <w:sz w:val="28"/>
          <w:szCs w:val="28"/>
          <w:vertAlign w:val="subscript"/>
          <w:lang w:val="nl-NL" w:eastAsia="x-none"/>
        </w:rPr>
        <w:t>i</w:t>
      </w:r>
      <w:r w:rsidRPr="00723F12">
        <w:rPr>
          <w:b/>
          <w:sz w:val="28"/>
          <w:szCs w:val="28"/>
          <w:lang w:val="nl-NL" w:eastAsia="x-none"/>
        </w:rPr>
        <w:t xml:space="preserve"> = Q.X</w:t>
      </w:r>
      <w:r w:rsidRPr="00723F12">
        <w:rPr>
          <w:b/>
          <w:sz w:val="28"/>
          <w:szCs w:val="28"/>
          <w:vertAlign w:val="subscript"/>
          <w:lang w:val="nl-NL" w:eastAsia="x-none"/>
        </w:rPr>
        <w:t>i</w:t>
      </w:r>
      <w:r w:rsidRPr="00723F12">
        <w:rPr>
          <w:b/>
          <w:sz w:val="28"/>
          <w:szCs w:val="28"/>
          <w:lang w:val="nl-NL" w:eastAsia="x-none"/>
        </w:rPr>
        <w:t>.Y</w:t>
      </w:r>
      <w:r w:rsidRPr="00723F12">
        <w:rPr>
          <w:b/>
          <w:sz w:val="28"/>
          <w:szCs w:val="28"/>
          <w:vertAlign w:val="subscript"/>
          <w:lang w:val="nl-NL" w:eastAsia="x-none"/>
        </w:rPr>
        <w:t>i</w:t>
      </w:r>
    </w:p>
    <w:p w14:paraId="210A5B49" w14:textId="77777777" w:rsidR="006D0F5D" w:rsidRPr="00723F12" w:rsidRDefault="006D0F5D" w:rsidP="008A5A3F">
      <w:pPr>
        <w:spacing w:before="120" w:line="340" w:lineRule="atLeast"/>
        <w:ind w:firstLine="720"/>
        <w:jc w:val="both"/>
        <w:rPr>
          <w:sz w:val="28"/>
          <w:szCs w:val="28"/>
          <w:lang w:val="nl-NL" w:eastAsia="x-none"/>
        </w:rPr>
      </w:pPr>
      <w:r w:rsidRPr="00723F12">
        <w:rPr>
          <w:sz w:val="28"/>
          <w:szCs w:val="28"/>
          <w:lang w:val="nl-NL" w:eastAsia="x-none"/>
        </w:rPr>
        <w:t>Trong đó:</w:t>
      </w:r>
    </w:p>
    <w:p w14:paraId="255CBC5D" w14:textId="77777777" w:rsidR="006D0F5D" w:rsidRPr="00723F12" w:rsidRDefault="006D0F5D" w:rsidP="008A5A3F">
      <w:pPr>
        <w:spacing w:before="120" w:line="340" w:lineRule="atLeast"/>
        <w:ind w:firstLine="720"/>
        <w:jc w:val="both"/>
        <w:rPr>
          <w:b/>
          <w:sz w:val="28"/>
          <w:szCs w:val="28"/>
          <w:lang w:val="nl-NL" w:eastAsia="x-none"/>
        </w:rPr>
      </w:pPr>
      <w:r w:rsidRPr="00723F12">
        <w:rPr>
          <w:b/>
          <w:sz w:val="28"/>
          <w:szCs w:val="28"/>
          <w:lang w:val="nl-NL" w:eastAsia="x-none"/>
        </w:rPr>
        <w:t>M</w:t>
      </w:r>
      <w:r w:rsidRPr="00723F12">
        <w:rPr>
          <w:b/>
          <w:sz w:val="28"/>
          <w:szCs w:val="28"/>
          <w:vertAlign w:val="subscript"/>
          <w:lang w:val="nl-NL" w:eastAsia="x-none"/>
        </w:rPr>
        <w:t>i</w:t>
      </w:r>
      <w:r w:rsidRPr="00723F12">
        <w:rPr>
          <w:sz w:val="28"/>
          <w:szCs w:val="28"/>
          <w:lang w:val="nl-NL" w:eastAsia="x-none"/>
        </w:rPr>
        <w:t xml:space="preserve"> là vốn ngân sách nhà nước phân bổ cho địa phương thứ i.</w:t>
      </w:r>
    </w:p>
    <w:p w14:paraId="71B30224" w14:textId="77777777" w:rsidR="006D0F5D" w:rsidRPr="00723F12" w:rsidRDefault="006D0F5D" w:rsidP="008A5A3F">
      <w:pPr>
        <w:spacing w:before="120" w:line="340" w:lineRule="atLeast"/>
        <w:ind w:firstLine="720"/>
        <w:jc w:val="both"/>
        <w:rPr>
          <w:sz w:val="28"/>
          <w:szCs w:val="28"/>
          <w:lang w:val="nl-NL" w:eastAsia="x-none"/>
        </w:rPr>
      </w:pPr>
      <w:r w:rsidRPr="00723F12">
        <w:rPr>
          <w:b/>
          <w:sz w:val="28"/>
          <w:szCs w:val="28"/>
          <w:lang w:val="nl-NL" w:eastAsia="x-none"/>
        </w:rPr>
        <w:t>X</w:t>
      </w:r>
      <w:r w:rsidRPr="00723F12">
        <w:rPr>
          <w:b/>
          <w:sz w:val="28"/>
          <w:szCs w:val="28"/>
          <w:vertAlign w:val="subscript"/>
          <w:lang w:val="nl-NL" w:eastAsia="x-none"/>
        </w:rPr>
        <w:t>i</w:t>
      </w:r>
      <w:r w:rsidRPr="00723F12">
        <w:rPr>
          <w:sz w:val="28"/>
          <w:szCs w:val="28"/>
          <w:lang w:val="nl-NL" w:eastAsia="x-none"/>
        </w:rPr>
        <w:t xml:space="preserve"> là tổng số các hệ số tiêu chí tổng tỷ lệ hộ nghèo và hộ cận nghèo; tổng số hộ nghèo và hộ cận nghèo của địa phương thứ i.</w:t>
      </w:r>
    </w:p>
    <w:p w14:paraId="7B660E6B" w14:textId="77777777" w:rsidR="006D0F5D" w:rsidRPr="00723F12" w:rsidRDefault="006D0F5D" w:rsidP="008A5A3F">
      <w:pPr>
        <w:spacing w:before="120" w:line="340" w:lineRule="atLeast"/>
        <w:ind w:firstLine="720"/>
        <w:jc w:val="both"/>
        <w:rPr>
          <w:sz w:val="28"/>
          <w:szCs w:val="28"/>
          <w:lang w:val="nl-NL" w:eastAsia="x-none"/>
        </w:rPr>
      </w:pPr>
      <w:r w:rsidRPr="00723F12">
        <w:rPr>
          <w:b/>
          <w:sz w:val="28"/>
          <w:szCs w:val="28"/>
          <w:lang w:val="nl-NL" w:eastAsia="x-none"/>
        </w:rPr>
        <w:t>Y</w:t>
      </w:r>
      <w:r w:rsidRPr="00723F12">
        <w:rPr>
          <w:b/>
          <w:sz w:val="28"/>
          <w:szCs w:val="28"/>
          <w:vertAlign w:val="subscript"/>
          <w:lang w:val="nl-NL" w:eastAsia="x-none"/>
        </w:rPr>
        <w:t>i</w:t>
      </w:r>
      <w:r w:rsidRPr="00723F12">
        <w:rPr>
          <w:sz w:val="28"/>
          <w:szCs w:val="28"/>
          <w:vertAlign w:val="subscript"/>
          <w:lang w:val="nl-NL" w:eastAsia="x-none"/>
        </w:rPr>
        <w:t xml:space="preserve"> </w:t>
      </w:r>
      <w:r w:rsidRPr="00723F12">
        <w:rPr>
          <w:sz w:val="28"/>
          <w:szCs w:val="28"/>
          <w:lang w:val="nl-NL" w:eastAsia="x-none"/>
        </w:rPr>
        <w:t>là hệ số lực lượng lao động từ đủ 15 tuổi trở lên của địa phương thứ i.</w:t>
      </w:r>
    </w:p>
    <w:p w14:paraId="15441C14" w14:textId="77777777" w:rsidR="006D0F5D" w:rsidRPr="00723F12" w:rsidRDefault="006D0F5D" w:rsidP="008A5A3F">
      <w:pPr>
        <w:spacing w:before="120" w:line="340" w:lineRule="atLeast"/>
        <w:ind w:firstLine="720"/>
        <w:jc w:val="both"/>
        <w:rPr>
          <w:sz w:val="28"/>
          <w:szCs w:val="28"/>
          <w:lang w:val="nl-NL" w:eastAsia="x-none"/>
        </w:rPr>
      </w:pPr>
      <w:r w:rsidRPr="00723F12">
        <w:rPr>
          <w:b/>
          <w:sz w:val="28"/>
          <w:szCs w:val="28"/>
          <w:lang w:val="nl-NL" w:eastAsia="x-none"/>
        </w:rPr>
        <w:t>Q</w:t>
      </w:r>
      <w:r w:rsidRPr="00723F12">
        <w:rPr>
          <w:sz w:val="28"/>
          <w:szCs w:val="28"/>
          <w:lang w:val="nl-NL" w:eastAsia="x-none"/>
        </w:rPr>
        <w:t xml:space="preserve"> là vốn bình quân của một huyện, được tính theo công thức:</w:t>
      </w:r>
    </w:p>
    <w:p w14:paraId="70F5F2D2" w14:textId="31C10B81" w:rsidR="006D0F5D" w:rsidRPr="00723F12" w:rsidRDefault="00632799" w:rsidP="008A5A3F">
      <w:pPr>
        <w:spacing w:before="120" w:line="340" w:lineRule="atLeast"/>
        <w:jc w:val="center"/>
        <w:rPr>
          <w:bCs/>
          <w:sz w:val="28"/>
          <w:szCs w:val="28"/>
          <w:lang w:bidi="km-KH"/>
        </w:rPr>
      </w:pPr>
      <m:oMathPara>
        <m:oMathParaPr>
          <m:jc m:val="center"/>
        </m:oMathParaPr>
        <m:oMath>
          <m:sSub>
            <m:sSubPr>
              <m:ctrlPr>
                <w:rPr>
                  <w:rFonts w:ascii="Cambria Math" w:hAnsi="Cambria Math"/>
                  <w:sz w:val="28"/>
                  <w:szCs w:val="28"/>
                  <w:lang w:bidi="km-KH"/>
                </w:rPr>
              </m:ctrlPr>
            </m:sSubPr>
            <m:e>
              <m:r>
                <m:rPr>
                  <m:sty m:val="bi"/>
                </m:rPr>
                <w:rPr>
                  <w:rFonts w:ascii="Cambria Math" w:hAnsi="Cambria Math"/>
                  <w:sz w:val="28"/>
                  <w:szCs w:val="28"/>
                  <w:lang w:bidi="km-KH"/>
                </w:rPr>
                <m:t>Q</m:t>
              </m:r>
            </m:e>
            <m:sub/>
          </m:sSub>
          <m:r>
            <m:rPr>
              <m:sty m:val="p"/>
            </m:rPr>
            <w:rPr>
              <w:rFonts w:ascii="Cambria Math" w:hAnsi="Cambria Math"/>
              <w:sz w:val="28"/>
              <w:szCs w:val="28"/>
              <w:lang w:bidi="km-KH"/>
            </w:rPr>
            <m:t>=</m:t>
          </m:r>
          <m:f>
            <m:fPr>
              <m:ctrlPr>
                <w:rPr>
                  <w:rFonts w:ascii="Cambria Math" w:hAnsi="Cambria Math"/>
                  <w:bCs/>
                  <w:sz w:val="28"/>
                  <w:szCs w:val="28"/>
                  <w:lang w:bidi="km-KH"/>
                </w:rPr>
              </m:ctrlPr>
            </m:fPr>
            <m:num>
              <m:sSub>
                <m:sSubPr>
                  <m:ctrlPr>
                    <w:rPr>
                      <w:rFonts w:ascii="Cambria Math" w:hAnsi="Cambria Math"/>
                      <w:b/>
                      <w:sz w:val="28"/>
                      <w:szCs w:val="28"/>
                      <w:lang w:bidi="km-KH"/>
                    </w:rPr>
                  </m:ctrlPr>
                </m:sSubPr>
                <m:e>
                  <m:r>
                    <m:rPr>
                      <m:sty m:val="b"/>
                    </m:rPr>
                    <w:rPr>
                      <w:rFonts w:ascii="Cambria Math" w:hAnsi="Cambria Math"/>
                      <w:sz w:val="28"/>
                      <w:szCs w:val="28"/>
                      <w:lang w:bidi="km-KH"/>
                    </w:rPr>
                    <m:t>G</m:t>
                  </m:r>
                </m:e>
                <m:sub/>
              </m:sSub>
            </m:num>
            <m:den>
              <m:nary>
                <m:naryPr>
                  <m:chr m:val="∑"/>
                  <m:limLoc m:val="undOvr"/>
                  <m:ctrlPr>
                    <w:rPr>
                      <w:rFonts w:ascii="Cambria Math" w:hAnsi="Cambria Math"/>
                      <w:sz w:val="28"/>
                      <w:szCs w:val="28"/>
                      <w:lang w:val="nl-NL"/>
                    </w:rPr>
                  </m:ctrlPr>
                </m:naryPr>
                <m:sub>
                  <m:r>
                    <m:rPr>
                      <m:sty m:val="p"/>
                    </m:rPr>
                    <w:rPr>
                      <w:rFonts w:ascii="Cambria Math" w:hAnsi="Cambria Math"/>
                      <w:sz w:val="28"/>
                      <w:szCs w:val="28"/>
                      <w:lang w:val="nl-NL"/>
                    </w:rPr>
                    <m:t>i=1</m:t>
                  </m:r>
                </m:sub>
                <m:sup>
                  <m:r>
                    <m:rPr>
                      <m:sty m:val="p"/>
                    </m:rPr>
                    <w:rPr>
                      <w:rFonts w:ascii="Cambria Math" w:hAnsi="Cambria Math"/>
                      <w:sz w:val="28"/>
                      <w:szCs w:val="28"/>
                      <w:lang w:val="nl-NL"/>
                    </w:rPr>
                    <m:t>n</m:t>
                  </m:r>
                </m:sup>
                <m:e>
                  <m:sSub>
                    <m:sSubPr>
                      <m:ctrlPr>
                        <w:rPr>
                          <w:rFonts w:ascii="Cambria Math" w:hAnsi="Cambria Math"/>
                          <w:sz w:val="28"/>
                          <w:szCs w:val="28"/>
                          <w:lang w:val="nl-NL"/>
                        </w:rPr>
                      </m:ctrlPr>
                    </m:sSubPr>
                    <m:e>
                      <m:r>
                        <m:rPr>
                          <m:sty m:val="p"/>
                        </m:rPr>
                        <w:rPr>
                          <w:rFonts w:ascii="Cambria Math" w:hAnsi="Cambria Math"/>
                          <w:sz w:val="28"/>
                          <w:szCs w:val="28"/>
                          <w:lang w:val="nl-NL"/>
                        </w:rPr>
                        <m:t>X</m:t>
                      </m:r>
                    </m:e>
                    <m:sub>
                      <m:r>
                        <m:rPr>
                          <m:sty m:val="p"/>
                        </m:rPr>
                        <w:rPr>
                          <w:rFonts w:ascii="Cambria Math" w:hAnsi="Cambria Math"/>
                          <w:sz w:val="28"/>
                          <w:szCs w:val="28"/>
                          <w:lang w:val="nl-NL"/>
                        </w:rPr>
                        <m:t>i</m:t>
                      </m:r>
                    </m:sub>
                  </m:sSub>
                  <m:r>
                    <m:rPr>
                      <m:sty m:val="p"/>
                    </m:rPr>
                    <w:rPr>
                      <w:rFonts w:ascii="Cambria Math" w:hAnsi="Cambria Math"/>
                      <w:sz w:val="28"/>
                      <w:szCs w:val="28"/>
                      <w:lang w:val="nl-NL"/>
                    </w:rPr>
                    <m:t>.</m:t>
                  </m:r>
                  <m:sSub>
                    <m:sSubPr>
                      <m:ctrlPr>
                        <w:rPr>
                          <w:rFonts w:ascii="Cambria Math" w:hAnsi="Cambria Math"/>
                          <w:sz w:val="28"/>
                          <w:szCs w:val="28"/>
                          <w:lang w:val="nl-NL"/>
                        </w:rPr>
                      </m:ctrlPr>
                    </m:sSubPr>
                    <m:e>
                      <m:r>
                        <m:rPr>
                          <m:sty m:val="p"/>
                        </m:rPr>
                        <w:rPr>
                          <w:rFonts w:ascii="Cambria Math" w:hAnsi="Cambria Math"/>
                          <w:sz w:val="28"/>
                          <w:szCs w:val="28"/>
                          <w:lang w:val="nl-NL"/>
                        </w:rPr>
                        <m:t>Y</m:t>
                      </m:r>
                    </m:e>
                    <m:sub>
                      <m:r>
                        <m:rPr>
                          <m:sty m:val="p"/>
                        </m:rPr>
                        <w:rPr>
                          <w:rFonts w:ascii="Cambria Math" w:hAnsi="Cambria Math"/>
                          <w:sz w:val="28"/>
                          <w:szCs w:val="28"/>
                          <w:lang w:val="nl-NL"/>
                        </w:rPr>
                        <m:t>i</m:t>
                      </m:r>
                    </m:sub>
                  </m:sSub>
                </m:e>
              </m:nary>
            </m:den>
          </m:f>
        </m:oMath>
      </m:oMathPara>
    </w:p>
    <w:p w14:paraId="26714E0A" w14:textId="2C5029D5" w:rsidR="006D0F5D" w:rsidRPr="00723F12" w:rsidRDefault="006D0F5D" w:rsidP="00BE6F5E">
      <w:pPr>
        <w:spacing w:before="120" w:line="360" w:lineRule="atLeast"/>
        <w:ind w:firstLine="720"/>
        <w:jc w:val="both"/>
        <w:rPr>
          <w:bCs/>
          <w:sz w:val="28"/>
          <w:szCs w:val="28"/>
          <w:lang w:eastAsia="x-none" w:bidi="km-KH"/>
        </w:rPr>
      </w:pPr>
      <w:r w:rsidRPr="00723F12">
        <w:rPr>
          <w:bCs/>
          <w:sz w:val="28"/>
          <w:szCs w:val="28"/>
          <w:lang w:eastAsia="x-none" w:bidi="km-KH"/>
        </w:rPr>
        <w:t xml:space="preserve">G là tổng số vốn ngân sách nhà nước </w:t>
      </w:r>
      <w:r w:rsidRPr="00723F12">
        <w:rPr>
          <w:bCs/>
          <w:i/>
          <w:sz w:val="28"/>
          <w:szCs w:val="28"/>
          <w:lang w:eastAsia="x-none" w:bidi="km-KH"/>
        </w:rPr>
        <w:t>(bao gồm vốn ngân sách trung ương và vốn ngân sách địa phương)</w:t>
      </w:r>
      <w:r w:rsidRPr="00723F12">
        <w:rPr>
          <w:bCs/>
          <w:sz w:val="28"/>
          <w:szCs w:val="28"/>
          <w:lang w:eastAsia="x-none" w:bidi="km-KH"/>
        </w:rPr>
        <w:t xml:space="preserve"> phân bổ cho các địa phương để thực hiện Tiểu dự án 3 thuộc Dự án 4.</w:t>
      </w:r>
      <w:r w:rsidR="00723F12" w:rsidRPr="00723F12">
        <w:rPr>
          <w:bCs/>
          <w:sz w:val="28"/>
          <w:szCs w:val="28"/>
          <w:lang w:eastAsia="x-none" w:bidi="km-KH"/>
        </w:rPr>
        <w:t>”</w:t>
      </w:r>
    </w:p>
    <w:p w14:paraId="4850DDD8" w14:textId="0681162A" w:rsidR="000F7FB0" w:rsidRPr="00952310" w:rsidRDefault="000F7FB0" w:rsidP="00BE6F5E">
      <w:pPr>
        <w:pStyle w:val="BodyText"/>
        <w:spacing w:before="120" w:after="0" w:line="360" w:lineRule="atLeast"/>
        <w:ind w:firstLine="720"/>
        <w:jc w:val="both"/>
        <w:rPr>
          <w:bCs/>
          <w:sz w:val="28"/>
          <w:szCs w:val="28"/>
          <w:lang w:val="en-US" w:bidi="km-KH"/>
        </w:rPr>
      </w:pPr>
      <w:r w:rsidRPr="000F7FB0">
        <w:rPr>
          <w:b/>
          <w:bCs/>
          <w:sz w:val="28"/>
          <w:szCs w:val="28"/>
          <w:lang w:val="en-US" w:bidi="km-KH"/>
        </w:rPr>
        <w:t>4.</w:t>
      </w:r>
      <w:r>
        <w:rPr>
          <w:bCs/>
          <w:sz w:val="28"/>
          <w:szCs w:val="28"/>
          <w:lang w:val="en-US" w:bidi="km-KH"/>
        </w:rPr>
        <w:t xml:space="preserve"> </w:t>
      </w:r>
      <w:r w:rsidRPr="00BB482E">
        <w:rPr>
          <w:b/>
          <w:sz w:val="28"/>
          <w:szCs w:val="28"/>
          <w:lang w:val="nl-NL"/>
        </w:rPr>
        <w:t>Sửa đổi</w:t>
      </w:r>
      <w:r>
        <w:rPr>
          <w:b/>
          <w:sz w:val="28"/>
          <w:szCs w:val="28"/>
          <w:lang w:val="nl-NL"/>
        </w:rPr>
        <w:t>, bổ sung điểm a khoản 1</w:t>
      </w:r>
      <w:r w:rsidRPr="00BB482E">
        <w:rPr>
          <w:b/>
          <w:sz w:val="28"/>
          <w:szCs w:val="28"/>
          <w:lang w:val="nl-NL"/>
        </w:rPr>
        <w:t xml:space="preserve"> Điều </w:t>
      </w:r>
      <w:r>
        <w:rPr>
          <w:b/>
          <w:sz w:val="28"/>
          <w:szCs w:val="28"/>
          <w:lang w:val="nl-NL"/>
        </w:rPr>
        <w:t>11</w:t>
      </w:r>
      <w:r w:rsidRPr="00BB482E">
        <w:rPr>
          <w:b/>
          <w:sz w:val="28"/>
          <w:szCs w:val="28"/>
          <w:lang w:val="nl-NL"/>
        </w:rPr>
        <w:t xml:space="preserve"> </w:t>
      </w:r>
      <w:r w:rsidR="005E24DB">
        <w:rPr>
          <w:b/>
          <w:sz w:val="28"/>
          <w:szCs w:val="28"/>
          <w:lang w:val="nl-NL"/>
        </w:rPr>
        <w:t>như sau:</w:t>
      </w:r>
    </w:p>
    <w:p w14:paraId="0F00BF6D" w14:textId="1B81420A" w:rsidR="000F7FB0" w:rsidRPr="008A5A3F" w:rsidRDefault="000F7FB0" w:rsidP="00BE6F5E">
      <w:pPr>
        <w:spacing w:before="120" w:line="360" w:lineRule="atLeast"/>
        <w:ind w:firstLine="720"/>
        <w:jc w:val="both"/>
        <w:rPr>
          <w:b/>
          <w:spacing w:val="4"/>
          <w:sz w:val="28"/>
          <w:szCs w:val="28"/>
          <w:lang w:val="nl-NL"/>
        </w:rPr>
      </w:pPr>
      <w:r w:rsidRPr="008A5A3F">
        <w:rPr>
          <w:i/>
          <w:color w:val="000000"/>
          <w:spacing w:val="4"/>
          <w:sz w:val="28"/>
          <w:szCs w:val="28"/>
          <w:shd w:val="clear" w:color="auto" w:fill="FFFFFF"/>
          <w:lang w:val="nl-NL"/>
        </w:rPr>
        <w:t>“</w:t>
      </w:r>
      <w:r w:rsidR="00723F12" w:rsidRPr="008A5A3F">
        <w:rPr>
          <w:i/>
          <w:color w:val="000000"/>
          <w:spacing w:val="4"/>
          <w:sz w:val="28"/>
          <w:szCs w:val="28"/>
          <w:shd w:val="clear" w:color="auto" w:fill="FFFFFF"/>
          <w:lang w:val="nl-NL"/>
        </w:rPr>
        <w:t xml:space="preserve">a) </w:t>
      </w:r>
      <w:r w:rsidRPr="008A5A3F">
        <w:rPr>
          <w:i/>
          <w:color w:val="000000"/>
          <w:spacing w:val="4"/>
          <w:sz w:val="28"/>
          <w:szCs w:val="28"/>
          <w:shd w:val="clear" w:color="auto" w:fill="FFFFFF"/>
          <w:lang w:val="nl-NL"/>
        </w:rPr>
        <w:t xml:space="preserve">Phân bổ ngân sách nhà nước của Tiểu dự án: Phân bổ tối đa 30% cho các Sở, ban, ngành cấp tỉnh và nhu cầu kinh phí thực hiện nội dung đặc thù giảm nghèo thông tin theo hướng dẫn của cơ quan chủ trì Tiểu dự án (gọi là D); phần ngân sách còn lại </w:t>
      </w:r>
      <w:r w:rsidRPr="00B6064A">
        <w:rPr>
          <w:i/>
          <w:color w:val="000000"/>
          <w:spacing w:val="4"/>
          <w:sz w:val="28"/>
          <w:szCs w:val="28"/>
          <w:shd w:val="clear" w:color="auto" w:fill="FFFFFF"/>
          <w:lang w:val="nl-NL"/>
        </w:rPr>
        <w:t>tối thiểu</w:t>
      </w:r>
      <w:r w:rsidRPr="008A5A3F">
        <w:rPr>
          <w:i/>
          <w:color w:val="000000"/>
          <w:spacing w:val="4"/>
          <w:sz w:val="28"/>
          <w:szCs w:val="28"/>
          <w:shd w:val="clear" w:color="auto" w:fill="FFFFFF"/>
          <w:lang w:val="nl-NL"/>
        </w:rPr>
        <w:t xml:space="preserve"> (100% - 30% - D) thực hiện phân bổ cho các địa phương</w:t>
      </w:r>
      <w:r w:rsidRPr="008A5A3F">
        <w:rPr>
          <w:color w:val="000000"/>
          <w:spacing w:val="4"/>
          <w:sz w:val="28"/>
          <w:szCs w:val="28"/>
          <w:shd w:val="clear" w:color="auto" w:fill="FFFFFF"/>
          <w:lang w:val="nl-NL"/>
        </w:rPr>
        <w:t>”.</w:t>
      </w:r>
    </w:p>
    <w:p w14:paraId="36088803" w14:textId="00222ED6" w:rsidR="001D4165" w:rsidRDefault="001D4165" w:rsidP="00BE6F5E">
      <w:pPr>
        <w:pStyle w:val="BodyText"/>
        <w:spacing w:before="120" w:after="0" w:line="360" w:lineRule="atLeast"/>
        <w:ind w:firstLine="720"/>
        <w:jc w:val="both"/>
        <w:rPr>
          <w:b/>
          <w:sz w:val="28"/>
          <w:szCs w:val="28"/>
          <w:lang w:val="en-US"/>
        </w:rPr>
      </w:pPr>
      <w:r w:rsidRPr="002E1CFA">
        <w:rPr>
          <w:b/>
          <w:sz w:val="28"/>
          <w:szCs w:val="28"/>
          <w:lang w:val="en-US"/>
        </w:rPr>
        <w:t xml:space="preserve">Điều </w:t>
      </w:r>
      <w:r w:rsidR="00691410">
        <w:rPr>
          <w:b/>
          <w:sz w:val="28"/>
          <w:szCs w:val="28"/>
          <w:lang w:val="en-US"/>
        </w:rPr>
        <w:t>3</w:t>
      </w:r>
      <w:r w:rsidR="00671159">
        <w:rPr>
          <w:b/>
          <w:sz w:val="28"/>
          <w:szCs w:val="28"/>
          <w:lang w:val="en-US"/>
        </w:rPr>
        <w:t xml:space="preserve">. </w:t>
      </w:r>
      <w:r w:rsidR="00671159" w:rsidRPr="00341AC7">
        <w:rPr>
          <w:b/>
          <w:sz w:val="28"/>
          <w:szCs w:val="28"/>
          <w:lang w:val="en-US"/>
        </w:rPr>
        <w:t>Tổ chức thực hiện</w:t>
      </w:r>
    </w:p>
    <w:p w14:paraId="43132431" w14:textId="7A120C25" w:rsidR="00AF3A86" w:rsidRPr="00AF3A86" w:rsidRDefault="00AF3A86" w:rsidP="00BE6F5E">
      <w:pPr>
        <w:spacing w:before="120" w:line="360" w:lineRule="atLeast"/>
        <w:ind w:firstLine="709"/>
        <w:jc w:val="both"/>
        <w:rPr>
          <w:sz w:val="28"/>
          <w:szCs w:val="28"/>
        </w:rPr>
      </w:pPr>
      <w:r>
        <w:rPr>
          <w:sz w:val="28"/>
          <w:szCs w:val="28"/>
        </w:rPr>
        <w:t xml:space="preserve">1. </w:t>
      </w:r>
      <w:r w:rsidRPr="00AF3A86">
        <w:rPr>
          <w:sz w:val="28"/>
          <w:szCs w:val="28"/>
        </w:rPr>
        <w:t>Giao Ủy ban nhân dân tỉnh tổ chức thực hiện Nghị quyết.</w:t>
      </w:r>
    </w:p>
    <w:p w14:paraId="6AEC53F9" w14:textId="7758F88D" w:rsidR="00AF3A86" w:rsidRDefault="00AF3A86" w:rsidP="00BE6F5E">
      <w:pPr>
        <w:pStyle w:val="BodyText"/>
        <w:spacing w:before="120" w:after="0" w:line="360" w:lineRule="atLeast"/>
        <w:ind w:firstLine="709"/>
        <w:jc w:val="both"/>
        <w:rPr>
          <w:sz w:val="28"/>
          <w:szCs w:val="28"/>
          <w:lang w:val="en-US"/>
        </w:rPr>
      </w:pPr>
      <w:r>
        <w:rPr>
          <w:sz w:val="28"/>
          <w:szCs w:val="28"/>
          <w:lang w:val="en-US"/>
        </w:rPr>
        <w:t xml:space="preserve">2. </w:t>
      </w:r>
      <w:r w:rsidRPr="002E1CFA">
        <w:rPr>
          <w:sz w:val="28"/>
          <w:szCs w:val="28"/>
          <w:lang w:val="en-US"/>
        </w:rPr>
        <w:t>Giao Thường trực Hội đồng nhân dân, các Ban Hội đồng nhân dân, Tổ đại biểu Hội đồng nhân dân và đại biểu Hội đồng nhân dân tỉnh giám sát việc thực hiện Nghị quyết.</w:t>
      </w:r>
    </w:p>
    <w:p w14:paraId="62D8D41C" w14:textId="20FF5800" w:rsidR="001D4165" w:rsidRPr="002E1CFA" w:rsidRDefault="00AF3A86" w:rsidP="008A5A3F">
      <w:pPr>
        <w:spacing w:before="120" w:line="340" w:lineRule="atLeast"/>
        <w:ind w:firstLine="720"/>
        <w:jc w:val="both"/>
        <w:rPr>
          <w:sz w:val="28"/>
          <w:szCs w:val="28"/>
        </w:rPr>
      </w:pPr>
      <w:r>
        <w:rPr>
          <w:sz w:val="28"/>
          <w:szCs w:val="28"/>
          <w:shd w:val="clear" w:color="auto" w:fill="FFFFFF"/>
        </w:rPr>
        <w:lastRenderedPageBreak/>
        <w:t xml:space="preserve">3. </w:t>
      </w:r>
      <w:r w:rsidR="00D40E54" w:rsidRPr="002E1CFA">
        <w:rPr>
          <w:sz w:val="28"/>
          <w:szCs w:val="28"/>
        </w:rPr>
        <w:t>Nghị quyết này đã được Hội đồng nhân dân</w:t>
      </w:r>
      <w:r w:rsidR="0028616A">
        <w:rPr>
          <w:sz w:val="28"/>
          <w:szCs w:val="28"/>
        </w:rPr>
        <w:t xml:space="preserve"> </w:t>
      </w:r>
      <w:r w:rsidR="00D40E54" w:rsidRPr="002E1CFA">
        <w:rPr>
          <w:sz w:val="28"/>
          <w:szCs w:val="28"/>
        </w:rPr>
        <w:t>tỉnh khóa X, kỳ họp thứ</w:t>
      </w:r>
      <w:r w:rsidR="00D40E54">
        <w:rPr>
          <w:sz w:val="28"/>
          <w:szCs w:val="28"/>
        </w:rPr>
        <w:t xml:space="preserve"> 11 </w:t>
      </w:r>
      <w:r w:rsidR="00D40E54" w:rsidRPr="002E1CFA">
        <w:rPr>
          <w:sz w:val="28"/>
          <w:szCs w:val="28"/>
        </w:rPr>
        <w:t>thông qua ngày</w:t>
      </w:r>
      <w:r w:rsidR="00D40E54">
        <w:rPr>
          <w:sz w:val="28"/>
          <w:szCs w:val="28"/>
        </w:rPr>
        <w:t xml:space="preserve"> 09 </w:t>
      </w:r>
      <w:r w:rsidR="00D40E54" w:rsidRPr="002E1CFA">
        <w:rPr>
          <w:sz w:val="28"/>
          <w:szCs w:val="28"/>
        </w:rPr>
        <w:t xml:space="preserve">tháng </w:t>
      </w:r>
      <w:r w:rsidR="00D40E54">
        <w:rPr>
          <w:sz w:val="28"/>
          <w:szCs w:val="28"/>
        </w:rPr>
        <w:t>12</w:t>
      </w:r>
      <w:r w:rsidR="00D40E54" w:rsidRPr="002E1CFA">
        <w:rPr>
          <w:sz w:val="28"/>
          <w:szCs w:val="28"/>
        </w:rPr>
        <w:t xml:space="preserve"> năm 2022</w:t>
      </w:r>
      <w:r w:rsidR="0028616A">
        <w:rPr>
          <w:sz w:val="28"/>
          <w:szCs w:val="28"/>
        </w:rPr>
        <w:t xml:space="preserve">. </w:t>
      </w:r>
      <w:r w:rsidR="0028616A">
        <w:rPr>
          <w:sz w:val="28"/>
          <w:szCs w:val="28"/>
          <w:shd w:val="clear" w:color="auto" w:fill="FFFFFF"/>
        </w:rPr>
        <w:t xml:space="preserve">Các </w:t>
      </w:r>
      <w:r w:rsidR="0028616A" w:rsidRPr="006D1932">
        <w:rPr>
          <w:sz w:val="28"/>
          <w:szCs w:val="28"/>
          <w:shd w:val="clear" w:color="auto" w:fill="FFFFFF"/>
        </w:rPr>
        <w:t>nội dung</w:t>
      </w:r>
      <w:r w:rsidR="0028616A">
        <w:rPr>
          <w:sz w:val="28"/>
          <w:szCs w:val="28"/>
          <w:shd w:val="clear" w:color="auto" w:fill="FFFFFF"/>
        </w:rPr>
        <w:t>: Bổ sung tiêu chí “</w:t>
      </w:r>
      <w:r w:rsidR="0028616A" w:rsidRPr="00C34563">
        <w:rPr>
          <w:bCs/>
          <w:sz w:val="28"/>
          <w:szCs w:val="28"/>
          <w:lang w:val="nl-NL"/>
        </w:rPr>
        <w:t>diện tích rừng tự nhiên do UBND cấp xã trực tiếp quản lý</w:t>
      </w:r>
      <w:r w:rsidR="0028616A">
        <w:rPr>
          <w:bCs/>
          <w:sz w:val="28"/>
          <w:szCs w:val="28"/>
          <w:lang w:val="nl-NL"/>
        </w:rPr>
        <w:t xml:space="preserve">” </w:t>
      </w:r>
      <w:r w:rsidR="0028616A" w:rsidRPr="00C34563">
        <w:rPr>
          <w:bCs/>
          <w:sz w:val="28"/>
          <w:szCs w:val="28"/>
          <w:lang w:val="nl-NL"/>
        </w:rPr>
        <w:t xml:space="preserve">tại </w:t>
      </w:r>
      <w:r w:rsidR="0028616A" w:rsidRPr="00C34563">
        <w:rPr>
          <w:sz w:val="28"/>
          <w:szCs w:val="28"/>
          <w:lang w:val="nl-NL"/>
        </w:rPr>
        <w:t>điểm b khoản 1 Điều 9</w:t>
      </w:r>
      <w:r w:rsidR="00A510D8">
        <w:rPr>
          <w:sz w:val="28"/>
          <w:szCs w:val="28"/>
          <w:lang w:val="nl-NL"/>
        </w:rPr>
        <w:t>,</w:t>
      </w:r>
      <w:r w:rsidR="0028616A">
        <w:rPr>
          <w:sz w:val="28"/>
          <w:szCs w:val="28"/>
          <w:lang w:val="nl-NL"/>
        </w:rPr>
        <w:t xml:space="preserve"> </w:t>
      </w:r>
      <w:r w:rsidR="0028616A" w:rsidRPr="00C34563">
        <w:rPr>
          <w:sz w:val="28"/>
          <w:szCs w:val="28"/>
          <w:lang w:val="nl-NL"/>
        </w:rPr>
        <w:t xml:space="preserve"> </w:t>
      </w:r>
      <w:r w:rsidR="0028616A">
        <w:rPr>
          <w:sz w:val="28"/>
          <w:szCs w:val="28"/>
          <w:lang w:val="nl-NL"/>
        </w:rPr>
        <w:t xml:space="preserve">sửa đổi, bổ sung </w:t>
      </w:r>
      <w:r w:rsidR="0028616A" w:rsidRPr="00BF1F57">
        <w:rPr>
          <w:sz w:val="28"/>
          <w:szCs w:val="28"/>
          <w:lang w:val="nl-NL"/>
        </w:rPr>
        <w:t>điểm b khoản 2 Điều 9</w:t>
      </w:r>
      <w:r w:rsidR="00A510D8">
        <w:rPr>
          <w:sz w:val="28"/>
          <w:szCs w:val="28"/>
          <w:lang w:val="nl-NL"/>
        </w:rPr>
        <w:t xml:space="preserve">, </w:t>
      </w:r>
      <w:r w:rsidR="00A510D8">
        <w:rPr>
          <w:sz w:val="28"/>
          <w:szCs w:val="28"/>
          <w:shd w:val="clear" w:color="auto" w:fill="FFFFFF"/>
        </w:rPr>
        <w:t xml:space="preserve">bổ sung Điều 15a, </w:t>
      </w:r>
      <w:r w:rsidR="00A510D8">
        <w:rPr>
          <w:sz w:val="28"/>
          <w:szCs w:val="28"/>
          <w:lang w:val="nl-NL"/>
        </w:rPr>
        <w:t>s</w:t>
      </w:r>
      <w:r w:rsidR="00A510D8" w:rsidRPr="00766DF9">
        <w:rPr>
          <w:sz w:val="28"/>
          <w:szCs w:val="28"/>
          <w:shd w:val="clear" w:color="auto" w:fill="FFFFFF"/>
        </w:rPr>
        <w:t>ửa đổi gạch đầu dòng t</w:t>
      </w:r>
      <w:r w:rsidR="00A510D8">
        <w:rPr>
          <w:sz w:val="28"/>
          <w:szCs w:val="28"/>
          <w:shd w:val="clear" w:color="auto" w:fill="FFFFFF"/>
        </w:rPr>
        <w:t>hứ nhất điểm a, khoản 2 Điều 16</w:t>
      </w:r>
      <w:r w:rsidR="00A510D8" w:rsidRPr="006D1932">
        <w:rPr>
          <w:sz w:val="28"/>
          <w:szCs w:val="28"/>
          <w:shd w:val="clear" w:color="auto" w:fill="FFFFFF"/>
        </w:rPr>
        <w:t xml:space="preserve"> </w:t>
      </w:r>
      <w:r w:rsidR="00A510D8" w:rsidRPr="00700ECC">
        <w:rPr>
          <w:sz w:val="28"/>
          <w:szCs w:val="28"/>
          <w:shd w:val="clear" w:color="auto" w:fill="FFFFFF"/>
        </w:rPr>
        <w:t>Nghị quyết số 02/2022/NQ-HĐND</w:t>
      </w:r>
      <w:r w:rsidR="00A510D8">
        <w:rPr>
          <w:sz w:val="28"/>
          <w:szCs w:val="28"/>
          <w:shd w:val="clear" w:color="auto" w:fill="FFFFFF"/>
        </w:rPr>
        <w:t>; sửa đổi, b</w:t>
      </w:r>
      <w:r w:rsidR="00A510D8" w:rsidRPr="006D1932">
        <w:rPr>
          <w:sz w:val="28"/>
          <w:szCs w:val="28"/>
          <w:shd w:val="clear" w:color="auto" w:fill="FFFFFF"/>
        </w:rPr>
        <w:t xml:space="preserve">ổ sung </w:t>
      </w:r>
      <w:r w:rsidR="00A510D8" w:rsidRPr="00706033">
        <w:rPr>
          <w:sz w:val="28"/>
          <w:szCs w:val="28"/>
          <w:lang w:val="nl-NL"/>
        </w:rPr>
        <w:t>tiêu chí số 2, điểm b khoản 1 Điều 9</w:t>
      </w:r>
      <w:r w:rsidR="00A510D8">
        <w:rPr>
          <w:sz w:val="28"/>
          <w:szCs w:val="28"/>
          <w:lang w:val="nl-NL"/>
        </w:rPr>
        <w:t xml:space="preserve">, </w:t>
      </w:r>
      <w:r w:rsidR="00A510D8">
        <w:rPr>
          <w:sz w:val="28"/>
          <w:szCs w:val="28"/>
          <w:shd w:val="clear" w:color="auto" w:fill="FFFFFF"/>
        </w:rPr>
        <w:t xml:space="preserve">sửa đổi, </w:t>
      </w:r>
      <w:r w:rsidR="00A510D8" w:rsidRPr="00706033">
        <w:rPr>
          <w:sz w:val="28"/>
          <w:szCs w:val="28"/>
          <w:shd w:val="clear" w:color="auto" w:fill="FFFFFF"/>
        </w:rPr>
        <w:t>bổ sung khoản 3 Điều 9</w:t>
      </w:r>
      <w:r w:rsidR="00A510D8">
        <w:rPr>
          <w:sz w:val="28"/>
          <w:szCs w:val="28"/>
          <w:shd w:val="clear" w:color="auto" w:fill="FFFFFF"/>
        </w:rPr>
        <w:t xml:space="preserve">, sửa đổi, </w:t>
      </w:r>
      <w:r w:rsidR="00A510D8" w:rsidRPr="00706033">
        <w:rPr>
          <w:sz w:val="28"/>
          <w:szCs w:val="28"/>
          <w:shd w:val="clear" w:color="auto" w:fill="FFFFFF"/>
        </w:rPr>
        <w:t xml:space="preserve">bổ sung </w:t>
      </w:r>
      <w:r w:rsidR="00A510D8" w:rsidRPr="000F7FB0">
        <w:rPr>
          <w:sz w:val="28"/>
          <w:szCs w:val="28"/>
          <w:shd w:val="clear" w:color="auto" w:fill="FFFFFF"/>
        </w:rPr>
        <w:t xml:space="preserve">điểm a khoản 1 Điều 11 </w:t>
      </w:r>
      <w:r w:rsidR="00A510D8" w:rsidRPr="00706033">
        <w:rPr>
          <w:sz w:val="28"/>
          <w:szCs w:val="28"/>
          <w:shd w:val="clear" w:color="auto" w:fill="FFFFFF"/>
        </w:rPr>
        <w:t>Nghị</w:t>
      </w:r>
      <w:r w:rsidR="00A510D8" w:rsidRPr="00700ECC">
        <w:rPr>
          <w:sz w:val="28"/>
          <w:szCs w:val="28"/>
          <w:shd w:val="clear" w:color="auto" w:fill="FFFFFF"/>
        </w:rPr>
        <w:t xml:space="preserve"> quyết số 0</w:t>
      </w:r>
      <w:r w:rsidR="00A510D8">
        <w:rPr>
          <w:sz w:val="28"/>
          <w:szCs w:val="28"/>
          <w:shd w:val="clear" w:color="auto" w:fill="FFFFFF"/>
        </w:rPr>
        <w:t xml:space="preserve">3/2022/NQ-HĐND </w:t>
      </w:r>
      <w:r w:rsidR="00736D0B">
        <w:rPr>
          <w:sz w:val="28"/>
          <w:szCs w:val="28"/>
          <w:shd w:val="clear" w:color="auto" w:fill="FFFFFF"/>
        </w:rPr>
        <w:t xml:space="preserve">có hiệu lực kể từ ngày 19 tháng 12 năm 2022. </w:t>
      </w:r>
      <w:r w:rsidR="002B2D21" w:rsidRPr="006D1932">
        <w:rPr>
          <w:sz w:val="28"/>
          <w:szCs w:val="28"/>
          <w:shd w:val="clear" w:color="auto" w:fill="FFFFFF"/>
        </w:rPr>
        <w:t xml:space="preserve">Các nội dung </w:t>
      </w:r>
      <w:r w:rsidR="002B2D21">
        <w:rPr>
          <w:sz w:val="28"/>
          <w:szCs w:val="28"/>
          <w:shd w:val="clear" w:color="auto" w:fill="FFFFFF"/>
        </w:rPr>
        <w:t xml:space="preserve">bổ sung, </w:t>
      </w:r>
      <w:r w:rsidR="002B2D21" w:rsidRPr="006D1932">
        <w:rPr>
          <w:sz w:val="28"/>
          <w:szCs w:val="28"/>
          <w:shd w:val="clear" w:color="auto" w:fill="FFFFFF"/>
        </w:rPr>
        <w:t xml:space="preserve">sửa đổi </w:t>
      </w:r>
      <w:r w:rsidR="002B2D21">
        <w:rPr>
          <w:sz w:val="28"/>
          <w:szCs w:val="28"/>
          <w:shd w:val="clear" w:color="auto" w:fill="FFFFFF"/>
        </w:rPr>
        <w:t xml:space="preserve">còn lại </w:t>
      </w:r>
      <w:r w:rsidR="00736D0B">
        <w:rPr>
          <w:sz w:val="28"/>
          <w:szCs w:val="28"/>
          <w:shd w:val="clear" w:color="auto" w:fill="FFFFFF"/>
        </w:rPr>
        <w:t>có hiệu lực kể</w:t>
      </w:r>
      <w:r w:rsidR="002B2D21" w:rsidRPr="006D1932">
        <w:rPr>
          <w:sz w:val="28"/>
          <w:szCs w:val="28"/>
          <w:shd w:val="clear" w:color="auto" w:fill="FFFFFF"/>
        </w:rPr>
        <w:t xml:space="preserve"> t</w:t>
      </w:r>
      <w:r w:rsidR="002B2D21">
        <w:rPr>
          <w:sz w:val="28"/>
          <w:szCs w:val="28"/>
          <w:shd w:val="clear" w:color="auto" w:fill="FFFFFF"/>
        </w:rPr>
        <w:t>ừ ngày 01 tháng 01 năm</w:t>
      </w:r>
      <w:r w:rsidR="002B2D21" w:rsidRPr="006D1932">
        <w:rPr>
          <w:sz w:val="28"/>
          <w:szCs w:val="28"/>
          <w:shd w:val="clear" w:color="auto" w:fill="FFFFFF"/>
        </w:rPr>
        <w:t xml:space="preserve"> </w:t>
      </w:r>
      <w:r w:rsidR="002B2D21">
        <w:rPr>
          <w:sz w:val="28"/>
          <w:szCs w:val="28"/>
          <w:shd w:val="clear" w:color="auto" w:fill="FFFFFF"/>
        </w:rPr>
        <w:t>2023</w:t>
      </w:r>
      <w:r w:rsidR="001D4165" w:rsidRPr="002E1CFA">
        <w:rPr>
          <w:sz w:val="28"/>
          <w:szCs w:val="28"/>
        </w:rPr>
        <w:t>./.</w:t>
      </w:r>
    </w:p>
    <w:tbl>
      <w:tblPr>
        <w:tblW w:w="9781" w:type="dxa"/>
        <w:tblLook w:val="04A0" w:firstRow="1" w:lastRow="0" w:firstColumn="1" w:lastColumn="0" w:noHBand="0" w:noVBand="1"/>
      </w:tblPr>
      <w:tblGrid>
        <w:gridCol w:w="4962"/>
        <w:gridCol w:w="4819"/>
      </w:tblGrid>
      <w:tr w:rsidR="001D4165" w:rsidRPr="002E1CFA" w14:paraId="5866DD8F" w14:textId="77777777" w:rsidTr="00545630">
        <w:tc>
          <w:tcPr>
            <w:tcW w:w="4962" w:type="dxa"/>
            <w:shd w:val="clear" w:color="auto" w:fill="auto"/>
          </w:tcPr>
          <w:p w14:paraId="334E208D" w14:textId="77777777" w:rsidR="001D4165" w:rsidRPr="002E1CFA" w:rsidRDefault="001D4165" w:rsidP="00E835BE">
            <w:pPr>
              <w:pStyle w:val="BodyText"/>
              <w:spacing w:before="120" w:after="0"/>
              <w:jc w:val="both"/>
              <w:rPr>
                <w:b/>
                <w:i/>
                <w:lang w:val="en-US"/>
              </w:rPr>
            </w:pPr>
            <w:r w:rsidRPr="002E1CFA">
              <w:rPr>
                <w:b/>
                <w:i/>
                <w:lang w:val="en-US"/>
              </w:rPr>
              <w:t>Nơi nhận:</w:t>
            </w:r>
          </w:p>
        </w:tc>
        <w:tc>
          <w:tcPr>
            <w:tcW w:w="4819" w:type="dxa"/>
            <w:shd w:val="clear" w:color="auto" w:fill="auto"/>
          </w:tcPr>
          <w:p w14:paraId="5743A03B" w14:textId="77777777" w:rsidR="001D4165" w:rsidRPr="002E1CFA" w:rsidRDefault="001D4165" w:rsidP="00E835BE">
            <w:pPr>
              <w:pStyle w:val="BodyText"/>
              <w:spacing w:before="120" w:after="0"/>
              <w:jc w:val="center"/>
              <w:rPr>
                <w:b/>
                <w:sz w:val="28"/>
                <w:szCs w:val="28"/>
                <w:lang w:val="en-US"/>
              </w:rPr>
            </w:pPr>
            <w:r w:rsidRPr="002E1CFA">
              <w:rPr>
                <w:b/>
                <w:sz w:val="28"/>
                <w:szCs w:val="28"/>
                <w:lang w:val="en-US"/>
              </w:rPr>
              <w:t>CHỦ TỊCH</w:t>
            </w:r>
          </w:p>
        </w:tc>
      </w:tr>
      <w:tr w:rsidR="001D4165" w:rsidRPr="002E1CFA" w14:paraId="5E5E694E" w14:textId="77777777" w:rsidTr="00545630">
        <w:tc>
          <w:tcPr>
            <w:tcW w:w="4962" w:type="dxa"/>
            <w:shd w:val="clear" w:color="auto" w:fill="auto"/>
          </w:tcPr>
          <w:p w14:paraId="7D4EA6E3" w14:textId="77777777" w:rsidR="001D4165" w:rsidRPr="002E1CFA" w:rsidRDefault="001D4165" w:rsidP="00E835BE">
            <w:pPr>
              <w:pStyle w:val="BodyText"/>
              <w:spacing w:after="0"/>
              <w:jc w:val="both"/>
              <w:rPr>
                <w:sz w:val="22"/>
                <w:szCs w:val="22"/>
                <w:lang w:val="en-US"/>
              </w:rPr>
            </w:pPr>
            <w:r w:rsidRPr="002E1CFA">
              <w:rPr>
                <w:sz w:val="22"/>
                <w:szCs w:val="22"/>
                <w:lang w:val="en-US"/>
              </w:rPr>
              <w:t>- Ủy ban Thường vụ Quốc hội;</w:t>
            </w:r>
          </w:p>
          <w:p w14:paraId="4D6560E7" w14:textId="77777777" w:rsidR="001D4165" w:rsidRPr="002E1CFA" w:rsidRDefault="001D4165" w:rsidP="00E835BE">
            <w:pPr>
              <w:pStyle w:val="BodyText"/>
              <w:spacing w:after="0"/>
              <w:jc w:val="both"/>
              <w:rPr>
                <w:sz w:val="22"/>
                <w:szCs w:val="22"/>
                <w:lang w:val="en-US"/>
              </w:rPr>
            </w:pPr>
            <w:r w:rsidRPr="002E1CFA">
              <w:rPr>
                <w:sz w:val="22"/>
                <w:szCs w:val="22"/>
                <w:lang w:val="en-US"/>
              </w:rPr>
              <w:t>- Chính phủ, VPQH, VPCP, VPCTN;</w:t>
            </w:r>
          </w:p>
          <w:p w14:paraId="4543634C" w14:textId="77777777" w:rsidR="001D4165" w:rsidRPr="002E1CFA" w:rsidRDefault="001D4165" w:rsidP="00E835BE">
            <w:pPr>
              <w:pStyle w:val="BodyText"/>
              <w:spacing w:after="0"/>
              <w:jc w:val="both"/>
              <w:rPr>
                <w:sz w:val="22"/>
                <w:szCs w:val="22"/>
                <w:lang w:val="en-US"/>
              </w:rPr>
            </w:pPr>
            <w:r w:rsidRPr="002E1CFA">
              <w:rPr>
                <w:sz w:val="22"/>
                <w:szCs w:val="22"/>
                <w:lang w:val="en-US"/>
              </w:rPr>
              <w:t>- Ban Công tác đại biểu (UBTVQH);</w:t>
            </w:r>
          </w:p>
          <w:p w14:paraId="45452B3B" w14:textId="77777777" w:rsidR="001D4165" w:rsidRDefault="001D4165" w:rsidP="00E835BE">
            <w:pPr>
              <w:pStyle w:val="BodyText"/>
              <w:spacing w:after="0"/>
              <w:jc w:val="both"/>
              <w:rPr>
                <w:sz w:val="22"/>
                <w:szCs w:val="22"/>
                <w:lang w:val="en-US"/>
              </w:rPr>
            </w:pPr>
            <w:r w:rsidRPr="002E1CFA">
              <w:rPr>
                <w:sz w:val="22"/>
                <w:szCs w:val="22"/>
                <w:lang w:val="en-US"/>
              </w:rPr>
              <w:t>- Bộ Kế hoạch và Đầu tư; Bộ Tài chính;</w:t>
            </w:r>
          </w:p>
          <w:p w14:paraId="750F523C" w14:textId="67D2B4D1" w:rsidR="00700ECC" w:rsidRPr="002E1CFA" w:rsidRDefault="00700ECC" w:rsidP="00E835BE">
            <w:pPr>
              <w:pStyle w:val="BodyText"/>
              <w:spacing w:after="0"/>
              <w:jc w:val="both"/>
              <w:rPr>
                <w:sz w:val="22"/>
                <w:szCs w:val="22"/>
                <w:lang w:val="en-US"/>
              </w:rPr>
            </w:pPr>
            <w:r>
              <w:rPr>
                <w:sz w:val="22"/>
                <w:szCs w:val="22"/>
                <w:lang w:val="en-US"/>
              </w:rPr>
              <w:t>- Bộ Lao động, Thương binh và Xã hội;</w:t>
            </w:r>
          </w:p>
          <w:p w14:paraId="0998615C" w14:textId="77777777" w:rsidR="001D4165" w:rsidRPr="002E1CFA" w:rsidRDefault="001D4165" w:rsidP="00E835BE">
            <w:pPr>
              <w:pStyle w:val="BodyText"/>
              <w:spacing w:after="0"/>
              <w:jc w:val="both"/>
              <w:rPr>
                <w:sz w:val="22"/>
                <w:szCs w:val="22"/>
                <w:lang w:val="en-US"/>
              </w:rPr>
            </w:pPr>
            <w:r w:rsidRPr="002E1CFA">
              <w:rPr>
                <w:sz w:val="22"/>
                <w:szCs w:val="22"/>
                <w:lang w:val="en-US"/>
              </w:rPr>
              <w:t>- Ủy ban Dân tộc;</w:t>
            </w:r>
          </w:p>
          <w:p w14:paraId="35DBC19E" w14:textId="77777777" w:rsidR="001D4165" w:rsidRDefault="001D4165" w:rsidP="00E835BE">
            <w:pPr>
              <w:pStyle w:val="BodyText"/>
              <w:spacing w:after="0"/>
              <w:jc w:val="both"/>
              <w:rPr>
                <w:sz w:val="22"/>
                <w:szCs w:val="22"/>
                <w:lang w:val="en-US"/>
              </w:rPr>
            </w:pPr>
            <w:r w:rsidRPr="002E1CFA">
              <w:rPr>
                <w:sz w:val="22"/>
                <w:szCs w:val="22"/>
                <w:lang w:val="en-US"/>
              </w:rPr>
              <w:t xml:space="preserve">- Cục Kiểm tra văn bản QPPL </w:t>
            </w:r>
            <w:r w:rsidRPr="001C26A6">
              <w:rPr>
                <w:i/>
                <w:sz w:val="22"/>
                <w:szCs w:val="22"/>
                <w:lang w:val="en-US"/>
              </w:rPr>
              <w:t>(Bộ Tư pháp)</w:t>
            </w:r>
            <w:r w:rsidRPr="002E1CFA">
              <w:rPr>
                <w:sz w:val="22"/>
                <w:szCs w:val="22"/>
                <w:lang w:val="en-US"/>
              </w:rPr>
              <w:t>;</w:t>
            </w:r>
          </w:p>
          <w:p w14:paraId="4A9F90E8" w14:textId="40B9725D" w:rsidR="001C26A6" w:rsidRDefault="001C26A6" w:rsidP="00E835BE">
            <w:pPr>
              <w:pStyle w:val="BodyText"/>
              <w:spacing w:after="0"/>
              <w:jc w:val="both"/>
              <w:rPr>
                <w:sz w:val="22"/>
                <w:szCs w:val="22"/>
                <w:lang w:val="en-US"/>
              </w:rPr>
            </w:pPr>
            <w:r>
              <w:rPr>
                <w:sz w:val="22"/>
                <w:szCs w:val="22"/>
                <w:lang w:val="en-US"/>
              </w:rPr>
              <w:t xml:space="preserve">- Vụ Pháp chế </w:t>
            </w:r>
            <w:r w:rsidRPr="001C26A6">
              <w:rPr>
                <w:i/>
                <w:sz w:val="22"/>
                <w:szCs w:val="22"/>
                <w:lang w:val="en-US"/>
              </w:rPr>
              <w:t>(Ủy ban Dân tộc)</w:t>
            </w:r>
            <w:r>
              <w:rPr>
                <w:sz w:val="22"/>
                <w:szCs w:val="22"/>
                <w:lang w:val="en-US"/>
              </w:rPr>
              <w:t>;</w:t>
            </w:r>
          </w:p>
          <w:p w14:paraId="25651E7F" w14:textId="0E85AEF3" w:rsidR="0032184B" w:rsidRPr="0032184B" w:rsidRDefault="0032184B" w:rsidP="00E835BE">
            <w:pPr>
              <w:pStyle w:val="BodyText"/>
              <w:spacing w:after="0"/>
              <w:jc w:val="both"/>
              <w:rPr>
                <w:i/>
                <w:sz w:val="22"/>
                <w:szCs w:val="22"/>
                <w:lang w:val="en-US"/>
              </w:rPr>
            </w:pPr>
            <w:r>
              <w:rPr>
                <w:sz w:val="22"/>
                <w:szCs w:val="22"/>
                <w:lang w:val="en-US"/>
              </w:rPr>
              <w:t xml:space="preserve">- Vụ Pháp chế </w:t>
            </w:r>
            <w:r w:rsidRPr="0032184B">
              <w:rPr>
                <w:i/>
                <w:sz w:val="22"/>
                <w:szCs w:val="22"/>
                <w:lang w:val="en-US"/>
              </w:rPr>
              <w:t>(Bộ Lao động, Thương binh và Xã hội)</w:t>
            </w:r>
            <w:r>
              <w:rPr>
                <w:i/>
                <w:sz w:val="22"/>
                <w:szCs w:val="22"/>
                <w:lang w:val="en-US"/>
              </w:rPr>
              <w:t>;</w:t>
            </w:r>
          </w:p>
          <w:p w14:paraId="6686EB32" w14:textId="437AC637" w:rsidR="001D4165" w:rsidRPr="00E0581A" w:rsidRDefault="001D4165" w:rsidP="00E835BE">
            <w:pPr>
              <w:pStyle w:val="BodyText"/>
              <w:spacing w:after="0"/>
              <w:jc w:val="both"/>
              <w:rPr>
                <w:spacing w:val="-4"/>
                <w:sz w:val="22"/>
                <w:szCs w:val="22"/>
                <w:lang w:val="en-US"/>
              </w:rPr>
            </w:pPr>
            <w:r w:rsidRPr="00E0581A">
              <w:rPr>
                <w:spacing w:val="-4"/>
                <w:sz w:val="22"/>
                <w:szCs w:val="22"/>
                <w:lang w:val="en-US"/>
              </w:rPr>
              <w:t>- T</w:t>
            </w:r>
            <w:r w:rsidR="00CB0337" w:rsidRPr="00E0581A">
              <w:rPr>
                <w:spacing w:val="-4"/>
                <w:sz w:val="22"/>
                <w:szCs w:val="22"/>
                <w:lang w:val="en-US"/>
              </w:rPr>
              <w:t>hường trực</w:t>
            </w:r>
            <w:r w:rsidRPr="00E0581A">
              <w:rPr>
                <w:spacing w:val="-4"/>
                <w:sz w:val="22"/>
                <w:szCs w:val="22"/>
                <w:lang w:val="en-US"/>
              </w:rPr>
              <w:t xml:space="preserve"> Tỉnh ủy, UBND tỉnh, UBMTTQVN tỉnh;</w:t>
            </w:r>
          </w:p>
          <w:p w14:paraId="60F9D1FA" w14:textId="77777777" w:rsidR="001D4165" w:rsidRPr="002E1CFA" w:rsidRDefault="001D4165" w:rsidP="00E835BE">
            <w:pPr>
              <w:pStyle w:val="BodyText"/>
              <w:spacing w:after="0"/>
              <w:jc w:val="both"/>
              <w:rPr>
                <w:sz w:val="22"/>
                <w:szCs w:val="22"/>
                <w:lang w:val="en-US"/>
              </w:rPr>
            </w:pPr>
            <w:r w:rsidRPr="002E1CFA">
              <w:rPr>
                <w:sz w:val="22"/>
                <w:szCs w:val="22"/>
                <w:lang w:val="en-US"/>
              </w:rPr>
              <w:t>- Đoàn Đại biểu Quốc hội tỉnh;</w:t>
            </w:r>
          </w:p>
          <w:p w14:paraId="6AF9447A" w14:textId="77777777" w:rsidR="001D4165" w:rsidRPr="002E1CFA" w:rsidRDefault="001C26A6" w:rsidP="00E835BE">
            <w:pPr>
              <w:pStyle w:val="BodyText"/>
              <w:spacing w:after="0"/>
              <w:jc w:val="both"/>
              <w:rPr>
                <w:sz w:val="22"/>
                <w:szCs w:val="22"/>
                <w:lang w:val="en-US"/>
              </w:rPr>
            </w:pPr>
            <w:r>
              <w:rPr>
                <w:sz w:val="22"/>
                <w:szCs w:val="22"/>
                <w:lang w:val="en-US"/>
              </w:rPr>
              <w:t>- Đ</w:t>
            </w:r>
            <w:r w:rsidR="001D4165" w:rsidRPr="002E1CFA">
              <w:rPr>
                <w:sz w:val="22"/>
                <w:szCs w:val="22"/>
                <w:lang w:val="en-US"/>
              </w:rPr>
              <w:t>ại biểu HĐND tỉnh;</w:t>
            </w:r>
          </w:p>
          <w:p w14:paraId="77C4E24B" w14:textId="1A12AF93" w:rsidR="001D4165" w:rsidRPr="002E1CFA" w:rsidRDefault="001D4165" w:rsidP="00E835BE">
            <w:pPr>
              <w:pStyle w:val="BodyText"/>
              <w:spacing w:after="0"/>
              <w:jc w:val="both"/>
              <w:rPr>
                <w:sz w:val="22"/>
                <w:szCs w:val="22"/>
                <w:lang w:val="en-US"/>
              </w:rPr>
            </w:pPr>
            <w:r w:rsidRPr="002E1CFA">
              <w:rPr>
                <w:sz w:val="22"/>
                <w:szCs w:val="22"/>
                <w:lang w:val="en-US"/>
              </w:rPr>
              <w:t xml:space="preserve">- Các sở, ban, ngành, </w:t>
            </w:r>
            <w:r w:rsidR="0032184B">
              <w:rPr>
                <w:sz w:val="22"/>
                <w:szCs w:val="22"/>
                <w:lang w:val="en-US"/>
              </w:rPr>
              <w:t xml:space="preserve">hội, </w:t>
            </w:r>
            <w:r w:rsidRPr="002E1CFA">
              <w:rPr>
                <w:sz w:val="22"/>
                <w:szCs w:val="22"/>
                <w:lang w:val="en-US"/>
              </w:rPr>
              <w:t>đoàn th</w:t>
            </w:r>
            <w:r w:rsidR="00405580">
              <w:rPr>
                <w:sz w:val="22"/>
                <w:szCs w:val="22"/>
                <w:lang w:val="en-US"/>
              </w:rPr>
              <w:t>ể</w:t>
            </w:r>
            <w:r w:rsidRPr="002E1CFA">
              <w:rPr>
                <w:sz w:val="22"/>
                <w:szCs w:val="22"/>
                <w:lang w:val="en-US"/>
              </w:rPr>
              <w:t xml:space="preserve"> tỉnh;</w:t>
            </w:r>
          </w:p>
          <w:p w14:paraId="572A5FB0" w14:textId="77777777" w:rsidR="001D4165" w:rsidRPr="002E1CFA" w:rsidRDefault="001C26A6" w:rsidP="00E835BE">
            <w:pPr>
              <w:pStyle w:val="BodyText"/>
              <w:spacing w:after="0"/>
              <w:jc w:val="both"/>
              <w:rPr>
                <w:sz w:val="22"/>
                <w:szCs w:val="22"/>
                <w:lang w:val="en-US"/>
              </w:rPr>
            </w:pPr>
            <w:r>
              <w:rPr>
                <w:sz w:val="22"/>
                <w:szCs w:val="22"/>
                <w:lang w:val="en-US"/>
              </w:rPr>
              <w:t>- Thườ</w:t>
            </w:r>
            <w:bookmarkStart w:id="0" w:name="_GoBack"/>
            <w:bookmarkEnd w:id="0"/>
            <w:r>
              <w:rPr>
                <w:sz w:val="22"/>
                <w:szCs w:val="22"/>
                <w:lang w:val="en-US"/>
              </w:rPr>
              <w:t xml:space="preserve">ng trực </w:t>
            </w:r>
            <w:r w:rsidR="001D4165" w:rsidRPr="002E1CFA">
              <w:rPr>
                <w:sz w:val="22"/>
                <w:szCs w:val="22"/>
                <w:lang w:val="en-US"/>
              </w:rPr>
              <w:t>Huyện</w:t>
            </w:r>
            <w:r>
              <w:rPr>
                <w:sz w:val="22"/>
                <w:szCs w:val="22"/>
                <w:lang w:val="en-US"/>
              </w:rPr>
              <w:t xml:space="preserve"> </w:t>
            </w:r>
            <w:r w:rsidRPr="001C26A6">
              <w:rPr>
                <w:i/>
                <w:sz w:val="22"/>
                <w:szCs w:val="22"/>
                <w:lang w:val="en-US"/>
              </w:rPr>
              <w:t>(</w:t>
            </w:r>
            <w:r w:rsidR="001D4165" w:rsidRPr="001C26A6">
              <w:rPr>
                <w:i/>
                <w:sz w:val="22"/>
                <w:szCs w:val="22"/>
                <w:lang w:val="en-US"/>
              </w:rPr>
              <w:t>Thành</w:t>
            </w:r>
            <w:r w:rsidRPr="001C26A6">
              <w:rPr>
                <w:i/>
                <w:sz w:val="22"/>
                <w:szCs w:val="22"/>
                <w:lang w:val="en-US"/>
              </w:rPr>
              <w:t>)</w:t>
            </w:r>
            <w:r w:rsidR="001D4165" w:rsidRPr="002E1CFA">
              <w:rPr>
                <w:sz w:val="22"/>
                <w:szCs w:val="22"/>
                <w:lang w:val="en-US"/>
              </w:rPr>
              <w:t xml:space="preserve"> ủy; HĐND, UBND, UBMTTQVN các huyện, thành phố;</w:t>
            </w:r>
          </w:p>
          <w:p w14:paraId="0FA5DA4D" w14:textId="6926BDD5" w:rsidR="001D4165" w:rsidRPr="002E1CFA" w:rsidRDefault="001D4165" w:rsidP="00456C83">
            <w:pPr>
              <w:pStyle w:val="BodyText"/>
              <w:spacing w:after="0"/>
              <w:jc w:val="both"/>
              <w:rPr>
                <w:sz w:val="22"/>
                <w:szCs w:val="22"/>
                <w:lang w:val="en-US"/>
              </w:rPr>
            </w:pPr>
            <w:r w:rsidRPr="002E1CFA">
              <w:rPr>
                <w:sz w:val="22"/>
                <w:szCs w:val="22"/>
                <w:lang w:val="en-US"/>
              </w:rPr>
              <w:t xml:space="preserve">- Trung tâm Công báo </w:t>
            </w:r>
            <w:r w:rsidR="00456C83">
              <w:rPr>
                <w:sz w:val="22"/>
                <w:szCs w:val="22"/>
                <w:lang w:val="en-US"/>
              </w:rPr>
              <w:t>-</w:t>
            </w:r>
            <w:r w:rsidRPr="002E1CFA">
              <w:rPr>
                <w:sz w:val="22"/>
                <w:szCs w:val="22"/>
                <w:lang w:val="en-US"/>
              </w:rPr>
              <w:t xml:space="preserve"> Tin học tỉnh;</w:t>
            </w:r>
          </w:p>
          <w:p w14:paraId="68B47D02" w14:textId="77777777" w:rsidR="001D4165" w:rsidRPr="002E1CFA" w:rsidRDefault="001D4165" w:rsidP="00E835BE">
            <w:pPr>
              <w:pStyle w:val="BodyText"/>
              <w:spacing w:after="0"/>
              <w:jc w:val="both"/>
              <w:rPr>
                <w:sz w:val="22"/>
                <w:szCs w:val="22"/>
                <w:lang w:val="en-US"/>
              </w:rPr>
            </w:pPr>
            <w:r w:rsidRPr="002E1CFA">
              <w:rPr>
                <w:sz w:val="22"/>
                <w:szCs w:val="22"/>
                <w:lang w:val="en-US"/>
              </w:rPr>
              <w:t>- LĐVP;</w:t>
            </w:r>
          </w:p>
          <w:p w14:paraId="6F2CA90A" w14:textId="77777777" w:rsidR="001D4165" w:rsidRPr="002E1CFA" w:rsidRDefault="001D4165" w:rsidP="00E835BE">
            <w:pPr>
              <w:pStyle w:val="BodyText"/>
              <w:spacing w:after="0"/>
              <w:jc w:val="both"/>
              <w:rPr>
                <w:sz w:val="22"/>
                <w:szCs w:val="22"/>
                <w:lang w:val="en-US"/>
              </w:rPr>
            </w:pPr>
            <w:r w:rsidRPr="002E1CFA">
              <w:rPr>
                <w:sz w:val="22"/>
                <w:szCs w:val="22"/>
                <w:lang w:val="en-US"/>
              </w:rPr>
              <w:t>- Phòng Công tác HĐND;</w:t>
            </w:r>
          </w:p>
          <w:p w14:paraId="1F5DD361" w14:textId="77777777" w:rsidR="001D4165" w:rsidRPr="002E1CFA" w:rsidRDefault="001D4165" w:rsidP="00E835BE">
            <w:pPr>
              <w:pStyle w:val="BodyText"/>
              <w:spacing w:after="0"/>
              <w:jc w:val="both"/>
              <w:rPr>
                <w:sz w:val="22"/>
                <w:szCs w:val="22"/>
                <w:lang w:val="en-US"/>
              </w:rPr>
            </w:pPr>
            <w:r w:rsidRPr="002E1CFA">
              <w:rPr>
                <w:sz w:val="22"/>
                <w:szCs w:val="22"/>
                <w:lang w:val="en-US"/>
              </w:rPr>
              <w:t>- Lưu: VT.</w:t>
            </w:r>
          </w:p>
        </w:tc>
        <w:tc>
          <w:tcPr>
            <w:tcW w:w="4819" w:type="dxa"/>
            <w:shd w:val="clear" w:color="auto" w:fill="auto"/>
          </w:tcPr>
          <w:p w14:paraId="6D82F5B2" w14:textId="77777777" w:rsidR="001D4165" w:rsidRPr="002E1CFA" w:rsidRDefault="001D4165" w:rsidP="00E835BE">
            <w:pPr>
              <w:pStyle w:val="BodyText"/>
              <w:spacing w:before="120" w:after="0"/>
              <w:jc w:val="both"/>
              <w:rPr>
                <w:sz w:val="28"/>
                <w:szCs w:val="28"/>
                <w:lang w:val="en-US"/>
              </w:rPr>
            </w:pPr>
          </w:p>
          <w:p w14:paraId="5418961D" w14:textId="77777777" w:rsidR="001D4165" w:rsidRPr="002E1CFA" w:rsidRDefault="001D4165" w:rsidP="00E835BE">
            <w:pPr>
              <w:pStyle w:val="BodyText"/>
              <w:spacing w:before="120" w:after="0"/>
              <w:jc w:val="both"/>
              <w:rPr>
                <w:sz w:val="28"/>
                <w:szCs w:val="28"/>
                <w:lang w:val="en-US"/>
              </w:rPr>
            </w:pPr>
          </w:p>
          <w:p w14:paraId="4E43B877" w14:textId="77777777" w:rsidR="001D4165" w:rsidRPr="002E1CFA" w:rsidRDefault="001D4165" w:rsidP="00E835BE">
            <w:pPr>
              <w:pStyle w:val="BodyText"/>
              <w:spacing w:before="120" w:after="0"/>
              <w:jc w:val="both"/>
              <w:rPr>
                <w:sz w:val="28"/>
                <w:szCs w:val="28"/>
                <w:lang w:val="en-US"/>
              </w:rPr>
            </w:pPr>
          </w:p>
          <w:p w14:paraId="17089695" w14:textId="77777777" w:rsidR="001D4165" w:rsidRPr="002E1CFA" w:rsidRDefault="001D4165" w:rsidP="00E835BE">
            <w:pPr>
              <w:pStyle w:val="BodyText"/>
              <w:spacing w:before="120" w:after="0"/>
              <w:jc w:val="both"/>
              <w:rPr>
                <w:sz w:val="28"/>
                <w:szCs w:val="28"/>
                <w:lang w:val="en-US"/>
              </w:rPr>
            </w:pPr>
          </w:p>
          <w:p w14:paraId="029C8361" w14:textId="77777777" w:rsidR="001D4165" w:rsidRPr="002E1CFA" w:rsidRDefault="001D4165" w:rsidP="00E835BE">
            <w:pPr>
              <w:pStyle w:val="BodyText"/>
              <w:spacing w:before="120" w:after="0"/>
              <w:jc w:val="both"/>
              <w:rPr>
                <w:sz w:val="28"/>
                <w:szCs w:val="28"/>
                <w:lang w:val="en-US"/>
              </w:rPr>
            </w:pPr>
          </w:p>
          <w:p w14:paraId="4968C8ED" w14:textId="77777777" w:rsidR="001D4165" w:rsidRPr="002E1CFA" w:rsidRDefault="001D4165" w:rsidP="00E835BE">
            <w:pPr>
              <w:pStyle w:val="BodyText"/>
              <w:spacing w:before="120" w:after="0"/>
              <w:jc w:val="both"/>
              <w:rPr>
                <w:sz w:val="28"/>
                <w:szCs w:val="28"/>
                <w:lang w:val="en-US"/>
              </w:rPr>
            </w:pPr>
          </w:p>
          <w:p w14:paraId="53F0F7C7" w14:textId="77777777" w:rsidR="001D4165" w:rsidRPr="002E1CFA" w:rsidRDefault="001D4165" w:rsidP="00E835BE">
            <w:pPr>
              <w:pStyle w:val="BodyText"/>
              <w:spacing w:before="120" w:after="0"/>
              <w:jc w:val="center"/>
              <w:rPr>
                <w:b/>
                <w:sz w:val="28"/>
                <w:szCs w:val="28"/>
                <w:lang w:val="en-US"/>
              </w:rPr>
            </w:pPr>
            <w:r w:rsidRPr="002E1CFA">
              <w:rPr>
                <w:b/>
                <w:sz w:val="28"/>
                <w:szCs w:val="28"/>
                <w:lang w:val="en-US"/>
              </w:rPr>
              <w:t>Phương Thị Thanh</w:t>
            </w:r>
          </w:p>
        </w:tc>
      </w:tr>
    </w:tbl>
    <w:p w14:paraId="66FAB145" w14:textId="77777777" w:rsidR="001D4165" w:rsidRPr="002E1CFA" w:rsidRDefault="001D4165" w:rsidP="001D4165">
      <w:pPr>
        <w:pStyle w:val="BodyText"/>
        <w:spacing w:before="120" w:after="0"/>
        <w:ind w:firstLine="720"/>
        <w:jc w:val="both"/>
        <w:rPr>
          <w:sz w:val="28"/>
          <w:szCs w:val="28"/>
          <w:lang w:val="en-US"/>
        </w:rPr>
      </w:pPr>
    </w:p>
    <w:p w14:paraId="3A6F9F66" w14:textId="77777777" w:rsidR="001D4165" w:rsidRPr="002E1CFA" w:rsidRDefault="001D4165" w:rsidP="001D4165">
      <w:pPr>
        <w:pStyle w:val="BodyText"/>
        <w:spacing w:before="120" w:after="0"/>
        <w:ind w:firstLine="720"/>
        <w:jc w:val="both"/>
        <w:rPr>
          <w:sz w:val="28"/>
          <w:szCs w:val="28"/>
          <w:lang w:val="en-US"/>
        </w:rPr>
      </w:pPr>
    </w:p>
    <w:p w14:paraId="6742E524" w14:textId="77777777" w:rsidR="001D4165" w:rsidRPr="002E1CFA" w:rsidRDefault="001D4165" w:rsidP="001D4165">
      <w:pPr>
        <w:pStyle w:val="BodyText"/>
        <w:spacing w:before="120" w:after="0"/>
        <w:ind w:firstLine="720"/>
        <w:jc w:val="both"/>
        <w:rPr>
          <w:sz w:val="28"/>
          <w:szCs w:val="28"/>
          <w:lang w:val="en-US"/>
        </w:rPr>
      </w:pPr>
    </w:p>
    <w:p w14:paraId="0C5D9529" w14:textId="77777777" w:rsidR="001D4165" w:rsidRPr="002E1CFA" w:rsidRDefault="001D4165" w:rsidP="001D4165">
      <w:pPr>
        <w:pStyle w:val="BodyText"/>
        <w:spacing w:before="120" w:after="0"/>
        <w:ind w:firstLine="720"/>
        <w:jc w:val="both"/>
        <w:rPr>
          <w:sz w:val="28"/>
          <w:szCs w:val="28"/>
          <w:lang w:val="en-US"/>
        </w:rPr>
      </w:pPr>
    </w:p>
    <w:p w14:paraId="7D2FFBC4" w14:textId="77777777" w:rsidR="001D4165" w:rsidRPr="002E1CFA" w:rsidRDefault="001D4165" w:rsidP="001D4165">
      <w:pPr>
        <w:pStyle w:val="BodyText"/>
        <w:spacing w:before="120" w:after="0"/>
        <w:ind w:firstLine="720"/>
        <w:jc w:val="both"/>
        <w:rPr>
          <w:sz w:val="28"/>
          <w:szCs w:val="28"/>
          <w:lang w:val="en-US"/>
        </w:rPr>
      </w:pPr>
    </w:p>
    <w:p w14:paraId="34DA7F0C" w14:textId="77777777" w:rsidR="001D4165" w:rsidRDefault="001D4165" w:rsidP="001D4165">
      <w:pPr>
        <w:pStyle w:val="BodyText"/>
        <w:spacing w:before="120" w:after="0"/>
        <w:ind w:firstLine="720"/>
        <w:jc w:val="both"/>
        <w:rPr>
          <w:sz w:val="28"/>
          <w:szCs w:val="28"/>
          <w:lang w:val="en-US"/>
        </w:rPr>
      </w:pPr>
    </w:p>
    <w:p w14:paraId="3D48B81E" w14:textId="77777777" w:rsidR="00AC709A" w:rsidRDefault="00AC709A" w:rsidP="001D4165">
      <w:pPr>
        <w:pStyle w:val="BodyText"/>
        <w:spacing w:before="120" w:after="0"/>
        <w:ind w:firstLine="720"/>
        <w:jc w:val="both"/>
        <w:rPr>
          <w:sz w:val="28"/>
          <w:szCs w:val="28"/>
          <w:lang w:val="en-US"/>
        </w:rPr>
      </w:pPr>
    </w:p>
    <w:p w14:paraId="29CC18B0" w14:textId="77777777" w:rsidR="00AC709A" w:rsidRDefault="00AC709A" w:rsidP="001D4165">
      <w:pPr>
        <w:pStyle w:val="BodyText"/>
        <w:spacing w:before="120" w:after="0"/>
        <w:ind w:firstLine="720"/>
        <w:jc w:val="both"/>
        <w:rPr>
          <w:sz w:val="28"/>
          <w:szCs w:val="28"/>
          <w:lang w:val="en-US"/>
        </w:rPr>
      </w:pPr>
    </w:p>
    <w:p w14:paraId="15DBDDD9" w14:textId="77777777" w:rsidR="00AC709A" w:rsidRDefault="00AC709A" w:rsidP="001D4165">
      <w:pPr>
        <w:pStyle w:val="BodyText"/>
        <w:spacing w:before="120" w:after="0"/>
        <w:ind w:firstLine="720"/>
        <w:jc w:val="both"/>
        <w:rPr>
          <w:sz w:val="28"/>
          <w:szCs w:val="28"/>
          <w:lang w:val="en-US"/>
        </w:rPr>
      </w:pPr>
    </w:p>
    <w:p w14:paraId="2EDA935E" w14:textId="77777777" w:rsidR="00AC709A" w:rsidRDefault="00AC709A" w:rsidP="001D4165">
      <w:pPr>
        <w:pStyle w:val="BodyText"/>
        <w:spacing w:before="120" w:after="0"/>
        <w:ind w:firstLine="720"/>
        <w:jc w:val="both"/>
        <w:rPr>
          <w:sz w:val="28"/>
          <w:szCs w:val="28"/>
          <w:lang w:val="en-US"/>
        </w:rPr>
      </w:pPr>
    </w:p>
    <w:p w14:paraId="12544635" w14:textId="77777777" w:rsidR="00AC709A" w:rsidRDefault="00AC709A" w:rsidP="001D4165">
      <w:pPr>
        <w:pStyle w:val="BodyText"/>
        <w:spacing w:before="120" w:after="0"/>
        <w:ind w:firstLine="720"/>
        <w:jc w:val="both"/>
        <w:rPr>
          <w:sz w:val="28"/>
          <w:szCs w:val="28"/>
          <w:lang w:val="en-US"/>
        </w:rPr>
      </w:pPr>
    </w:p>
    <w:p w14:paraId="4616168D" w14:textId="77777777" w:rsidR="00AC709A" w:rsidRDefault="00AC709A" w:rsidP="001D4165">
      <w:pPr>
        <w:pStyle w:val="BodyText"/>
        <w:spacing w:before="120" w:after="0"/>
        <w:ind w:firstLine="720"/>
        <w:jc w:val="both"/>
        <w:rPr>
          <w:sz w:val="28"/>
          <w:szCs w:val="28"/>
          <w:lang w:val="en-US"/>
        </w:rPr>
      </w:pPr>
    </w:p>
    <w:sectPr w:rsidR="00AC709A" w:rsidSect="00456C83">
      <w:headerReference w:type="default" r:id="rId8"/>
      <w:footerReference w:type="even" r:id="rId9"/>
      <w:pgSz w:w="11907" w:h="16840" w:code="9"/>
      <w:pgMar w:top="1134" w:right="1134" w:bottom="1134" w:left="1701" w:header="720" w:footer="38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3F230" w14:textId="77777777" w:rsidR="00632799" w:rsidRDefault="00632799">
      <w:r>
        <w:separator/>
      </w:r>
    </w:p>
  </w:endnote>
  <w:endnote w:type="continuationSeparator" w:id="0">
    <w:p w14:paraId="4520F09B" w14:textId="77777777" w:rsidR="00632799" w:rsidRDefault="0063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0B64" w14:textId="77777777" w:rsidR="00FC0A76" w:rsidRDefault="000A72EF" w:rsidP="006B5B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30D625" w14:textId="77777777" w:rsidR="00FC0A76" w:rsidRDefault="006327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ADF6C" w14:textId="77777777" w:rsidR="00632799" w:rsidRDefault="00632799">
      <w:r>
        <w:separator/>
      </w:r>
    </w:p>
  </w:footnote>
  <w:footnote w:type="continuationSeparator" w:id="0">
    <w:p w14:paraId="654623A7" w14:textId="77777777" w:rsidR="00632799" w:rsidRDefault="006327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11996"/>
      <w:docPartObj>
        <w:docPartGallery w:val="Page Numbers (Top of Page)"/>
        <w:docPartUnique/>
      </w:docPartObj>
    </w:sdtPr>
    <w:sdtEndPr>
      <w:rPr>
        <w:noProof/>
      </w:rPr>
    </w:sdtEndPr>
    <w:sdtContent>
      <w:p w14:paraId="2867DE85" w14:textId="470C69EF" w:rsidR="00A068C2" w:rsidRDefault="00A068C2">
        <w:pPr>
          <w:pStyle w:val="Header"/>
          <w:jc w:val="center"/>
        </w:pPr>
        <w:r>
          <w:fldChar w:fldCharType="begin"/>
        </w:r>
        <w:r>
          <w:instrText xml:space="preserve"> PAGE   \* MERGEFORMAT </w:instrText>
        </w:r>
        <w:r>
          <w:fldChar w:fldCharType="separate"/>
        </w:r>
        <w:r w:rsidR="00E0581A">
          <w:rPr>
            <w:noProof/>
          </w:rPr>
          <w:t>8</w:t>
        </w:r>
        <w:r>
          <w:rPr>
            <w:noProof/>
          </w:rPr>
          <w:fldChar w:fldCharType="end"/>
        </w:r>
      </w:p>
    </w:sdtContent>
  </w:sdt>
  <w:p w14:paraId="33D051FC" w14:textId="77777777" w:rsidR="00A068C2" w:rsidRDefault="00A068C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02D91"/>
    <w:multiLevelType w:val="hybridMultilevel"/>
    <w:tmpl w:val="2F68163A"/>
    <w:lvl w:ilvl="0" w:tplc="A72A6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5662D3"/>
    <w:multiLevelType w:val="hybridMultilevel"/>
    <w:tmpl w:val="2592B706"/>
    <w:lvl w:ilvl="0" w:tplc="B5C4D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57569C"/>
    <w:multiLevelType w:val="hybridMultilevel"/>
    <w:tmpl w:val="2E56F4D4"/>
    <w:lvl w:ilvl="0" w:tplc="7BBC6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E55844"/>
    <w:multiLevelType w:val="hybridMultilevel"/>
    <w:tmpl w:val="69508558"/>
    <w:lvl w:ilvl="0" w:tplc="224C0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3B1055"/>
    <w:multiLevelType w:val="hybridMultilevel"/>
    <w:tmpl w:val="9760AEA0"/>
    <w:lvl w:ilvl="0" w:tplc="2312D51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8427D3"/>
    <w:multiLevelType w:val="hybridMultilevel"/>
    <w:tmpl w:val="0382F6F8"/>
    <w:lvl w:ilvl="0" w:tplc="E6D2BC3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A4"/>
    <w:rsid w:val="000037D0"/>
    <w:rsid w:val="00020864"/>
    <w:rsid w:val="000210DA"/>
    <w:rsid w:val="000248C2"/>
    <w:rsid w:val="0004198A"/>
    <w:rsid w:val="00075D06"/>
    <w:rsid w:val="00080A6A"/>
    <w:rsid w:val="0008756E"/>
    <w:rsid w:val="000A34FF"/>
    <w:rsid w:val="000A5FA4"/>
    <w:rsid w:val="000A72EF"/>
    <w:rsid w:val="000B6605"/>
    <w:rsid w:val="000C6F65"/>
    <w:rsid w:val="000C7CAF"/>
    <w:rsid w:val="000E72EC"/>
    <w:rsid w:val="000F7FB0"/>
    <w:rsid w:val="0010739A"/>
    <w:rsid w:val="001106C8"/>
    <w:rsid w:val="001124D4"/>
    <w:rsid w:val="00126A97"/>
    <w:rsid w:val="00136EA5"/>
    <w:rsid w:val="00146A3C"/>
    <w:rsid w:val="00150A91"/>
    <w:rsid w:val="00163B4F"/>
    <w:rsid w:val="001816B8"/>
    <w:rsid w:val="001A2CF5"/>
    <w:rsid w:val="001A761C"/>
    <w:rsid w:val="001B1BC3"/>
    <w:rsid w:val="001B24F1"/>
    <w:rsid w:val="001C26A6"/>
    <w:rsid w:val="001C71BC"/>
    <w:rsid w:val="001D4165"/>
    <w:rsid w:val="00223620"/>
    <w:rsid w:val="00241116"/>
    <w:rsid w:val="0026218E"/>
    <w:rsid w:val="00276939"/>
    <w:rsid w:val="00284B62"/>
    <w:rsid w:val="00285FBC"/>
    <w:rsid w:val="0028616A"/>
    <w:rsid w:val="00287D7E"/>
    <w:rsid w:val="002A013E"/>
    <w:rsid w:val="002B2D21"/>
    <w:rsid w:val="002C0229"/>
    <w:rsid w:val="002D0A5C"/>
    <w:rsid w:val="002E1BC5"/>
    <w:rsid w:val="002E2D46"/>
    <w:rsid w:val="002F037E"/>
    <w:rsid w:val="002F41FB"/>
    <w:rsid w:val="00303DBC"/>
    <w:rsid w:val="0032184B"/>
    <w:rsid w:val="00341AC7"/>
    <w:rsid w:val="0035597C"/>
    <w:rsid w:val="00383360"/>
    <w:rsid w:val="00383FF4"/>
    <w:rsid w:val="00385C2E"/>
    <w:rsid w:val="003A6DD0"/>
    <w:rsid w:val="004039A9"/>
    <w:rsid w:val="00405580"/>
    <w:rsid w:val="00430760"/>
    <w:rsid w:val="004428D5"/>
    <w:rsid w:val="00456C83"/>
    <w:rsid w:val="00462A54"/>
    <w:rsid w:val="004843F3"/>
    <w:rsid w:val="00486A39"/>
    <w:rsid w:val="00491411"/>
    <w:rsid w:val="004A14E1"/>
    <w:rsid w:val="004A20C5"/>
    <w:rsid w:val="004A4A8A"/>
    <w:rsid w:val="004B3979"/>
    <w:rsid w:val="004D5D3A"/>
    <w:rsid w:val="00533A94"/>
    <w:rsid w:val="00533AA2"/>
    <w:rsid w:val="00545630"/>
    <w:rsid w:val="00560DFA"/>
    <w:rsid w:val="00591C6A"/>
    <w:rsid w:val="00593C8C"/>
    <w:rsid w:val="005A244A"/>
    <w:rsid w:val="005C1FF8"/>
    <w:rsid w:val="005C6792"/>
    <w:rsid w:val="005D0361"/>
    <w:rsid w:val="005D1BA0"/>
    <w:rsid w:val="005E24DB"/>
    <w:rsid w:val="005F08CA"/>
    <w:rsid w:val="00622933"/>
    <w:rsid w:val="00632799"/>
    <w:rsid w:val="0063317A"/>
    <w:rsid w:val="00650A9F"/>
    <w:rsid w:val="00671159"/>
    <w:rsid w:val="006774DC"/>
    <w:rsid w:val="00685717"/>
    <w:rsid w:val="00691410"/>
    <w:rsid w:val="00692C4C"/>
    <w:rsid w:val="006A269F"/>
    <w:rsid w:val="006A4D22"/>
    <w:rsid w:val="006B61FB"/>
    <w:rsid w:val="006D07ED"/>
    <w:rsid w:val="006D0F5D"/>
    <w:rsid w:val="00700ECC"/>
    <w:rsid w:val="00706033"/>
    <w:rsid w:val="00723F12"/>
    <w:rsid w:val="00727A01"/>
    <w:rsid w:val="00736D0B"/>
    <w:rsid w:val="00757E48"/>
    <w:rsid w:val="00764FE0"/>
    <w:rsid w:val="007654EB"/>
    <w:rsid w:val="00766DF9"/>
    <w:rsid w:val="007836BF"/>
    <w:rsid w:val="007A7B28"/>
    <w:rsid w:val="007B0746"/>
    <w:rsid w:val="0080022F"/>
    <w:rsid w:val="00806001"/>
    <w:rsid w:val="008465DB"/>
    <w:rsid w:val="008501EC"/>
    <w:rsid w:val="00854714"/>
    <w:rsid w:val="008576C3"/>
    <w:rsid w:val="0086335C"/>
    <w:rsid w:val="00866742"/>
    <w:rsid w:val="008674F6"/>
    <w:rsid w:val="00871624"/>
    <w:rsid w:val="00876D55"/>
    <w:rsid w:val="00877AB8"/>
    <w:rsid w:val="00877B9A"/>
    <w:rsid w:val="00891F70"/>
    <w:rsid w:val="008A5A3F"/>
    <w:rsid w:val="008C181C"/>
    <w:rsid w:val="008C415C"/>
    <w:rsid w:val="008F1662"/>
    <w:rsid w:val="00901490"/>
    <w:rsid w:val="00906873"/>
    <w:rsid w:val="0091141B"/>
    <w:rsid w:val="00921C38"/>
    <w:rsid w:val="00945259"/>
    <w:rsid w:val="00945F8A"/>
    <w:rsid w:val="009579E2"/>
    <w:rsid w:val="009602FF"/>
    <w:rsid w:val="00965860"/>
    <w:rsid w:val="00975102"/>
    <w:rsid w:val="009779BE"/>
    <w:rsid w:val="009843A3"/>
    <w:rsid w:val="009942D4"/>
    <w:rsid w:val="009A3FD6"/>
    <w:rsid w:val="009B0B2D"/>
    <w:rsid w:val="009B2026"/>
    <w:rsid w:val="009B5CC4"/>
    <w:rsid w:val="009D46A2"/>
    <w:rsid w:val="009D75C4"/>
    <w:rsid w:val="009F131E"/>
    <w:rsid w:val="00A068C2"/>
    <w:rsid w:val="00A11022"/>
    <w:rsid w:val="00A24CF4"/>
    <w:rsid w:val="00A510D8"/>
    <w:rsid w:val="00A54972"/>
    <w:rsid w:val="00A70B87"/>
    <w:rsid w:val="00A72C64"/>
    <w:rsid w:val="00A82CDA"/>
    <w:rsid w:val="00AC159A"/>
    <w:rsid w:val="00AC2180"/>
    <w:rsid w:val="00AC25EA"/>
    <w:rsid w:val="00AC709A"/>
    <w:rsid w:val="00AF3A86"/>
    <w:rsid w:val="00B20092"/>
    <w:rsid w:val="00B46D55"/>
    <w:rsid w:val="00B50FC9"/>
    <w:rsid w:val="00B53D7F"/>
    <w:rsid w:val="00B6064A"/>
    <w:rsid w:val="00B6084D"/>
    <w:rsid w:val="00B66487"/>
    <w:rsid w:val="00B7225B"/>
    <w:rsid w:val="00B76D20"/>
    <w:rsid w:val="00B81D38"/>
    <w:rsid w:val="00B862C0"/>
    <w:rsid w:val="00BA1D11"/>
    <w:rsid w:val="00BA7AE7"/>
    <w:rsid w:val="00BB482E"/>
    <w:rsid w:val="00BC26E0"/>
    <w:rsid w:val="00BD7962"/>
    <w:rsid w:val="00BD7C5E"/>
    <w:rsid w:val="00BE6F5E"/>
    <w:rsid w:val="00BF1F57"/>
    <w:rsid w:val="00BF27D8"/>
    <w:rsid w:val="00C34563"/>
    <w:rsid w:val="00C35592"/>
    <w:rsid w:val="00C36B88"/>
    <w:rsid w:val="00C423BD"/>
    <w:rsid w:val="00C43047"/>
    <w:rsid w:val="00C46199"/>
    <w:rsid w:val="00C656FE"/>
    <w:rsid w:val="00C65A27"/>
    <w:rsid w:val="00C65ACD"/>
    <w:rsid w:val="00C74036"/>
    <w:rsid w:val="00C85A9E"/>
    <w:rsid w:val="00C85C6E"/>
    <w:rsid w:val="00C902C8"/>
    <w:rsid w:val="00C941F2"/>
    <w:rsid w:val="00CB0337"/>
    <w:rsid w:val="00CB497B"/>
    <w:rsid w:val="00CB7612"/>
    <w:rsid w:val="00CC0114"/>
    <w:rsid w:val="00CF3E43"/>
    <w:rsid w:val="00D0532C"/>
    <w:rsid w:val="00D1742E"/>
    <w:rsid w:val="00D40E54"/>
    <w:rsid w:val="00D42E11"/>
    <w:rsid w:val="00D61439"/>
    <w:rsid w:val="00D932E9"/>
    <w:rsid w:val="00D933EF"/>
    <w:rsid w:val="00DA20DD"/>
    <w:rsid w:val="00DB0438"/>
    <w:rsid w:val="00DB4CD2"/>
    <w:rsid w:val="00DC3E2D"/>
    <w:rsid w:val="00DC643C"/>
    <w:rsid w:val="00DD03C7"/>
    <w:rsid w:val="00DE6B07"/>
    <w:rsid w:val="00E0581A"/>
    <w:rsid w:val="00E10534"/>
    <w:rsid w:val="00E15EA7"/>
    <w:rsid w:val="00E44167"/>
    <w:rsid w:val="00E507AF"/>
    <w:rsid w:val="00E55441"/>
    <w:rsid w:val="00E715BD"/>
    <w:rsid w:val="00E86955"/>
    <w:rsid w:val="00EB6874"/>
    <w:rsid w:val="00EC0AED"/>
    <w:rsid w:val="00ED7F46"/>
    <w:rsid w:val="00EF39A5"/>
    <w:rsid w:val="00F14BE9"/>
    <w:rsid w:val="00F27561"/>
    <w:rsid w:val="00F96970"/>
    <w:rsid w:val="00FB27C1"/>
    <w:rsid w:val="00FD2339"/>
    <w:rsid w:val="00FF4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7FD4A"/>
  <w15:docId w15:val="{15B2B81B-C252-47E6-BA51-15A90259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3047"/>
    <w:pPr>
      <w:spacing w:before="0"/>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3047"/>
    <w:pPr>
      <w:tabs>
        <w:tab w:val="center" w:pos="4320"/>
        <w:tab w:val="right" w:pos="8640"/>
      </w:tabs>
    </w:pPr>
  </w:style>
  <w:style w:type="character" w:customStyle="1" w:styleId="FooterChar">
    <w:name w:val="Footer Char"/>
    <w:basedOn w:val="DefaultParagraphFont"/>
    <w:link w:val="Footer"/>
    <w:uiPriority w:val="99"/>
    <w:rsid w:val="00C43047"/>
    <w:rPr>
      <w:rFonts w:ascii="Times New Roman" w:eastAsia="Times New Roman" w:hAnsi="Times New Roman" w:cs="Times New Roman"/>
      <w:sz w:val="24"/>
      <w:szCs w:val="24"/>
    </w:rPr>
  </w:style>
  <w:style w:type="character" w:styleId="PageNumber">
    <w:name w:val="page number"/>
    <w:basedOn w:val="DefaultParagraphFont"/>
    <w:rsid w:val="00C43047"/>
  </w:style>
  <w:style w:type="paragraph" w:styleId="NormalWeb">
    <w:name w:val="Normal (Web)"/>
    <w:basedOn w:val="Normal"/>
    <w:uiPriority w:val="99"/>
    <w:unhideWhenUsed/>
    <w:rsid w:val="00C43047"/>
    <w:pPr>
      <w:spacing w:before="100" w:beforeAutospacing="1" w:after="100" w:afterAutospacing="1"/>
    </w:pPr>
  </w:style>
  <w:style w:type="paragraph" w:styleId="BodyText">
    <w:name w:val="Body Text"/>
    <w:basedOn w:val="Normal"/>
    <w:link w:val="BodyTextChar"/>
    <w:rsid w:val="00C43047"/>
    <w:pPr>
      <w:spacing w:after="120"/>
    </w:pPr>
    <w:rPr>
      <w:lang w:val="x-none" w:eastAsia="x-none"/>
    </w:rPr>
  </w:style>
  <w:style w:type="character" w:customStyle="1" w:styleId="BodyTextChar">
    <w:name w:val="Body Text Char"/>
    <w:basedOn w:val="DefaultParagraphFont"/>
    <w:link w:val="BodyText"/>
    <w:rsid w:val="00C43047"/>
    <w:rPr>
      <w:rFonts w:ascii="Times New Roman" w:eastAsia="Times New Roman" w:hAnsi="Times New Roman" w:cs="Times New Roman"/>
      <w:sz w:val="24"/>
      <w:szCs w:val="24"/>
      <w:lang w:val="x-none" w:eastAsia="x-none"/>
    </w:rPr>
  </w:style>
  <w:style w:type="paragraph" w:styleId="ListParagraph">
    <w:name w:val="List Paragraph"/>
    <w:basedOn w:val="Normal"/>
    <w:uiPriority w:val="34"/>
    <w:qFormat/>
    <w:rsid w:val="000C6F65"/>
    <w:pPr>
      <w:ind w:left="720"/>
      <w:contextualSpacing/>
    </w:pPr>
  </w:style>
  <w:style w:type="character" w:customStyle="1" w:styleId="BodyText4">
    <w:name w:val="Body Text4"/>
    <w:rsid w:val="000C6F65"/>
    <w:rPr>
      <w:rFonts w:ascii="Times New Roman" w:eastAsia="Times New Roman" w:hAnsi="Times New Roman"/>
      <w:color w:val="000000"/>
      <w:spacing w:val="0"/>
      <w:position w:val="0"/>
      <w:sz w:val="25"/>
      <w:szCs w:val="25"/>
      <w:u w:val="none"/>
      <w:lang w:val="vi-VN"/>
    </w:rPr>
  </w:style>
  <w:style w:type="paragraph" w:customStyle="1" w:styleId="BodyText9">
    <w:name w:val="Body Text9"/>
    <w:basedOn w:val="Normal"/>
    <w:rsid w:val="000C6F65"/>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before="60" w:line="336" w:lineRule="exact"/>
      <w:jc w:val="both"/>
    </w:pPr>
    <w:rPr>
      <w:sz w:val="25"/>
      <w:szCs w:val="25"/>
    </w:rPr>
  </w:style>
  <w:style w:type="character" w:customStyle="1" w:styleId="BodytextBold">
    <w:name w:val="Body text + Bold"/>
    <w:rsid w:val="000C6F65"/>
    <w:rPr>
      <w:rFonts w:ascii="Times New Roman" w:eastAsia="Times New Roman" w:hAnsi="Times New Roman"/>
      <w:b/>
      <w:bCs/>
      <w:color w:val="000000"/>
      <w:spacing w:val="0"/>
      <w:position w:val="0"/>
      <w:sz w:val="25"/>
      <w:szCs w:val="25"/>
      <w:u w:val="none"/>
      <w:shd w:val="clear" w:color="auto" w:fill="FFFFFF"/>
      <w:lang w:val="vi-VN"/>
    </w:rPr>
  </w:style>
  <w:style w:type="character" w:customStyle="1" w:styleId="Bodytext10">
    <w:name w:val="Body text + 10"/>
    <w:aliases w:val="5 pt,Bold,Body text + 8 pt,Body text + 9,Body text + 12 pt,Italic,Body text + Courier New,9,Body text + 11,Spacing 3 pt,10 pt,Spacing 1 pt,7,Body text + 9 pt,Spacing 0 pt,Body text + Consolas,11 pt,Body text (2) + 8,Not Bold"/>
    <w:rsid w:val="000C6F65"/>
    <w:rPr>
      <w:rFonts w:ascii="Times New Roman" w:eastAsia="Times New Roman" w:hAnsi="Times New Roman"/>
      <w:b/>
      <w:bCs/>
      <w:color w:val="000000"/>
      <w:spacing w:val="0"/>
      <w:position w:val="0"/>
      <w:sz w:val="21"/>
      <w:szCs w:val="21"/>
      <w:u w:val="none"/>
      <w:shd w:val="clear" w:color="auto" w:fill="FFFFFF"/>
      <w:lang w:val="vi-VN"/>
    </w:rPr>
  </w:style>
  <w:style w:type="character" w:customStyle="1" w:styleId="BodytextItalic">
    <w:name w:val="Body text + Italic"/>
    <w:rsid w:val="00BF27D8"/>
    <w:rPr>
      <w:rFonts w:ascii="Times New Roman" w:eastAsia="Times New Roman" w:hAnsi="Times New Roman"/>
      <w:i/>
      <w:iCs/>
      <w:color w:val="000000"/>
      <w:spacing w:val="0"/>
      <w:position w:val="0"/>
      <w:sz w:val="25"/>
      <w:szCs w:val="25"/>
      <w:u w:val="none"/>
      <w:shd w:val="clear" w:color="auto" w:fill="FFFFFF"/>
      <w:lang w:val="vi-VN"/>
    </w:rPr>
  </w:style>
  <w:style w:type="character" w:customStyle="1" w:styleId="BodyText1">
    <w:name w:val="Body Text1"/>
    <w:rsid w:val="00BF27D8"/>
    <w:rPr>
      <w:rFonts w:ascii="Times New Roman" w:eastAsia="Times New Roman" w:hAnsi="Times New Roman"/>
      <w:color w:val="000000"/>
      <w:spacing w:val="0"/>
      <w:position w:val="0"/>
      <w:sz w:val="25"/>
      <w:szCs w:val="25"/>
      <w:u w:val="none"/>
      <w:shd w:val="clear" w:color="auto" w:fill="FFFFFF"/>
      <w:lang w:val="vi-VN"/>
    </w:rPr>
  </w:style>
  <w:style w:type="paragraph" w:styleId="BalloonText">
    <w:name w:val="Balloon Text"/>
    <w:basedOn w:val="Normal"/>
    <w:link w:val="BalloonTextChar"/>
    <w:uiPriority w:val="99"/>
    <w:semiHidden/>
    <w:unhideWhenUsed/>
    <w:rsid w:val="002A0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13E"/>
    <w:rPr>
      <w:rFonts w:ascii="Segoe UI" w:eastAsia="Times New Roman" w:hAnsi="Segoe UI" w:cs="Segoe UI"/>
      <w:sz w:val="18"/>
      <w:szCs w:val="18"/>
    </w:rPr>
  </w:style>
  <w:style w:type="paragraph" w:styleId="CommentText">
    <w:name w:val="annotation text"/>
    <w:basedOn w:val="Normal"/>
    <w:link w:val="CommentTextChar"/>
    <w:rsid w:val="00671159"/>
    <w:pPr>
      <w:spacing w:after="200" w:line="276" w:lineRule="auto"/>
    </w:pPr>
    <w:rPr>
      <w:rFonts w:eastAsia="Calibri"/>
      <w:sz w:val="20"/>
      <w:szCs w:val="20"/>
      <w:lang w:val="x-none" w:eastAsia="x-none"/>
    </w:rPr>
  </w:style>
  <w:style w:type="character" w:customStyle="1" w:styleId="CommentTextChar">
    <w:name w:val="Comment Text Char"/>
    <w:basedOn w:val="DefaultParagraphFont"/>
    <w:link w:val="CommentText"/>
    <w:rsid w:val="00671159"/>
    <w:rPr>
      <w:rFonts w:ascii="Times New Roman" w:eastAsia="Calibri" w:hAnsi="Times New Roman" w:cs="Times New Roman"/>
      <w:sz w:val="20"/>
      <w:szCs w:val="20"/>
      <w:lang w:val="x-none" w:eastAsia="x-none"/>
    </w:rPr>
  </w:style>
  <w:style w:type="paragraph" w:styleId="Header">
    <w:name w:val="header"/>
    <w:basedOn w:val="Normal"/>
    <w:link w:val="HeaderChar"/>
    <w:uiPriority w:val="99"/>
    <w:unhideWhenUsed/>
    <w:rsid w:val="00A068C2"/>
    <w:pPr>
      <w:tabs>
        <w:tab w:val="center" w:pos="4680"/>
        <w:tab w:val="right" w:pos="9360"/>
      </w:tabs>
    </w:pPr>
  </w:style>
  <w:style w:type="character" w:customStyle="1" w:styleId="HeaderChar">
    <w:name w:val="Header Char"/>
    <w:basedOn w:val="DefaultParagraphFont"/>
    <w:link w:val="Header"/>
    <w:uiPriority w:val="99"/>
    <w:rsid w:val="00A068C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C3E2D"/>
    <w:rPr>
      <w:sz w:val="16"/>
      <w:szCs w:val="16"/>
    </w:rPr>
  </w:style>
  <w:style w:type="paragraph" w:styleId="CommentSubject">
    <w:name w:val="annotation subject"/>
    <w:basedOn w:val="CommentText"/>
    <w:next w:val="CommentText"/>
    <w:link w:val="CommentSubjectChar"/>
    <w:uiPriority w:val="99"/>
    <w:semiHidden/>
    <w:unhideWhenUsed/>
    <w:rsid w:val="00DC3E2D"/>
    <w:pPr>
      <w:spacing w:after="0" w:line="240" w:lineRule="auto"/>
    </w:pPr>
    <w:rPr>
      <w:rFonts w:eastAsia="Times New Roman"/>
      <w:b/>
      <w:bCs/>
      <w:lang w:val="en-US" w:eastAsia="en-US"/>
    </w:rPr>
  </w:style>
  <w:style w:type="character" w:customStyle="1" w:styleId="CommentSubjectChar">
    <w:name w:val="Comment Subject Char"/>
    <w:basedOn w:val="CommentTextChar"/>
    <w:link w:val="CommentSubject"/>
    <w:uiPriority w:val="99"/>
    <w:semiHidden/>
    <w:rsid w:val="00DC3E2D"/>
    <w:rPr>
      <w:rFonts w:ascii="Times New Roman" w:eastAsia="Times New Roman" w:hAnsi="Times New Roman"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79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027AFC-396C-4A1A-9ADE-3CFB805A50B0}">
  <ds:schemaRefs>
    <ds:schemaRef ds:uri="http://schemas.openxmlformats.org/officeDocument/2006/bibliography"/>
  </ds:schemaRefs>
</ds:datastoreItem>
</file>

<file path=customXml/itemProps2.xml><?xml version="1.0" encoding="utf-8"?>
<ds:datastoreItem xmlns:ds="http://schemas.openxmlformats.org/officeDocument/2006/customXml" ds:itemID="{963DD03C-54B8-4F6D-A215-037803F4A16D}"/>
</file>

<file path=customXml/itemProps3.xml><?xml version="1.0" encoding="utf-8"?>
<ds:datastoreItem xmlns:ds="http://schemas.openxmlformats.org/officeDocument/2006/customXml" ds:itemID="{3E6D6E26-B4F7-4139-8160-298984A09EEE}"/>
</file>

<file path=customXml/itemProps4.xml><?xml version="1.0" encoding="utf-8"?>
<ds:datastoreItem xmlns:ds="http://schemas.openxmlformats.org/officeDocument/2006/customXml" ds:itemID="{93C6E411-2B57-481E-8F98-E5090362A904}"/>
</file>

<file path=docProps/app.xml><?xml version="1.0" encoding="utf-8"?>
<Properties xmlns="http://schemas.openxmlformats.org/officeDocument/2006/extended-properties" xmlns:vt="http://schemas.openxmlformats.org/officeDocument/2006/docPropsVTypes">
  <Template>Normal</Template>
  <TotalTime>67</TotalTime>
  <Pages>8</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KHDT-T2A</dc:creator>
  <cp:lastModifiedBy>Admin</cp:lastModifiedBy>
  <cp:revision>28</cp:revision>
  <cp:lastPrinted>2022-12-12T00:42:00Z</cp:lastPrinted>
  <dcterms:created xsi:type="dcterms:W3CDTF">2022-12-08T03:08:00Z</dcterms:created>
  <dcterms:modified xsi:type="dcterms:W3CDTF">2022-12-12T00:44:00Z</dcterms:modified>
</cp:coreProperties>
</file>