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8" w:type="dxa"/>
        <w:tblLook w:val="01E0" w:firstRow="1" w:lastRow="1" w:firstColumn="1" w:lastColumn="1" w:noHBand="0" w:noVBand="0"/>
      </w:tblPr>
      <w:tblGrid>
        <w:gridCol w:w="3188"/>
        <w:gridCol w:w="7020"/>
      </w:tblGrid>
      <w:tr w:rsidR="00622231" w:rsidRPr="00A5063A" w14:paraId="48A2E202" w14:textId="77777777" w:rsidTr="00BE7EC0">
        <w:tc>
          <w:tcPr>
            <w:tcW w:w="3188" w:type="dxa"/>
          </w:tcPr>
          <w:p w14:paraId="28AD686B" w14:textId="77777777" w:rsidR="00622231" w:rsidRPr="00A5063A" w:rsidRDefault="00622231" w:rsidP="00BE7EC0">
            <w:pPr>
              <w:spacing w:before="60" w:after="60"/>
              <w:jc w:val="center"/>
              <w:rPr>
                <w:b/>
              </w:rPr>
            </w:pPr>
            <w:r>
              <w:rPr>
                <w:b/>
              </w:rPr>
              <w:t xml:space="preserve">ỦY BAN NHÂN </w:t>
            </w:r>
            <w:r w:rsidRPr="00A5063A">
              <w:rPr>
                <w:b/>
              </w:rPr>
              <w:t>DÂN</w:t>
            </w:r>
          </w:p>
        </w:tc>
        <w:tc>
          <w:tcPr>
            <w:tcW w:w="7020" w:type="dxa"/>
          </w:tcPr>
          <w:p w14:paraId="1F8B9369" w14:textId="77777777" w:rsidR="00622231" w:rsidRPr="00A5063A" w:rsidRDefault="00622231" w:rsidP="00BE7EC0">
            <w:pPr>
              <w:spacing w:before="60" w:after="60"/>
              <w:ind w:right="-108"/>
              <w:jc w:val="center"/>
              <w:rPr>
                <w:b/>
              </w:rPr>
            </w:pPr>
            <w:r>
              <w:rPr>
                <w:b/>
              </w:rPr>
              <w:t xml:space="preserve">   </w:t>
            </w:r>
            <w:r w:rsidRPr="00A5063A">
              <w:rPr>
                <w:b/>
              </w:rPr>
              <w:t>CỘNG HÒA XÃ HỘI CHỦ NGHĨA VIỆT NAM</w:t>
            </w:r>
          </w:p>
        </w:tc>
      </w:tr>
      <w:tr w:rsidR="00622231" w:rsidRPr="00A5063A" w14:paraId="47644387" w14:textId="77777777" w:rsidTr="00BE7EC0">
        <w:tc>
          <w:tcPr>
            <w:tcW w:w="3188" w:type="dxa"/>
          </w:tcPr>
          <w:p w14:paraId="2BC54FC7" w14:textId="77777777" w:rsidR="00622231" w:rsidRPr="00A5063A" w:rsidRDefault="00622231" w:rsidP="00BE7EC0">
            <w:pPr>
              <w:spacing w:before="60" w:after="60"/>
              <w:jc w:val="center"/>
              <w:rPr>
                <w:b/>
              </w:rPr>
            </w:pPr>
            <w:r w:rsidRPr="00A5063A">
              <w:rPr>
                <w:b/>
              </w:rPr>
              <w:t>TỈNH KIÊN GIANG</w:t>
            </w:r>
          </w:p>
        </w:tc>
        <w:tc>
          <w:tcPr>
            <w:tcW w:w="7020" w:type="dxa"/>
          </w:tcPr>
          <w:p w14:paraId="4B925218" w14:textId="77777777" w:rsidR="00622231" w:rsidRPr="00A5063A" w:rsidRDefault="00622231" w:rsidP="00BE7EC0">
            <w:pPr>
              <w:spacing w:before="60" w:after="60"/>
              <w:jc w:val="center"/>
              <w:rPr>
                <w:b/>
                <w:szCs w:val="28"/>
              </w:rPr>
            </w:pPr>
            <w:r w:rsidRPr="00A5063A">
              <w:rPr>
                <w:b/>
              </w:rPr>
              <w:t xml:space="preserve"> </w:t>
            </w:r>
            <w:r w:rsidRPr="00A5063A">
              <w:rPr>
                <w:b/>
                <w:szCs w:val="28"/>
              </w:rPr>
              <w:t>Độc lập – Tự do – Hạnh phúc</w:t>
            </w:r>
          </w:p>
        </w:tc>
      </w:tr>
      <w:tr w:rsidR="00622231" w:rsidRPr="007910DB" w14:paraId="5B084566" w14:textId="77777777" w:rsidTr="00BE7EC0">
        <w:tc>
          <w:tcPr>
            <w:tcW w:w="3188" w:type="dxa"/>
          </w:tcPr>
          <w:p w14:paraId="6C7F5F97" w14:textId="40A62A9A" w:rsidR="00622231" w:rsidRPr="006A1F14" w:rsidRDefault="00376C2C" w:rsidP="00BE7EC0">
            <w:pPr>
              <w:spacing w:before="240"/>
              <w:jc w:val="center"/>
              <w:rPr>
                <w:sz w:val="26"/>
                <w:szCs w:val="26"/>
              </w:rPr>
            </w:pPr>
            <w:r>
              <w:rPr>
                <w:noProof/>
                <w:lang w:val="en-GB" w:eastAsia="en-GB"/>
              </w:rPr>
              <mc:AlternateContent>
                <mc:Choice Requires="wps">
                  <w:drawing>
                    <wp:anchor distT="4294967295" distB="4294967295" distL="114300" distR="114300" simplePos="0" relativeHeight="251658752" behindDoc="0" locked="0" layoutInCell="1" allowOverlap="1" wp14:anchorId="4A59941A" wp14:editId="4737BEF9">
                      <wp:simplePos x="0" y="0"/>
                      <wp:positionH relativeFrom="column">
                        <wp:posOffset>589280</wp:posOffset>
                      </wp:positionH>
                      <wp:positionV relativeFrom="paragraph">
                        <wp:posOffset>634</wp:posOffset>
                      </wp:positionV>
                      <wp:extent cx="54737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7E2DC" id="Line 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4pt,.05pt" to="8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"/>
                  </w:pict>
                </mc:Fallback>
              </mc:AlternateContent>
            </w:r>
            <w:r w:rsidR="00622231" w:rsidRPr="006A1F14">
              <w:rPr>
                <w:sz w:val="26"/>
                <w:szCs w:val="26"/>
              </w:rPr>
              <w:t>Số: 19/2021/QĐ-UBND</w:t>
            </w:r>
          </w:p>
        </w:tc>
        <w:tc>
          <w:tcPr>
            <w:tcW w:w="7020" w:type="dxa"/>
          </w:tcPr>
          <w:p w14:paraId="6D8323FB" w14:textId="5896D4DD" w:rsidR="00622231" w:rsidRPr="007910DB" w:rsidRDefault="00376C2C" w:rsidP="00BE7EC0">
            <w:pPr>
              <w:spacing w:before="240"/>
              <w:jc w:val="center"/>
              <w:rPr>
                <w:i/>
              </w:rPr>
            </w:pPr>
            <w:r>
              <w:rPr>
                <w:noProof/>
                <w:lang w:val="en-GB" w:eastAsia="en-GB"/>
              </w:rPr>
              <mc:AlternateContent>
                <mc:Choice Requires="wps">
                  <w:drawing>
                    <wp:anchor distT="4294967295" distB="4294967295" distL="114300" distR="114300" simplePos="0" relativeHeight="251657728" behindDoc="0" locked="0" layoutInCell="1" allowOverlap="1" wp14:anchorId="699386CE" wp14:editId="241F1C8B">
                      <wp:simplePos x="0" y="0"/>
                      <wp:positionH relativeFrom="column">
                        <wp:posOffset>1073785</wp:posOffset>
                      </wp:positionH>
                      <wp:positionV relativeFrom="paragraph">
                        <wp:posOffset>12699</wp:posOffset>
                      </wp:positionV>
                      <wp:extent cx="221615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F56E1"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55pt,1pt" to="25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"/>
                  </w:pict>
                </mc:Fallback>
              </mc:AlternateContent>
            </w:r>
            <w:r w:rsidR="00622231">
              <w:rPr>
                <w:i/>
              </w:rPr>
              <w:t xml:space="preserve">Kiên Giang, ngày 07 </w:t>
            </w:r>
            <w:r w:rsidR="00622231" w:rsidRPr="007910DB">
              <w:rPr>
                <w:i/>
              </w:rPr>
              <w:t>tháng 12 năm 2021</w:t>
            </w:r>
          </w:p>
        </w:tc>
      </w:tr>
    </w:tbl>
    <w:p w14:paraId="675B4593" w14:textId="77777777" w:rsidR="00622231" w:rsidRDefault="00622231" w:rsidP="00DD5C34">
      <w:pPr>
        <w:pStyle w:val="Heading4"/>
      </w:pPr>
    </w:p>
    <w:p w14:paraId="33890B58" w14:textId="77777777" w:rsidR="00622231" w:rsidRPr="00070C00" w:rsidRDefault="00622231" w:rsidP="00DD5C34">
      <w:pPr>
        <w:pStyle w:val="Heading4"/>
        <w:spacing w:before="40"/>
        <w:jc w:val="center"/>
      </w:pPr>
      <w:r w:rsidRPr="00070C00">
        <w:t>QUYẾT ĐỊNH</w:t>
      </w:r>
    </w:p>
    <w:p w14:paraId="2B84FADF" w14:textId="77777777" w:rsidR="00622231" w:rsidRDefault="00622231" w:rsidP="00DD5C34">
      <w:pPr>
        <w:spacing w:before="40"/>
        <w:jc w:val="center"/>
        <w:rPr>
          <w:b/>
          <w:szCs w:val="28"/>
        </w:rPr>
      </w:pPr>
      <w:r w:rsidRPr="00070C00">
        <w:rPr>
          <w:b/>
          <w:szCs w:val="28"/>
        </w:rPr>
        <w:t xml:space="preserve">Quy định việc tổ chức thực hiện kế hoạch bảo trì công trình </w:t>
      </w:r>
    </w:p>
    <w:p w14:paraId="279916ED" w14:textId="77777777" w:rsidR="00622231" w:rsidRPr="00070C00" w:rsidRDefault="00622231" w:rsidP="00DD5C34">
      <w:pPr>
        <w:spacing w:before="40"/>
        <w:jc w:val="center"/>
        <w:rPr>
          <w:b/>
          <w:szCs w:val="28"/>
        </w:rPr>
      </w:pPr>
      <w:r w:rsidRPr="00070C00">
        <w:rPr>
          <w:b/>
          <w:szCs w:val="28"/>
        </w:rPr>
        <w:t>đường thủy nội địa trong phạm vi quản lý của tỉnh Kiên Giang</w:t>
      </w:r>
    </w:p>
    <w:p w14:paraId="37115ABD" w14:textId="46C7BD47" w:rsidR="00622231" w:rsidRPr="00070C00" w:rsidRDefault="00376C2C" w:rsidP="00DD5C34">
      <w:pPr>
        <w:spacing w:before="600" w:after="360"/>
        <w:jc w:val="center"/>
        <w:rPr>
          <w:b/>
          <w:szCs w:val="28"/>
        </w:rPr>
      </w:pPr>
      <w:r>
        <w:rPr>
          <w:noProof/>
          <w:lang w:val="en-GB" w:eastAsia="en-GB"/>
        </w:rPr>
        <mc:AlternateContent>
          <mc:Choice Requires="wps">
            <w:drawing>
              <wp:anchor distT="0" distB="0" distL="114300" distR="114300" simplePos="0" relativeHeight="251656704" behindDoc="0" locked="0" layoutInCell="1" allowOverlap="1" wp14:anchorId="5BA7731D" wp14:editId="2EAD3B46">
                <wp:simplePos x="0" y="0"/>
                <wp:positionH relativeFrom="column">
                  <wp:posOffset>2414270</wp:posOffset>
                </wp:positionH>
                <wp:positionV relativeFrom="paragraph">
                  <wp:posOffset>36830</wp:posOffset>
                </wp:positionV>
                <wp:extent cx="1352550" cy="0"/>
                <wp:effectExtent l="10160" t="6350" r="8890"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EC01B"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pt,2.9pt" to="296.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"/>
            </w:pict>
          </mc:Fallback>
        </mc:AlternateContent>
      </w:r>
      <w:r w:rsidR="00622231" w:rsidRPr="00070C00">
        <w:rPr>
          <w:b/>
          <w:szCs w:val="28"/>
        </w:rPr>
        <w:t>ỦY BAN NHÂN DÂN TỈNH KIÊN GIANG</w:t>
      </w:r>
    </w:p>
    <w:p w14:paraId="2FD2D9EE" w14:textId="77777777" w:rsidR="00622231" w:rsidRPr="009271D5" w:rsidRDefault="00622231" w:rsidP="00DD5C34">
      <w:pPr>
        <w:spacing w:after="120" w:line="340" w:lineRule="exact"/>
        <w:ind w:firstLine="567"/>
        <w:jc w:val="both"/>
        <w:rPr>
          <w:i/>
          <w:szCs w:val="28"/>
        </w:rPr>
      </w:pPr>
      <w:r w:rsidRPr="009271D5">
        <w:rPr>
          <w:i/>
          <w:szCs w:val="28"/>
        </w:rPr>
        <w:t>Căn cứ Luật Tổ chức chính quyền địa phương ngày 19 tháng 6 năm 2015;</w:t>
      </w:r>
      <w:r>
        <w:rPr>
          <w:i/>
          <w:szCs w:val="28"/>
        </w:rPr>
        <w:t xml:space="preserve"> Luật s</w:t>
      </w:r>
      <w:r w:rsidRPr="009271D5">
        <w:rPr>
          <w:i/>
          <w:szCs w:val="28"/>
        </w:rPr>
        <w:t>ửa đổi, bổ sung một số điều của Luật Tổ chức Chính phủ và Luật Tổ chức chính quyền địa phương ngày 22 tháng 11 năm 2019;</w:t>
      </w:r>
    </w:p>
    <w:p w14:paraId="46FF4E10" w14:textId="77777777" w:rsidR="00622231" w:rsidRPr="009271D5" w:rsidRDefault="00622231" w:rsidP="00DD5C34">
      <w:pPr>
        <w:spacing w:after="120" w:line="340" w:lineRule="exact"/>
        <w:ind w:firstLine="567"/>
        <w:jc w:val="both"/>
        <w:rPr>
          <w:i/>
          <w:szCs w:val="28"/>
        </w:rPr>
      </w:pPr>
      <w:r w:rsidRPr="009271D5">
        <w:rPr>
          <w:i/>
          <w:szCs w:val="28"/>
        </w:rPr>
        <w:t xml:space="preserve">Căn cứ Luật Ban hành văn bản quy phạm pháp luật ngày 22 tháng 6 năm 2015; Luật </w:t>
      </w:r>
      <w:r>
        <w:rPr>
          <w:i/>
          <w:szCs w:val="28"/>
        </w:rPr>
        <w:t>s</w:t>
      </w:r>
      <w:r w:rsidRPr="009271D5">
        <w:rPr>
          <w:i/>
          <w:szCs w:val="28"/>
        </w:rPr>
        <w:t>ửa đổi, bổ sung một số điều của Luật Ban hành văn bản quy phạm pháp luật ngày 18 tháng 6 năm 2020;</w:t>
      </w:r>
    </w:p>
    <w:p w14:paraId="4B62840B" w14:textId="77777777" w:rsidR="00622231" w:rsidRPr="009271D5" w:rsidRDefault="00622231" w:rsidP="00DD5C34">
      <w:pPr>
        <w:spacing w:after="120" w:line="340" w:lineRule="exact"/>
        <w:ind w:firstLine="567"/>
        <w:jc w:val="both"/>
        <w:rPr>
          <w:i/>
          <w:szCs w:val="28"/>
        </w:rPr>
      </w:pPr>
      <w:r>
        <w:rPr>
          <w:i/>
          <w:szCs w:val="28"/>
        </w:rPr>
        <w:t>Căn cứ Luật Giao thông đ</w:t>
      </w:r>
      <w:r w:rsidRPr="009271D5">
        <w:rPr>
          <w:i/>
          <w:szCs w:val="28"/>
        </w:rPr>
        <w:t xml:space="preserve">ường thủy nội địa ngày 15 tháng 6 năm 2004; Luật </w:t>
      </w:r>
      <w:r>
        <w:rPr>
          <w:i/>
          <w:szCs w:val="28"/>
        </w:rPr>
        <w:t>s</w:t>
      </w:r>
      <w:r w:rsidRPr="009271D5">
        <w:rPr>
          <w:i/>
          <w:szCs w:val="28"/>
        </w:rPr>
        <w:t>ửa đổi bổ sung một số điều của Luật Giao thông đường thủy nội địa ngày 17 tháng 6 năm 2014;</w:t>
      </w:r>
    </w:p>
    <w:p w14:paraId="1D7077BC" w14:textId="77777777" w:rsidR="00622231" w:rsidRPr="009271D5" w:rsidRDefault="00622231" w:rsidP="00DD5C34">
      <w:pPr>
        <w:spacing w:after="120" w:line="340" w:lineRule="exact"/>
        <w:ind w:firstLine="567"/>
        <w:jc w:val="both"/>
        <w:rPr>
          <w:i/>
          <w:szCs w:val="28"/>
        </w:rPr>
      </w:pPr>
      <w:r w:rsidRPr="009271D5">
        <w:rPr>
          <w:i/>
          <w:szCs w:val="28"/>
        </w:rPr>
        <w:t>Căn cứ Nghị định số 06/2021/NĐ-CP ngày 26 tháng 01 năm 2021 của Chính phủ quy định chi tiết một số nội dung về quản lý chất lượng, thi công xây dựng và bảo trì công trình xây dựng;</w:t>
      </w:r>
    </w:p>
    <w:p w14:paraId="7EAE23B0" w14:textId="77777777" w:rsidR="00622231" w:rsidRPr="009271D5" w:rsidRDefault="00622231" w:rsidP="00DD5C34">
      <w:pPr>
        <w:spacing w:after="120" w:line="340" w:lineRule="exact"/>
        <w:ind w:firstLine="567"/>
        <w:jc w:val="both"/>
        <w:rPr>
          <w:i/>
          <w:szCs w:val="28"/>
          <w:lang w:val="nl-NL"/>
        </w:rPr>
      </w:pPr>
      <w:r w:rsidRPr="009271D5">
        <w:rPr>
          <w:i/>
          <w:szCs w:val="28"/>
          <w:lang w:val="nl-NL"/>
        </w:rPr>
        <w:t>Căn cứ Nghị định số 08/2021/NĐ-CP ngày 28 tháng 01 năm 2021 của Chính phủ quy định về quản lý hoạt động đường thủy;</w:t>
      </w:r>
    </w:p>
    <w:p w14:paraId="799C0035" w14:textId="77777777" w:rsidR="00622231" w:rsidRPr="009271D5" w:rsidRDefault="00622231" w:rsidP="00DD5C34">
      <w:pPr>
        <w:spacing w:after="120" w:line="340" w:lineRule="exact"/>
        <w:ind w:firstLine="567"/>
        <w:jc w:val="both"/>
        <w:rPr>
          <w:i/>
          <w:szCs w:val="28"/>
          <w:lang w:val="pt-BR"/>
        </w:rPr>
      </w:pPr>
      <w:r w:rsidRPr="009271D5">
        <w:rPr>
          <w:i/>
          <w:szCs w:val="28"/>
          <w:lang w:val="pt-BR"/>
        </w:rPr>
        <w:t>Căn cứ Thông tư số 01/2019/TT-BGTVT ngày 11 tháng 01 năm 2019 của Bộ Giao thông vận tải quy định về quản lý, bảo trì công trình đường thủy nội địa;</w:t>
      </w:r>
    </w:p>
    <w:p w14:paraId="70C0F965" w14:textId="77777777" w:rsidR="00622231" w:rsidRPr="009271D5" w:rsidRDefault="00622231" w:rsidP="00DD5C34">
      <w:pPr>
        <w:spacing w:after="120" w:line="340" w:lineRule="exact"/>
        <w:ind w:firstLine="567"/>
        <w:jc w:val="both"/>
        <w:rPr>
          <w:i/>
          <w:szCs w:val="28"/>
          <w:lang w:val="pt-BR"/>
        </w:rPr>
      </w:pPr>
      <w:r w:rsidRPr="009271D5">
        <w:rPr>
          <w:i/>
          <w:szCs w:val="28"/>
          <w:lang w:val="pt-BR"/>
        </w:rPr>
        <w:t>Căn cứ Thông tư số 08/2019/TT-BGTVT ngày 28 tháng 02 năm 2019 của Bộ Giao thông vận tải quy định tiêu chí giám sát, nghiệm thu kết quả bảo trì tài sản kết cấu hạ tầng giao thông đường thủy nội địa theo chất lượng thực hiện;</w:t>
      </w:r>
    </w:p>
    <w:p w14:paraId="362C998B" w14:textId="77777777" w:rsidR="00622231" w:rsidRPr="009271D5" w:rsidRDefault="00622231" w:rsidP="00DD5C34">
      <w:pPr>
        <w:spacing w:after="120" w:line="340" w:lineRule="exact"/>
        <w:ind w:firstLine="567"/>
        <w:jc w:val="both"/>
        <w:rPr>
          <w:i/>
          <w:szCs w:val="28"/>
          <w:lang w:val="vi-VN"/>
        </w:rPr>
      </w:pPr>
      <w:r w:rsidRPr="009271D5">
        <w:rPr>
          <w:i/>
          <w:szCs w:val="28"/>
          <w:lang w:val="pt-BR"/>
        </w:rPr>
        <w:t>Theo đề nghị của Giám đốc Sở Giao thông vận tải tại Tờ trình số</w:t>
      </w:r>
      <w:r>
        <w:rPr>
          <w:i/>
          <w:szCs w:val="28"/>
          <w:lang w:val="pt-BR"/>
        </w:rPr>
        <w:t xml:space="preserve"> 603</w:t>
      </w:r>
      <w:r w:rsidRPr="009271D5">
        <w:rPr>
          <w:i/>
          <w:szCs w:val="28"/>
          <w:lang w:val="pt-BR"/>
        </w:rPr>
        <w:t>/TTr-</w:t>
      </w:r>
      <w:r>
        <w:rPr>
          <w:i/>
          <w:szCs w:val="28"/>
          <w:lang w:val="pt-BR"/>
        </w:rPr>
        <w:t>S</w:t>
      </w:r>
      <w:r w:rsidRPr="009271D5">
        <w:rPr>
          <w:i/>
          <w:szCs w:val="28"/>
          <w:lang w:val="pt-BR"/>
        </w:rPr>
        <w:t>GTVT ngày</w:t>
      </w:r>
      <w:r>
        <w:rPr>
          <w:i/>
          <w:szCs w:val="28"/>
          <w:lang w:val="pt-BR"/>
        </w:rPr>
        <w:t xml:space="preserve">  21 </w:t>
      </w:r>
      <w:r w:rsidRPr="009271D5">
        <w:rPr>
          <w:i/>
          <w:szCs w:val="28"/>
          <w:lang w:val="pt-BR"/>
        </w:rPr>
        <w:t>tháng</w:t>
      </w:r>
      <w:r>
        <w:rPr>
          <w:i/>
          <w:szCs w:val="28"/>
          <w:lang w:val="pt-BR"/>
        </w:rPr>
        <w:t xml:space="preserve"> 7 </w:t>
      </w:r>
      <w:r w:rsidRPr="009271D5">
        <w:rPr>
          <w:i/>
          <w:szCs w:val="28"/>
          <w:lang w:val="pt-BR"/>
        </w:rPr>
        <w:t>năm 2021</w:t>
      </w:r>
      <w:r w:rsidRPr="009271D5">
        <w:rPr>
          <w:i/>
          <w:szCs w:val="28"/>
          <w:lang w:val="vi-VN"/>
        </w:rPr>
        <w:t>.</w:t>
      </w:r>
    </w:p>
    <w:p w14:paraId="680B3B17" w14:textId="77777777" w:rsidR="00622231" w:rsidRPr="009271D5" w:rsidRDefault="00622231" w:rsidP="005546C9">
      <w:pPr>
        <w:pStyle w:val="Heading4"/>
        <w:spacing w:after="240"/>
        <w:jc w:val="center"/>
        <w:rPr>
          <w:lang w:val="vi-VN"/>
        </w:rPr>
      </w:pPr>
      <w:r w:rsidRPr="009271D5">
        <w:rPr>
          <w:lang w:val="vi-VN"/>
        </w:rPr>
        <w:t>QUYẾT ĐỊNH:</w:t>
      </w:r>
    </w:p>
    <w:p w14:paraId="11E6DA25" w14:textId="77777777" w:rsidR="00622231" w:rsidRPr="00A4156F" w:rsidRDefault="00622231" w:rsidP="00DD5C34">
      <w:pPr>
        <w:spacing w:after="120" w:line="340" w:lineRule="exact"/>
        <w:ind w:firstLine="567"/>
        <w:jc w:val="both"/>
        <w:rPr>
          <w:b/>
          <w:szCs w:val="28"/>
          <w:lang w:val="vi-VN"/>
        </w:rPr>
      </w:pPr>
      <w:r w:rsidRPr="00A4156F">
        <w:rPr>
          <w:b/>
          <w:szCs w:val="28"/>
          <w:lang w:val="vi-VN"/>
        </w:rPr>
        <w:t>Điều 1.</w:t>
      </w:r>
      <w:r w:rsidRPr="00A4156F">
        <w:rPr>
          <w:szCs w:val="28"/>
          <w:lang w:val="vi-VN"/>
        </w:rPr>
        <w:t xml:space="preserve"> </w:t>
      </w:r>
      <w:r w:rsidRPr="00A4156F">
        <w:rPr>
          <w:b/>
          <w:szCs w:val="28"/>
          <w:lang w:val="vi-VN"/>
        </w:rPr>
        <w:t>Phạm vi điều chỉnh và đối tượng áp dụng</w:t>
      </w:r>
    </w:p>
    <w:p w14:paraId="604B696C" w14:textId="77777777" w:rsidR="00622231" w:rsidRPr="00A4156F" w:rsidRDefault="00622231" w:rsidP="00DD5C34">
      <w:pPr>
        <w:numPr>
          <w:ilvl w:val="0"/>
          <w:numId w:val="1"/>
        </w:numPr>
        <w:spacing w:after="120" w:line="340" w:lineRule="exact"/>
        <w:jc w:val="both"/>
        <w:rPr>
          <w:szCs w:val="28"/>
        </w:rPr>
      </w:pPr>
      <w:r w:rsidRPr="00A4156F">
        <w:rPr>
          <w:szCs w:val="28"/>
        </w:rPr>
        <w:t>Phạm vi điều chỉnh</w:t>
      </w:r>
    </w:p>
    <w:p w14:paraId="481845FA" w14:textId="77777777" w:rsidR="00622231" w:rsidRPr="00A4156F" w:rsidRDefault="00622231" w:rsidP="00DD5C34">
      <w:pPr>
        <w:spacing w:after="120" w:line="340" w:lineRule="exact"/>
        <w:ind w:firstLine="567"/>
        <w:jc w:val="both"/>
        <w:rPr>
          <w:szCs w:val="28"/>
        </w:rPr>
      </w:pPr>
      <w:r w:rsidRPr="00A4156F">
        <w:rPr>
          <w:szCs w:val="28"/>
        </w:rPr>
        <w:lastRenderedPageBreak/>
        <w:t>Quyết định này quy định việc tổ chức thực hiện kế hoạch bảo trì công trình đường thủy nội địa trong phạm vi quản lý của tỉnh Kiên Giang.</w:t>
      </w:r>
    </w:p>
    <w:p w14:paraId="66415751" w14:textId="77777777" w:rsidR="00622231" w:rsidRPr="00A4156F" w:rsidRDefault="00622231" w:rsidP="00DD5C34">
      <w:pPr>
        <w:spacing w:after="120" w:line="340" w:lineRule="exact"/>
        <w:ind w:firstLine="567"/>
        <w:jc w:val="both"/>
        <w:rPr>
          <w:szCs w:val="28"/>
        </w:rPr>
      </w:pPr>
      <w:r w:rsidRPr="00A4156F">
        <w:rPr>
          <w:szCs w:val="28"/>
        </w:rPr>
        <w:t xml:space="preserve">Các nội dung khác không quy định tại Quyết định này thực hiện theo </w:t>
      </w:r>
      <w:r w:rsidRPr="00A4156F">
        <w:rPr>
          <w:szCs w:val="28"/>
          <w:lang w:val="vi-VN"/>
        </w:rPr>
        <w:t>Thông tư số 01/2019/TT-BGTVT ngày 11 tháng 01 năm 2019 của Bộ Giao thông vận tải quy định về quản lý, bảo trì công trình đường thủy nội địa</w:t>
      </w:r>
      <w:r w:rsidRPr="00A4156F">
        <w:rPr>
          <w:szCs w:val="28"/>
        </w:rPr>
        <w:t>.</w:t>
      </w:r>
    </w:p>
    <w:p w14:paraId="73BFB3E9" w14:textId="77777777" w:rsidR="00622231" w:rsidRPr="00A4156F" w:rsidRDefault="00622231" w:rsidP="00DD5C34">
      <w:pPr>
        <w:numPr>
          <w:ilvl w:val="0"/>
          <w:numId w:val="1"/>
        </w:numPr>
        <w:spacing w:after="120" w:line="340" w:lineRule="exact"/>
        <w:jc w:val="both"/>
        <w:rPr>
          <w:szCs w:val="28"/>
        </w:rPr>
      </w:pPr>
      <w:r w:rsidRPr="00A4156F">
        <w:rPr>
          <w:szCs w:val="28"/>
        </w:rPr>
        <w:t>Đối tượng áp dụng</w:t>
      </w:r>
    </w:p>
    <w:p w14:paraId="1C65EAA8" w14:textId="77777777" w:rsidR="00622231" w:rsidRPr="00A4156F" w:rsidRDefault="00622231" w:rsidP="00DD5C34">
      <w:pPr>
        <w:spacing w:after="120" w:line="340" w:lineRule="exact"/>
        <w:ind w:firstLine="567"/>
        <w:jc w:val="both"/>
        <w:rPr>
          <w:szCs w:val="28"/>
          <w:lang w:val="vi-VN"/>
        </w:rPr>
      </w:pPr>
      <w:r w:rsidRPr="00A4156F">
        <w:rPr>
          <w:szCs w:val="28"/>
        </w:rPr>
        <w:t>Quyết định này áp dụng đối với các cơ quan, tổ chức, cá nhân có liên quan đến việc lập, thẩm định, phê duyệt, điều chỉnh và tổ chức thực hiện kế hoạch bảo trì công trình đường thủy nội địa trong phạm vi quản lý của tỉnh Kiên Giang</w:t>
      </w:r>
      <w:r w:rsidRPr="00A4156F">
        <w:rPr>
          <w:szCs w:val="28"/>
          <w:lang w:val="vi-VN"/>
        </w:rPr>
        <w:t>.</w:t>
      </w:r>
    </w:p>
    <w:p w14:paraId="0CE7EFFF" w14:textId="77777777" w:rsidR="00622231" w:rsidRPr="00A4156F" w:rsidRDefault="00622231" w:rsidP="00DD5C34">
      <w:pPr>
        <w:pStyle w:val="NormalWeb"/>
        <w:spacing w:before="120" w:beforeAutospacing="0" w:after="120" w:afterAutospacing="0" w:line="340" w:lineRule="exact"/>
        <w:ind w:firstLine="567"/>
        <w:jc w:val="both"/>
        <w:rPr>
          <w:b/>
          <w:sz w:val="28"/>
          <w:szCs w:val="28"/>
          <w:lang w:val="vi-VN"/>
        </w:rPr>
      </w:pPr>
      <w:r w:rsidRPr="00A4156F">
        <w:rPr>
          <w:b/>
          <w:sz w:val="28"/>
          <w:szCs w:val="28"/>
          <w:lang w:val="vi-VN"/>
        </w:rPr>
        <w:t xml:space="preserve">Điều </w:t>
      </w:r>
      <w:r w:rsidRPr="00A4156F">
        <w:rPr>
          <w:b/>
          <w:sz w:val="28"/>
          <w:szCs w:val="28"/>
        </w:rPr>
        <w:t>2</w:t>
      </w:r>
      <w:r w:rsidRPr="00A4156F">
        <w:rPr>
          <w:b/>
          <w:sz w:val="28"/>
          <w:szCs w:val="28"/>
          <w:lang w:val="vi-VN"/>
        </w:rPr>
        <w:t xml:space="preserve">. Lựa chọn công việc và danh mục tuyến </w:t>
      </w:r>
      <w:r w:rsidRPr="00A4156F">
        <w:rPr>
          <w:b/>
          <w:sz w:val="28"/>
          <w:szCs w:val="28"/>
          <w:lang w:val="pt-BR"/>
        </w:rPr>
        <w:t xml:space="preserve">luồng </w:t>
      </w:r>
      <w:r w:rsidRPr="00A4156F">
        <w:rPr>
          <w:b/>
          <w:sz w:val="28"/>
          <w:szCs w:val="28"/>
          <w:lang w:val="vi-VN"/>
        </w:rPr>
        <w:t xml:space="preserve">đường </w:t>
      </w:r>
      <w:r w:rsidRPr="00A4156F">
        <w:rPr>
          <w:b/>
          <w:sz w:val="28"/>
          <w:szCs w:val="28"/>
          <w:lang w:val="pt-BR"/>
        </w:rPr>
        <w:t xml:space="preserve">thủy </w:t>
      </w:r>
      <w:r w:rsidRPr="00A4156F">
        <w:rPr>
          <w:b/>
          <w:sz w:val="28"/>
          <w:szCs w:val="28"/>
          <w:lang w:val="vi-VN"/>
        </w:rPr>
        <w:t>ưu tiên để bố trí vốn thực hiện</w:t>
      </w:r>
    </w:p>
    <w:p w14:paraId="38EECF9F" w14:textId="77777777" w:rsidR="00622231" w:rsidRPr="00A4156F" w:rsidRDefault="00622231" w:rsidP="00DD5C34">
      <w:pPr>
        <w:pStyle w:val="NormalWeb"/>
        <w:spacing w:before="120" w:beforeAutospacing="0" w:after="120" w:afterAutospacing="0" w:line="340" w:lineRule="exact"/>
        <w:ind w:firstLine="567"/>
        <w:jc w:val="both"/>
        <w:rPr>
          <w:sz w:val="28"/>
          <w:szCs w:val="28"/>
          <w:lang w:val="vi-VN"/>
        </w:rPr>
      </w:pPr>
      <w:r w:rsidRPr="00A4156F">
        <w:rPr>
          <w:sz w:val="28"/>
          <w:szCs w:val="28"/>
          <w:lang w:val="vi-VN"/>
        </w:rPr>
        <w:t xml:space="preserve">1. Công việc ưu tiên gồm: Khắc phục thiên tai, bão lũ; </w:t>
      </w:r>
      <w:r w:rsidRPr="00A4156F">
        <w:rPr>
          <w:sz w:val="28"/>
          <w:szCs w:val="28"/>
        </w:rPr>
        <w:t>s</w:t>
      </w:r>
      <w:r w:rsidRPr="00A4156F">
        <w:rPr>
          <w:sz w:val="28"/>
          <w:szCs w:val="28"/>
          <w:lang w:val="vi-VN"/>
        </w:rPr>
        <w:t xml:space="preserve">ự cố công trình; bảo dưỡng thường xuyên công trình đường thủy nội địa, khối lượng các dự án chuyển tiếp từ năm trước sang năm sau; sửa chữa, bổ sung các công trình đảm bảo an toàn giao thông đường thủy nội địa, xử lý điểm đen tai nạn giao thông đường thủy nội địa; thanh thải luồng, thanh thải chướng ngại vật; kiểm định đánh giá khả năng chịu lực của các công trình kè, đập giao thông; </w:t>
      </w:r>
      <w:r w:rsidRPr="00A4156F">
        <w:rPr>
          <w:sz w:val="28"/>
          <w:szCs w:val="28"/>
        </w:rPr>
        <w:t>b</w:t>
      </w:r>
      <w:r w:rsidRPr="00A4156F">
        <w:rPr>
          <w:sz w:val="28"/>
          <w:szCs w:val="28"/>
          <w:lang w:val="vi-VN"/>
        </w:rPr>
        <w:t xml:space="preserve">áo hiệu đường thủy nội địa; </w:t>
      </w:r>
      <w:r w:rsidRPr="00A4156F">
        <w:rPr>
          <w:sz w:val="28"/>
          <w:szCs w:val="28"/>
        </w:rPr>
        <w:t>x</w:t>
      </w:r>
      <w:r w:rsidRPr="00A4156F">
        <w:rPr>
          <w:sz w:val="28"/>
          <w:szCs w:val="28"/>
          <w:lang w:val="vi-VN"/>
        </w:rPr>
        <w:t xml:space="preserve">ây dựng định mức và đơn giá về quản lý, bảo trì; </w:t>
      </w:r>
      <w:r w:rsidRPr="00A4156F">
        <w:rPr>
          <w:sz w:val="28"/>
          <w:szCs w:val="28"/>
        </w:rPr>
        <w:t>x</w:t>
      </w:r>
      <w:r w:rsidRPr="00A4156F">
        <w:rPr>
          <w:sz w:val="28"/>
          <w:szCs w:val="28"/>
          <w:lang w:val="vi-VN"/>
        </w:rPr>
        <w:t>ây dựng quy trình bảo trì và các công việc cần thiết khác.</w:t>
      </w:r>
    </w:p>
    <w:p w14:paraId="3C9FD344" w14:textId="77777777" w:rsidR="00622231" w:rsidRPr="00A4156F" w:rsidRDefault="00622231" w:rsidP="00DD5C34">
      <w:pPr>
        <w:spacing w:after="120" w:line="340" w:lineRule="exact"/>
        <w:ind w:firstLine="567"/>
        <w:jc w:val="both"/>
        <w:rPr>
          <w:szCs w:val="28"/>
          <w:lang w:val="vi-VN"/>
        </w:rPr>
      </w:pPr>
      <w:r w:rsidRPr="00A4156F">
        <w:rPr>
          <w:szCs w:val="28"/>
          <w:lang w:val="vi-VN"/>
        </w:rPr>
        <w:t>2. Tuyến luồng đường thủy nội địa ưu tiên: Luồng đường thủy nội địa có lưu lượng vận tải lớn đóng vai trò trục chính, có ý nghĩa quan trọng trong phát triển kinh tế xã hội, đảm bảo quốc phòng an ninh của tỉnh.</w:t>
      </w:r>
    </w:p>
    <w:p w14:paraId="5A789CA3" w14:textId="77777777" w:rsidR="00622231" w:rsidRPr="00A4156F" w:rsidRDefault="00622231" w:rsidP="00DD5C34">
      <w:pPr>
        <w:pStyle w:val="BodyTextIndent"/>
        <w:spacing w:after="120"/>
        <w:ind w:firstLine="567"/>
        <w:rPr>
          <w:rFonts w:ascii="Times New Roman" w:hAnsi="Times New Roman"/>
          <w:b/>
          <w:szCs w:val="28"/>
          <w:lang w:val="vi-VN"/>
        </w:rPr>
      </w:pPr>
      <w:r w:rsidRPr="00A4156F">
        <w:rPr>
          <w:rFonts w:ascii="Times New Roman" w:hAnsi="Times New Roman"/>
          <w:b/>
          <w:szCs w:val="28"/>
          <w:lang w:val="vi-VN"/>
        </w:rPr>
        <w:t xml:space="preserve">Điều </w:t>
      </w:r>
      <w:r w:rsidRPr="00A4156F">
        <w:rPr>
          <w:rFonts w:ascii="Times New Roman" w:hAnsi="Times New Roman"/>
          <w:b/>
          <w:szCs w:val="28"/>
        </w:rPr>
        <w:t>3</w:t>
      </w:r>
      <w:r w:rsidRPr="00A4156F">
        <w:rPr>
          <w:rFonts w:ascii="Times New Roman" w:hAnsi="Times New Roman"/>
          <w:b/>
          <w:szCs w:val="28"/>
          <w:lang w:val="vi-VN"/>
        </w:rPr>
        <w:t>. Lập, thẩm định, phê duyệt và điều chỉnh kế hoạch bảo trì công trình đường thủy nội địa</w:t>
      </w:r>
    </w:p>
    <w:p w14:paraId="601DF740" w14:textId="77777777" w:rsidR="00622231" w:rsidRPr="00A4156F" w:rsidRDefault="00622231" w:rsidP="00DD5C34">
      <w:pPr>
        <w:pStyle w:val="NormalWeb"/>
        <w:spacing w:before="120" w:beforeAutospacing="0" w:after="120" w:afterAutospacing="0" w:line="340" w:lineRule="exact"/>
        <w:ind w:firstLine="567"/>
        <w:jc w:val="both"/>
        <w:rPr>
          <w:sz w:val="28"/>
          <w:szCs w:val="28"/>
          <w:lang w:val="vi-VN"/>
        </w:rPr>
      </w:pPr>
      <w:r w:rsidRPr="00A4156F">
        <w:rPr>
          <w:sz w:val="28"/>
          <w:szCs w:val="28"/>
          <w:lang w:val="pt-BR"/>
        </w:rPr>
        <w:t xml:space="preserve">1. </w:t>
      </w:r>
      <w:r w:rsidRPr="00A4156F">
        <w:rPr>
          <w:sz w:val="28"/>
          <w:szCs w:val="28"/>
          <w:lang w:val="vi-VN"/>
        </w:rPr>
        <w:t>Lập kế hoạch bảo trì công trình đường thủy nội địa</w:t>
      </w:r>
    </w:p>
    <w:p w14:paraId="78A32A83" w14:textId="77777777" w:rsidR="00622231" w:rsidRPr="00A4156F" w:rsidRDefault="00622231" w:rsidP="00DD5C34">
      <w:pPr>
        <w:pStyle w:val="NormalWeb"/>
        <w:spacing w:before="120" w:beforeAutospacing="0" w:after="120" w:afterAutospacing="0" w:line="340" w:lineRule="exact"/>
        <w:ind w:firstLine="567"/>
        <w:jc w:val="both"/>
        <w:rPr>
          <w:sz w:val="28"/>
          <w:szCs w:val="28"/>
          <w:lang w:val="vi-VN"/>
        </w:rPr>
      </w:pPr>
      <w:r w:rsidRPr="00A4156F">
        <w:rPr>
          <w:sz w:val="28"/>
          <w:szCs w:val="28"/>
          <w:lang w:val="vi-VN"/>
        </w:rPr>
        <w:t>a) Hàng năm, căn cứ vào tình trạng công trình đường thủy nội địa, các thông tin về quy mô và kết cấu công trình, lịch sử sửa chữa bảo trì, các dữ liệu khác về các công trình đường thủy nội địa, tiêu chuẩn kỹ thuật và quy trình bảo trì, định mức kinh tế - kỹ thuật, Sở Giao thông vận tải lập kế hoạch bảo trì công trình đường thủy nội địa trước ngày 30 tháng 5 cho năm sau.</w:t>
      </w:r>
    </w:p>
    <w:p w14:paraId="26A2E2BF" w14:textId="77777777" w:rsidR="00622231" w:rsidRPr="00A4156F" w:rsidRDefault="00622231" w:rsidP="00DD5C34">
      <w:pPr>
        <w:pStyle w:val="NormalWeb"/>
        <w:spacing w:before="120" w:beforeAutospacing="0" w:after="120" w:afterAutospacing="0" w:line="340" w:lineRule="exact"/>
        <w:ind w:firstLine="567"/>
        <w:jc w:val="both"/>
        <w:rPr>
          <w:sz w:val="28"/>
          <w:szCs w:val="28"/>
          <w:lang w:val="vi-VN"/>
        </w:rPr>
      </w:pPr>
      <w:r w:rsidRPr="00A4156F">
        <w:rPr>
          <w:sz w:val="28"/>
          <w:szCs w:val="28"/>
          <w:lang w:val="vi-VN"/>
        </w:rPr>
        <w:t xml:space="preserve">b) Kế hoạch bảo trì công trình đường thủy nội địa sử dụng vốn ngân sách nhà nước phải có các thông tin: </w:t>
      </w:r>
      <w:r w:rsidRPr="00A4156F">
        <w:rPr>
          <w:sz w:val="28"/>
          <w:szCs w:val="28"/>
        </w:rPr>
        <w:t>D</w:t>
      </w:r>
      <w:r w:rsidRPr="00A4156F">
        <w:rPr>
          <w:sz w:val="28"/>
          <w:szCs w:val="28"/>
          <w:lang w:val="vi-VN"/>
        </w:rPr>
        <w:t>anh mục, hạng mục công trình; khối lượng chủ yếu, kinh phí thực hiện; quy mô và giải pháp kỹ thuật sửa chữa, bảo trì; thời gian, phương thức thực hiện và mức độ ưu tiên. Kế hoạch bảo trì công trình đường thủy nội địa được lập theo Biểu mẫu quy định tại Phụ lục 1 ban hành kèm theo Thông tư số 01/2019/TT-BGTVT ngày 11 tháng 01 năm 2019 của Bộ Giao thông vận tải quy định về quản lý, bảo trì công trình đường thủy nội địa.</w:t>
      </w:r>
    </w:p>
    <w:p w14:paraId="51E1764D" w14:textId="77777777" w:rsidR="00622231" w:rsidRPr="00A4156F" w:rsidRDefault="00622231" w:rsidP="00DD5C34">
      <w:pPr>
        <w:pStyle w:val="NormalWeb"/>
        <w:spacing w:before="120" w:beforeAutospacing="0" w:after="120" w:afterAutospacing="0" w:line="340" w:lineRule="exact"/>
        <w:ind w:firstLine="567"/>
        <w:jc w:val="both"/>
        <w:rPr>
          <w:sz w:val="28"/>
          <w:szCs w:val="28"/>
          <w:lang w:val="vi-VN"/>
        </w:rPr>
      </w:pPr>
      <w:r w:rsidRPr="00A4156F">
        <w:rPr>
          <w:sz w:val="28"/>
          <w:szCs w:val="28"/>
          <w:lang w:val="vi-VN"/>
        </w:rPr>
        <w:lastRenderedPageBreak/>
        <w:t>2. Thẩm định kế hoạch bảo trì công trình đường thủy nội địa</w:t>
      </w:r>
    </w:p>
    <w:p w14:paraId="51845BA9" w14:textId="77777777" w:rsidR="00622231" w:rsidRPr="00A4156F" w:rsidRDefault="00622231" w:rsidP="00DD5C34">
      <w:pPr>
        <w:pStyle w:val="NormalWeb"/>
        <w:spacing w:before="120" w:beforeAutospacing="0" w:after="120" w:afterAutospacing="0" w:line="340" w:lineRule="exact"/>
        <w:ind w:firstLine="567"/>
        <w:jc w:val="both"/>
        <w:rPr>
          <w:sz w:val="28"/>
          <w:szCs w:val="28"/>
          <w:lang w:val="vi-VN"/>
        </w:rPr>
      </w:pPr>
      <w:r w:rsidRPr="00A4156F">
        <w:rPr>
          <w:sz w:val="28"/>
          <w:szCs w:val="28"/>
          <w:lang w:val="vi-VN"/>
        </w:rPr>
        <w:t>Trước ngày 30 tháng 6 hàng năm, Sở Giao thông vận tải tổng hợp, thẩm tra kế hoạch bảo trì công trình đường thủy nội địa gửi Sở Tài chính thẩm định nhu cầu quản lý, bảo trì cho năm sau; thống nhất công việc, danh mục ưu tiên cho phép chuẩn bị đầu tư trình Ủy ban nhân dân tỉnh.</w:t>
      </w:r>
    </w:p>
    <w:p w14:paraId="5DBD4D9E" w14:textId="77777777" w:rsidR="00622231" w:rsidRPr="00A4156F" w:rsidRDefault="00622231" w:rsidP="00DD5C34">
      <w:pPr>
        <w:pStyle w:val="NormalWeb"/>
        <w:spacing w:before="120" w:beforeAutospacing="0" w:after="120" w:afterAutospacing="0" w:line="340" w:lineRule="exact"/>
        <w:ind w:firstLine="567"/>
        <w:jc w:val="both"/>
        <w:rPr>
          <w:sz w:val="28"/>
          <w:szCs w:val="28"/>
          <w:lang w:val="vi-VN"/>
        </w:rPr>
      </w:pPr>
      <w:r w:rsidRPr="00A4156F">
        <w:rPr>
          <w:sz w:val="28"/>
          <w:szCs w:val="28"/>
          <w:lang w:val="vi-VN"/>
        </w:rPr>
        <w:t>3. Phê duyệt kế hoạch bảo trì công trình đường thủy nội địa</w:t>
      </w:r>
    </w:p>
    <w:p w14:paraId="42577D77" w14:textId="77777777" w:rsidR="00622231" w:rsidRPr="00A4156F" w:rsidRDefault="00622231" w:rsidP="00DD5C34">
      <w:pPr>
        <w:pStyle w:val="NormalWeb"/>
        <w:spacing w:before="120" w:beforeAutospacing="0" w:after="120" w:afterAutospacing="0" w:line="340" w:lineRule="exact"/>
        <w:ind w:firstLine="567"/>
        <w:jc w:val="both"/>
        <w:rPr>
          <w:sz w:val="28"/>
          <w:szCs w:val="28"/>
          <w:lang w:val="vi-VN"/>
        </w:rPr>
      </w:pPr>
      <w:r w:rsidRPr="00A4156F">
        <w:rPr>
          <w:sz w:val="28"/>
          <w:szCs w:val="28"/>
          <w:lang w:val="vi-VN"/>
        </w:rPr>
        <w:t xml:space="preserve">Trước ngày 30 tháng 7 hàng năm, </w:t>
      </w:r>
      <w:r>
        <w:rPr>
          <w:sz w:val="28"/>
          <w:szCs w:val="28"/>
        </w:rPr>
        <w:t>Ủy ban nhân dân</w:t>
      </w:r>
      <w:r w:rsidRPr="00A4156F">
        <w:rPr>
          <w:sz w:val="28"/>
          <w:szCs w:val="28"/>
          <w:lang w:val="vi-VN"/>
        </w:rPr>
        <w:t xml:space="preserve"> tỉnh phê duyệt kế hoạch bảo trì công trình đường thủy nội địa;</w:t>
      </w:r>
    </w:p>
    <w:p w14:paraId="31751A9E" w14:textId="77777777" w:rsidR="00622231" w:rsidRPr="00A4156F" w:rsidRDefault="00622231" w:rsidP="00DD5C34">
      <w:pPr>
        <w:pStyle w:val="NormalWeb"/>
        <w:spacing w:before="120" w:beforeAutospacing="0" w:after="120" w:afterAutospacing="0" w:line="340" w:lineRule="exact"/>
        <w:ind w:firstLine="567"/>
        <w:jc w:val="both"/>
        <w:rPr>
          <w:sz w:val="28"/>
          <w:szCs w:val="28"/>
          <w:lang w:val="vi-VN"/>
        </w:rPr>
      </w:pPr>
      <w:r w:rsidRPr="00A4156F">
        <w:rPr>
          <w:sz w:val="28"/>
          <w:szCs w:val="28"/>
          <w:lang w:val="vi-VN"/>
        </w:rPr>
        <w:t>4. Điều chỉnh, bổ sung kế hoạch bảo trì công trình đường thủy nội địa</w:t>
      </w:r>
    </w:p>
    <w:p w14:paraId="748AF7D0" w14:textId="77777777" w:rsidR="00622231" w:rsidRPr="00A4156F" w:rsidRDefault="00622231" w:rsidP="00DD5C34">
      <w:pPr>
        <w:pStyle w:val="NormalWeb"/>
        <w:spacing w:before="120" w:beforeAutospacing="0" w:after="120" w:afterAutospacing="0" w:line="340" w:lineRule="exact"/>
        <w:ind w:firstLine="567"/>
        <w:jc w:val="both"/>
        <w:rPr>
          <w:sz w:val="28"/>
          <w:szCs w:val="28"/>
          <w:lang w:val="vi-VN"/>
        </w:rPr>
      </w:pPr>
      <w:r w:rsidRPr="00A4156F">
        <w:rPr>
          <w:sz w:val="28"/>
          <w:szCs w:val="28"/>
          <w:lang w:val="vi-VN"/>
        </w:rPr>
        <w:t>Trường hợp cần điều chỉnh, bổ sung công trình sửa chữa ngoài kế hoạch bảo trì đã phê duyệt, Sở Giao thông vận tải trình Ủy ban nhân dân tỉnh chấp thuận chủ trương danh mục bổ sung và tổng hợp kế hoạch bảo trì điều chỉnh bổ sung gửi Sở Tài chính thẩm định trình Ủy ban nhân dân tỉnh phê duyệt.</w:t>
      </w:r>
    </w:p>
    <w:p w14:paraId="1251CD4B" w14:textId="77777777" w:rsidR="00622231" w:rsidRPr="00A4156F" w:rsidRDefault="00622231" w:rsidP="00DD5C34">
      <w:pPr>
        <w:pStyle w:val="NormalWeb"/>
        <w:spacing w:before="120" w:beforeAutospacing="0" w:after="120" w:afterAutospacing="0" w:line="340" w:lineRule="exact"/>
        <w:ind w:firstLine="567"/>
        <w:jc w:val="both"/>
        <w:rPr>
          <w:sz w:val="28"/>
          <w:szCs w:val="28"/>
          <w:lang w:val="vi-VN"/>
        </w:rPr>
      </w:pPr>
      <w:r w:rsidRPr="00A4156F">
        <w:rPr>
          <w:sz w:val="28"/>
          <w:szCs w:val="28"/>
          <w:lang w:val="vi-VN"/>
        </w:rPr>
        <w:t xml:space="preserve">5. Căn cứ vào kế hoạch bảo trì công trình đường thủy nội địa đã được Ủy ban nhân dân tỉnh phê duyệt và quy định về danh mục tuyến, luồng đường thủy ưu tiên tại Điều 2, Sở Giao thông vận tải tổ chức lập, thẩm định, trình </w:t>
      </w:r>
      <w:r>
        <w:rPr>
          <w:sz w:val="28"/>
          <w:szCs w:val="28"/>
          <w:lang w:val="vi-VN"/>
        </w:rPr>
        <w:t>Sở Kế hoạch và</w:t>
      </w:r>
      <w:r w:rsidRPr="00A4156F">
        <w:rPr>
          <w:sz w:val="28"/>
          <w:szCs w:val="28"/>
          <w:lang w:val="vi-VN"/>
        </w:rPr>
        <w:t xml:space="preserve"> Đầu tư phê duyệt hoặc trình cơ quan có thẩm quyền phê duyệt báo cáo kinh tế kỹ thuật trước ngày 31 tháng 10 hàng năm.</w:t>
      </w:r>
    </w:p>
    <w:p w14:paraId="673D6AEB" w14:textId="77777777" w:rsidR="00622231" w:rsidRPr="00A4156F" w:rsidRDefault="00622231" w:rsidP="00DD5C34">
      <w:pPr>
        <w:pStyle w:val="BodyTextIndent"/>
        <w:spacing w:after="120"/>
        <w:ind w:firstLine="567"/>
        <w:rPr>
          <w:rFonts w:ascii="Times New Roman" w:hAnsi="Times New Roman"/>
          <w:szCs w:val="28"/>
          <w:lang w:val="vi-VN"/>
        </w:rPr>
      </w:pPr>
      <w:r w:rsidRPr="00A4156F">
        <w:rPr>
          <w:rFonts w:ascii="Times New Roman" w:hAnsi="Times New Roman"/>
          <w:szCs w:val="28"/>
          <w:lang w:val="vi-VN"/>
        </w:rPr>
        <w:t>6. Phê duyệt quy trình bảo trì công trình đường thủy nội địa</w:t>
      </w:r>
    </w:p>
    <w:p w14:paraId="3A3BADCF" w14:textId="77777777" w:rsidR="00622231" w:rsidRPr="00A4156F" w:rsidRDefault="00622231" w:rsidP="00DD5C34">
      <w:pPr>
        <w:pStyle w:val="NormalWeb"/>
        <w:spacing w:before="120" w:beforeAutospacing="0" w:after="120" w:afterAutospacing="0" w:line="340" w:lineRule="exact"/>
        <w:ind w:firstLine="567"/>
        <w:jc w:val="both"/>
        <w:rPr>
          <w:bCs/>
          <w:sz w:val="28"/>
          <w:szCs w:val="28"/>
          <w:lang w:val="vi-VN"/>
        </w:rPr>
      </w:pPr>
      <w:r w:rsidRPr="00A4156F">
        <w:rPr>
          <w:bCs/>
          <w:sz w:val="28"/>
          <w:szCs w:val="28"/>
          <w:lang w:val="vi-VN"/>
        </w:rPr>
        <w:t>a) Đối với các dự án đầu tư xây dựng mới, cải tạo, nâng cấp, mở rộng công trình đường thủy nội địa, Sở Giao thông vận tải tổ chức lập và phê duyệt quy trình bảo trì.</w:t>
      </w:r>
    </w:p>
    <w:p w14:paraId="1E87C261" w14:textId="77777777" w:rsidR="00622231" w:rsidRPr="00A4156F" w:rsidRDefault="00622231" w:rsidP="00DD5C34">
      <w:pPr>
        <w:pStyle w:val="NormalWeb"/>
        <w:spacing w:before="120" w:beforeAutospacing="0" w:after="120" w:afterAutospacing="0" w:line="340" w:lineRule="exact"/>
        <w:ind w:firstLine="567"/>
        <w:jc w:val="both"/>
        <w:rPr>
          <w:bCs/>
          <w:sz w:val="28"/>
          <w:szCs w:val="28"/>
          <w:lang w:val="vi-VN"/>
        </w:rPr>
      </w:pPr>
      <w:r w:rsidRPr="00A4156F">
        <w:rPr>
          <w:bCs/>
          <w:sz w:val="28"/>
          <w:szCs w:val="28"/>
          <w:lang w:val="vi-VN"/>
        </w:rPr>
        <w:t xml:space="preserve">b) Đối với các công trình đã đưa vào khai thác, Sở Giao thông vận tải phê duyệt quy trình bảo trì công trình đối với </w:t>
      </w:r>
      <w:r w:rsidRPr="00A4156F">
        <w:rPr>
          <w:sz w:val="28"/>
          <w:szCs w:val="28"/>
          <w:lang w:val="vi-VN"/>
        </w:rPr>
        <w:t>hệ thống công trình đường thủy nội địa</w:t>
      </w:r>
      <w:r w:rsidRPr="00A4156F">
        <w:rPr>
          <w:bCs/>
          <w:sz w:val="28"/>
          <w:szCs w:val="28"/>
          <w:lang w:val="vi-VN"/>
        </w:rPr>
        <w:t>.</w:t>
      </w:r>
    </w:p>
    <w:p w14:paraId="5938D775" w14:textId="77777777" w:rsidR="00622231" w:rsidRPr="00A4156F" w:rsidRDefault="00622231" w:rsidP="00DD5C34">
      <w:pPr>
        <w:pStyle w:val="NormalWeb"/>
        <w:spacing w:before="120" w:beforeAutospacing="0" w:after="120" w:afterAutospacing="0" w:line="340" w:lineRule="exact"/>
        <w:ind w:firstLine="567"/>
        <w:jc w:val="both"/>
        <w:rPr>
          <w:bCs/>
          <w:sz w:val="28"/>
          <w:szCs w:val="28"/>
          <w:lang w:val="vi-VN"/>
        </w:rPr>
      </w:pPr>
      <w:r w:rsidRPr="00A4156F">
        <w:rPr>
          <w:bCs/>
          <w:sz w:val="28"/>
          <w:szCs w:val="28"/>
          <w:lang w:val="vi-VN"/>
        </w:rPr>
        <w:t>c) Quy trình bảo trì công trình đường thủy nội địa phải được phê duyệt sau 30 ngày kể từ ngày có quyết định phê duyệt báo cáo kinh tế kỹ thuật.</w:t>
      </w:r>
    </w:p>
    <w:p w14:paraId="74AE83A2" w14:textId="77777777" w:rsidR="00622231" w:rsidRPr="00A4156F" w:rsidRDefault="00622231" w:rsidP="00DD5C34">
      <w:pPr>
        <w:pStyle w:val="NormalWeb"/>
        <w:spacing w:before="120" w:beforeAutospacing="0" w:after="120" w:afterAutospacing="0" w:line="340" w:lineRule="exact"/>
        <w:ind w:firstLine="567"/>
        <w:jc w:val="both"/>
        <w:rPr>
          <w:sz w:val="28"/>
          <w:szCs w:val="28"/>
          <w:lang w:val="vi-VN"/>
        </w:rPr>
      </w:pPr>
      <w:r w:rsidRPr="00A4156F">
        <w:rPr>
          <w:b/>
          <w:bCs/>
          <w:sz w:val="28"/>
          <w:szCs w:val="28"/>
          <w:lang w:val="vi-VN"/>
        </w:rPr>
        <w:t xml:space="preserve">Điều </w:t>
      </w:r>
      <w:r w:rsidRPr="00A4156F">
        <w:rPr>
          <w:b/>
          <w:bCs/>
          <w:sz w:val="28"/>
          <w:szCs w:val="28"/>
        </w:rPr>
        <w:t>4</w:t>
      </w:r>
      <w:r w:rsidRPr="00A4156F">
        <w:rPr>
          <w:b/>
          <w:bCs/>
          <w:sz w:val="28"/>
          <w:szCs w:val="28"/>
          <w:lang w:val="vi-VN"/>
        </w:rPr>
        <w:t>. Thực hiện kế hoạch bảo trì công trình đường thủy nội địa</w:t>
      </w:r>
    </w:p>
    <w:p w14:paraId="65FCDFC6" w14:textId="77777777" w:rsidR="00622231" w:rsidRPr="00A4156F" w:rsidRDefault="00622231" w:rsidP="00DD5C34">
      <w:pPr>
        <w:spacing w:after="120" w:line="340" w:lineRule="exact"/>
        <w:ind w:firstLine="567"/>
        <w:jc w:val="both"/>
        <w:rPr>
          <w:szCs w:val="28"/>
          <w:lang w:val="vi-VN"/>
        </w:rPr>
      </w:pPr>
      <w:r w:rsidRPr="00A4156F">
        <w:rPr>
          <w:szCs w:val="28"/>
          <w:lang w:val="vi-VN"/>
        </w:rPr>
        <w:t>1. Căn cứ kế hoạch bảo trì công trình đường thủy nội địa hàng năm được phê duyệt; quy chuẩn, tiêu chuẩn kỹ thuật bảo trì, quy trình bảo trì công trình được duyệt, Sở Giao thông vận tải tổ chức triển khai thực hiện kế hoạch bảo trì công trình.</w:t>
      </w:r>
    </w:p>
    <w:p w14:paraId="3121ADEF" w14:textId="77777777" w:rsidR="00622231" w:rsidRPr="00A4156F" w:rsidRDefault="00622231" w:rsidP="00DD5C34">
      <w:pPr>
        <w:spacing w:after="120" w:line="340" w:lineRule="exact"/>
        <w:ind w:firstLine="567"/>
        <w:jc w:val="both"/>
        <w:rPr>
          <w:szCs w:val="28"/>
          <w:lang w:val="vi-VN"/>
        </w:rPr>
      </w:pPr>
      <w:r w:rsidRPr="00A4156F">
        <w:rPr>
          <w:szCs w:val="28"/>
          <w:lang w:val="vi-VN"/>
        </w:rPr>
        <w:t>2. Sửa chữa đột xuất công trình đường thủy nội địa được thực hiện như sau:</w:t>
      </w:r>
    </w:p>
    <w:p w14:paraId="741A7F17" w14:textId="77777777" w:rsidR="00622231" w:rsidRPr="00A4156F" w:rsidRDefault="00622231" w:rsidP="00DD5C34">
      <w:pPr>
        <w:spacing w:after="120" w:line="340" w:lineRule="exact"/>
        <w:ind w:firstLine="567"/>
        <w:jc w:val="both"/>
        <w:rPr>
          <w:szCs w:val="28"/>
          <w:lang w:val="vi-VN"/>
        </w:rPr>
      </w:pPr>
      <w:r w:rsidRPr="00A4156F">
        <w:rPr>
          <w:szCs w:val="28"/>
          <w:lang w:val="vi-VN"/>
        </w:rPr>
        <w:t xml:space="preserve">a) Đối với công trình, bộ phận công trình bị hư hỏng do chịu các tác động đột xuất như mưa bão, lũ lụt, động đất, va đập, cháy nổ hoặc những tác động thiên tai đột xuất khác, cần thiết phải tiến hành sửa chữa khẩn cấp mà không có trong kế </w:t>
      </w:r>
      <w:r>
        <w:rPr>
          <w:szCs w:val="28"/>
          <w:lang w:val="vi-VN"/>
        </w:rPr>
        <w:t xml:space="preserve">hoạch bảo trì được phê duyệt, </w:t>
      </w:r>
      <w:r>
        <w:rPr>
          <w:szCs w:val="28"/>
        </w:rPr>
        <w:t>Ủy</w:t>
      </w:r>
      <w:r w:rsidRPr="00A4156F">
        <w:rPr>
          <w:szCs w:val="28"/>
          <w:lang w:val="vi-VN"/>
        </w:rPr>
        <w:t xml:space="preserve"> ban nhân dân tỉnh giao Sở Giao thông vận tải quyết định phê duyệt, tổ chức thực hiện nhằm đảm bảo an toàn giao thông và an toàn công trình;</w:t>
      </w:r>
    </w:p>
    <w:p w14:paraId="378A8A52" w14:textId="77777777" w:rsidR="00622231" w:rsidRPr="00A4156F" w:rsidRDefault="00622231" w:rsidP="00DD5C34">
      <w:pPr>
        <w:pStyle w:val="BodyTextIndent"/>
        <w:spacing w:after="120"/>
        <w:ind w:firstLine="567"/>
        <w:rPr>
          <w:rFonts w:ascii="Times New Roman" w:hAnsi="Times New Roman"/>
          <w:szCs w:val="28"/>
          <w:lang w:val="vi-VN"/>
        </w:rPr>
      </w:pPr>
      <w:r w:rsidRPr="00A4156F">
        <w:rPr>
          <w:rFonts w:ascii="Times New Roman" w:hAnsi="Times New Roman"/>
          <w:szCs w:val="28"/>
          <w:lang w:val="vi-VN"/>
        </w:rPr>
        <w:lastRenderedPageBreak/>
        <w:t xml:space="preserve">b) Sở Giao thông vận tải chịu trách nhiệm về việc sử dụng kinh phí, phương thức thực hiện và hoàn thiện hồ sơ theo quy định đối với các trường hợp sửa chữa đột xuất quy định tại điểm a khoản này; báo cáo </w:t>
      </w:r>
      <w:r w:rsidRPr="00A4156F">
        <w:rPr>
          <w:rFonts w:ascii="Times New Roman" w:hAnsi="Times New Roman"/>
          <w:szCs w:val="28"/>
        </w:rPr>
        <w:t>Ủy</w:t>
      </w:r>
      <w:r w:rsidRPr="00A4156F">
        <w:rPr>
          <w:rFonts w:ascii="Times New Roman" w:hAnsi="Times New Roman"/>
          <w:szCs w:val="28"/>
          <w:lang w:val="vi-VN"/>
        </w:rPr>
        <w:t xml:space="preserve"> ban nhân dân tỉnh kết quả thực hiện sửa chữa đột xuất công trình đường thủy nội địa để điều chỉnh, bổ sung kế hoạch bảo trì hàng năm.</w:t>
      </w:r>
    </w:p>
    <w:p w14:paraId="58E93418" w14:textId="77777777" w:rsidR="00622231" w:rsidRPr="00A4156F" w:rsidRDefault="00622231" w:rsidP="00DD5C34">
      <w:pPr>
        <w:spacing w:after="120" w:line="340" w:lineRule="exact"/>
        <w:ind w:firstLine="567"/>
        <w:jc w:val="both"/>
        <w:rPr>
          <w:szCs w:val="28"/>
          <w:lang w:val="vi-VN"/>
        </w:rPr>
      </w:pPr>
      <w:bookmarkStart w:id="0" w:name="dieu_26"/>
      <w:r w:rsidRPr="00A4156F">
        <w:rPr>
          <w:b/>
          <w:bCs/>
          <w:szCs w:val="28"/>
          <w:lang w:val="vi-VN"/>
        </w:rPr>
        <w:t xml:space="preserve">Điều </w:t>
      </w:r>
      <w:r w:rsidRPr="00A4156F">
        <w:rPr>
          <w:b/>
          <w:bCs/>
          <w:szCs w:val="28"/>
        </w:rPr>
        <w:t>5</w:t>
      </w:r>
      <w:r w:rsidRPr="00A4156F">
        <w:rPr>
          <w:b/>
          <w:bCs/>
          <w:szCs w:val="28"/>
          <w:lang w:val="vi-VN"/>
        </w:rPr>
        <w:t xml:space="preserve">. Chế độ báo cáo thực hiện công tác bảo trì công trình </w:t>
      </w:r>
      <w:bookmarkEnd w:id="0"/>
      <w:r w:rsidRPr="00A4156F">
        <w:rPr>
          <w:b/>
          <w:bCs/>
          <w:szCs w:val="28"/>
          <w:lang w:val="vi-VN"/>
        </w:rPr>
        <w:t>đường thủy nội địa</w:t>
      </w:r>
    </w:p>
    <w:p w14:paraId="0580616D" w14:textId="77777777" w:rsidR="00622231" w:rsidRPr="00A4156F" w:rsidRDefault="00622231" w:rsidP="00DD5C34">
      <w:pPr>
        <w:spacing w:after="120" w:line="340" w:lineRule="exact"/>
        <w:ind w:firstLine="567"/>
        <w:jc w:val="both"/>
        <w:rPr>
          <w:szCs w:val="28"/>
          <w:lang w:val="vi-VN"/>
        </w:rPr>
      </w:pPr>
      <w:r w:rsidRPr="00A4156F">
        <w:rPr>
          <w:szCs w:val="28"/>
          <w:lang w:val="vi-VN"/>
        </w:rPr>
        <w:t xml:space="preserve">1. Sở Giao thông vận tải báo cáo </w:t>
      </w:r>
      <w:r w:rsidRPr="00A4156F">
        <w:rPr>
          <w:szCs w:val="28"/>
        </w:rPr>
        <w:t>Ủy</w:t>
      </w:r>
      <w:r w:rsidRPr="00A4156F">
        <w:rPr>
          <w:szCs w:val="28"/>
          <w:lang w:val="vi-VN"/>
        </w:rPr>
        <w:t xml:space="preserve"> ban nhân dân tỉnh kết quả thực hiện kế hoạch bảo trì công trình đường thủy nội địa trên địa bàn tỉnh định kỳ từng quý trước ngày 05 tháng 3, 6 và 9; báo cáo năm trước ngày 05 tháng 12.</w:t>
      </w:r>
    </w:p>
    <w:p w14:paraId="29264ADF" w14:textId="77777777" w:rsidR="00622231" w:rsidRPr="00A4156F" w:rsidRDefault="00622231" w:rsidP="00DD5C34">
      <w:pPr>
        <w:pStyle w:val="BodyTextIndent"/>
        <w:spacing w:after="120"/>
        <w:ind w:firstLine="567"/>
        <w:rPr>
          <w:rFonts w:ascii="Times New Roman" w:hAnsi="Times New Roman"/>
          <w:szCs w:val="28"/>
          <w:lang w:val="vi-VN"/>
        </w:rPr>
      </w:pPr>
      <w:r w:rsidRPr="00A4156F">
        <w:rPr>
          <w:rFonts w:ascii="Times New Roman" w:hAnsi="Times New Roman"/>
          <w:szCs w:val="28"/>
          <w:lang w:val="vi-VN"/>
        </w:rPr>
        <w:t>2. Nội dung báo cáo thực hiện theo quy định tại Phụ lục 2 ban hành kèm theo Thông tư số 01/2019/TT-BGTVT ngày 11 tháng 01 năm 2019 của Bộ Giao thông vận tải quy định về quản lý, bảo trì công trình đường thủy nội địa.</w:t>
      </w:r>
    </w:p>
    <w:p w14:paraId="3D13104C" w14:textId="77777777" w:rsidR="00622231" w:rsidRPr="00A4156F" w:rsidRDefault="00622231" w:rsidP="00DD5C34">
      <w:pPr>
        <w:pStyle w:val="BodyTextIndent"/>
        <w:spacing w:after="120"/>
        <w:ind w:firstLine="567"/>
        <w:rPr>
          <w:rFonts w:ascii="Times New Roman" w:hAnsi="Times New Roman"/>
          <w:b/>
          <w:szCs w:val="28"/>
          <w:lang w:val="vi-VN"/>
        </w:rPr>
      </w:pPr>
      <w:r w:rsidRPr="00A4156F">
        <w:rPr>
          <w:rFonts w:ascii="Times New Roman" w:hAnsi="Times New Roman"/>
          <w:b/>
          <w:bCs/>
          <w:szCs w:val="28"/>
          <w:lang w:val="nl-NL"/>
        </w:rPr>
        <w:t>Điều 6. Trách nhiệm quản lý và bảo trì công trình đường thủy nội địa</w:t>
      </w:r>
    </w:p>
    <w:p w14:paraId="1F6511CC" w14:textId="77777777" w:rsidR="00622231" w:rsidRPr="00A4156F" w:rsidRDefault="00622231" w:rsidP="00DD5C34">
      <w:pPr>
        <w:pStyle w:val="NormalWeb"/>
        <w:spacing w:before="120" w:beforeAutospacing="0" w:after="120" w:afterAutospacing="0" w:line="340" w:lineRule="exact"/>
        <w:ind w:firstLine="567"/>
        <w:jc w:val="both"/>
        <w:rPr>
          <w:sz w:val="28"/>
          <w:szCs w:val="28"/>
          <w:lang w:val="nl-NL"/>
        </w:rPr>
      </w:pPr>
      <w:r w:rsidRPr="00A4156F">
        <w:rPr>
          <w:sz w:val="28"/>
          <w:szCs w:val="28"/>
          <w:lang w:val="nl-NL"/>
        </w:rPr>
        <w:t>1. Trách nhiệm của Sở Giao thông vận tải</w:t>
      </w:r>
    </w:p>
    <w:p w14:paraId="03687EF4" w14:textId="77777777" w:rsidR="00622231" w:rsidRPr="00A4156F" w:rsidRDefault="00622231" w:rsidP="00DD5C34">
      <w:pPr>
        <w:pStyle w:val="NormalWeb"/>
        <w:spacing w:before="120" w:beforeAutospacing="0" w:after="120" w:afterAutospacing="0" w:line="340" w:lineRule="exact"/>
        <w:ind w:firstLine="567"/>
        <w:jc w:val="both"/>
        <w:rPr>
          <w:sz w:val="28"/>
          <w:szCs w:val="28"/>
          <w:lang w:val="nl-NL"/>
        </w:rPr>
      </w:pPr>
      <w:r w:rsidRPr="00A4156F">
        <w:rPr>
          <w:sz w:val="28"/>
          <w:szCs w:val="28"/>
          <w:lang w:val="nl-NL"/>
        </w:rPr>
        <w:t>a) Báo cáo Ủy ban nhân dân tỉnh kết quả thực hiện kế hoạch bảo trì công trình đường thủy nội địa trên địa bàn tỉnh định kỳ từng quý trước ngày 05 tháng 3, 6 và 9; báo cáo năm trước ngày 05 tháng 12 (Nội dung báo cáo thực hiện theo quy định tại Phụ lục 2 ban hành kèm theo Thông tư số 01/2019/TT-BGTVT ngày 11 tháng 01 năm 2019 của Bộ Giao thông vận tải quy định về quản lý, bảo trì công trình đường thủy nội địa).</w:t>
      </w:r>
    </w:p>
    <w:p w14:paraId="5ADB00D3" w14:textId="77777777" w:rsidR="00622231" w:rsidRPr="00A4156F" w:rsidRDefault="00622231" w:rsidP="00DD5C34">
      <w:pPr>
        <w:pStyle w:val="NormalWeb"/>
        <w:spacing w:before="120" w:beforeAutospacing="0" w:after="120" w:afterAutospacing="0" w:line="340" w:lineRule="exact"/>
        <w:ind w:firstLine="567"/>
        <w:jc w:val="both"/>
        <w:rPr>
          <w:sz w:val="28"/>
          <w:szCs w:val="28"/>
          <w:lang w:val="nl-NL"/>
        </w:rPr>
      </w:pPr>
      <w:r w:rsidRPr="00A4156F">
        <w:rPr>
          <w:sz w:val="28"/>
          <w:szCs w:val="28"/>
          <w:lang w:val="nl-NL"/>
        </w:rPr>
        <w:t>b) Tổ chức thực hiện và kiểm tra, thanh tra việc thực hiện công tác quản lý và bảo trì công trình đường thủy nội địa thuộc phạm vi toàn tỉnh.</w:t>
      </w:r>
    </w:p>
    <w:p w14:paraId="1EBB829C" w14:textId="77777777" w:rsidR="00622231" w:rsidRPr="00A4156F" w:rsidRDefault="00622231" w:rsidP="00DD5C34">
      <w:pPr>
        <w:pStyle w:val="NormalWeb"/>
        <w:spacing w:before="120" w:beforeAutospacing="0" w:after="120" w:afterAutospacing="0" w:line="340" w:lineRule="exact"/>
        <w:ind w:firstLine="567"/>
        <w:jc w:val="both"/>
        <w:rPr>
          <w:sz w:val="28"/>
          <w:szCs w:val="28"/>
          <w:lang w:val="nl-NL"/>
        </w:rPr>
      </w:pPr>
      <w:r w:rsidRPr="00A4156F">
        <w:rPr>
          <w:sz w:val="28"/>
          <w:szCs w:val="28"/>
          <w:lang w:val="nl-NL"/>
        </w:rPr>
        <w:t>c) Tổ chức lập, thẩm định và trình Ủy ban nhân dân tỉnh phê duyệt dự toán công trình bảo dưỡng thường xuyên hàng năm.</w:t>
      </w:r>
    </w:p>
    <w:p w14:paraId="1A8E59FD" w14:textId="77777777" w:rsidR="00622231" w:rsidRPr="00A4156F" w:rsidRDefault="00622231" w:rsidP="00DD5C34">
      <w:pPr>
        <w:pStyle w:val="NormalWeb"/>
        <w:spacing w:before="120" w:beforeAutospacing="0" w:after="120" w:afterAutospacing="0" w:line="340" w:lineRule="exact"/>
        <w:ind w:firstLine="567"/>
        <w:jc w:val="both"/>
        <w:rPr>
          <w:sz w:val="28"/>
          <w:szCs w:val="28"/>
          <w:lang w:val="nl-NL"/>
        </w:rPr>
      </w:pPr>
      <w:r w:rsidRPr="00A4156F">
        <w:rPr>
          <w:sz w:val="28"/>
          <w:szCs w:val="28"/>
          <w:lang w:val="nl-NL"/>
        </w:rPr>
        <w:t>d) Tiếp nhận hệ thống sơ đồ tuyến báo hiệu, tổ chức giao thông và hồ sơ các hệ thống mốc đo đạc, mốc chỉ giới hành lang bảo vệ luồng sau khi dự án đầu tư các công trình đường thủy nội địa hoàn thành đưa vào sử dụng.</w:t>
      </w:r>
    </w:p>
    <w:p w14:paraId="621F050B" w14:textId="77777777" w:rsidR="00622231" w:rsidRPr="00A4156F" w:rsidRDefault="00622231" w:rsidP="00DD5C34">
      <w:pPr>
        <w:pStyle w:val="NormalWeb"/>
        <w:spacing w:before="120" w:beforeAutospacing="0" w:after="120" w:afterAutospacing="0" w:line="340" w:lineRule="exact"/>
        <w:ind w:firstLine="567"/>
        <w:jc w:val="both"/>
        <w:rPr>
          <w:sz w:val="28"/>
          <w:szCs w:val="28"/>
          <w:lang w:val="nl-NL"/>
        </w:rPr>
      </w:pPr>
      <w:r>
        <w:rPr>
          <w:sz w:val="28"/>
          <w:szCs w:val="28"/>
          <w:lang w:val="nl-NL"/>
        </w:rPr>
        <w:t>đ</w:t>
      </w:r>
      <w:r w:rsidRPr="00A4156F">
        <w:rPr>
          <w:sz w:val="28"/>
          <w:szCs w:val="28"/>
          <w:lang w:val="nl-NL"/>
        </w:rPr>
        <w:t>) Thực hiện quyền, trách nhiệm khác đối với công tác quản lý và bảo trì công trình đường thủy nội địa theo yêu cầu của Ủy ban nhân dân tỉnh.</w:t>
      </w:r>
    </w:p>
    <w:p w14:paraId="5B11516F" w14:textId="77777777" w:rsidR="00622231" w:rsidRPr="00A4156F" w:rsidRDefault="00622231" w:rsidP="00DD5C34">
      <w:pPr>
        <w:pStyle w:val="NormalWeb"/>
        <w:spacing w:before="120" w:beforeAutospacing="0" w:after="120" w:afterAutospacing="0" w:line="340" w:lineRule="exact"/>
        <w:ind w:firstLine="567"/>
        <w:jc w:val="both"/>
        <w:rPr>
          <w:sz w:val="28"/>
          <w:szCs w:val="28"/>
          <w:lang w:val="nl-NL"/>
        </w:rPr>
      </w:pPr>
      <w:r w:rsidRPr="00A4156F">
        <w:rPr>
          <w:sz w:val="28"/>
          <w:szCs w:val="28"/>
          <w:lang w:val="nl-NL"/>
        </w:rPr>
        <w:t>2. Trách nhiệm của Sở Tài chính:</w:t>
      </w:r>
    </w:p>
    <w:p w14:paraId="426DF261" w14:textId="77777777" w:rsidR="00622231" w:rsidRPr="00A4156F" w:rsidRDefault="00622231" w:rsidP="00DD5C34">
      <w:pPr>
        <w:pStyle w:val="NormalWeb"/>
        <w:spacing w:before="120" w:beforeAutospacing="0" w:after="120" w:afterAutospacing="0" w:line="340" w:lineRule="exact"/>
        <w:ind w:firstLine="567"/>
        <w:jc w:val="both"/>
        <w:rPr>
          <w:sz w:val="28"/>
          <w:szCs w:val="28"/>
          <w:lang w:val="nl-NL"/>
        </w:rPr>
      </w:pPr>
      <w:r w:rsidRPr="00A4156F">
        <w:rPr>
          <w:sz w:val="28"/>
          <w:szCs w:val="28"/>
          <w:lang w:val="nl-NL"/>
        </w:rPr>
        <w:t>a) Hàng năm bố trí dự toán kinh phí từ nguồn ngân sách để thực hiện công tác quản lý, bảo trì công trình đường thủy nội địa; thẩm định kế hoạch bảo trì công trình đường thủy nội địa.</w:t>
      </w:r>
    </w:p>
    <w:p w14:paraId="0EF85207" w14:textId="77777777" w:rsidR="00622231" w:rsidRPr="00A4156F" w:rsidRDefault="00622231" w:rsidP="00DD5C34">
      <w:pPr>
        <w:pStyle w:val="NormalWeb"/>
        <w:spacing w:before="120" w:beforeAutospacing="0" w:after="120" w:afterAutospacing="0" w:line="340" w:lineRule="exact"/>
        <w:ind w:firstLine="567"/>
        <w:jc w:val="both"/>
        <w:rPr>
          <w:sz w:val="28"/>
          <w:szCs w:val="28"/>
          <w:lang w:val="nl-NL"/>
        </w:rPr>
      </w:pPr>
      <w:r w:rsidRPr="00A4156F">
        <w:rPr>
          <w:sz w:val="28"/>
          <w:szCs w:val="28"/>
          <w:lang w:val="nl-NL"/>
        </w:rPr>
        <w:lastRenderedPageBreak/>
        <w:t>b) Phối hợp với Sở Giao thông vận tải và các sở, ngành liên quan kiểm tra việc thực hiện Kế hoạch bảo trì công trình đường thủy nội địa theo quy định tại Quyết định này và pháp luật có liên quan.</w:t>
      </w:r>
    </w:p>
    <w:p w14:paraId="676F8166" w14:textId="77777777" w:rsidR="00622231" w:rsidRPr="00A4156F" w:rsidRDefault="00622231" w:rsidP="00DD5C34">
      <w:pPr>
        <w:pStyle w:val="NormalWeb"/>
        <w:spacing w:before="120" w:beforeAutospacing="0" w:after="120" w:afterAutospacing="0" w:line="340" w:lineRule="exact"/>
        <w:ind w:firstLine="567"/>
        <w:jc w:val="both"/>
        <w:rPr>
          <w:sz w:val="28"/>
          <w:szCs w:val="28"/>
          <w:lang w:val="nl-NL"/>
        </w:rPr>
      </w:pPr>
      <w:r w:rsidRPr="00A4156F">
        <w:rPr>
          <w:sz w:val="28"/>
          <w:szCs w:val="28"/>
          <w:lang w:val="nl-NL"/>
        </w:rPr>
        <w:t>3. Trách nhiệm của Sở Kế hoạch và Đầu tư:</w:t>
      </w:r>
    </w:p>
    <w:p w14:paraId="3BC4225C" w14:textId="77777777" w:rsidR="00622231" w:rsidRPr="00A4156F" w:rsidRDefault="00622231" w:rsidP="00DD5C34">
      <w:pPr>
        <w:pStyle w:val="NormalWeb"/>
        <w:spacing w:before="120" w:beforeAutospacing="0" w:after="120" w:afterAutospacing="0" w:line="340" w:lineRule="exact"/>
        <w:ind w:firstLine="567"/>
        <w:jc w:val="both"/>
        <w:rPr>
          <w:sz w:val="28"/>
          <w:szCs w:val="28"/>
          <w:lang w:val="nl-NL"/>
        </w:rPr>
      </w:pPr>
      <w:r w:rsidRPr="00A4156F">
        <w:rPr>
          <w:sz w:val="28"/>
          <w:szCs w:val="28"/>
          <w:lang w:val="nl-NL"/>
        </w:rPr>
        <w:t>a) Phê duyệt và chịu trách nhiệm những nội dung về báo cáo kinh tế kỹ thuật.</w:t>
      </w:r>
    </w:p>
    <w:p w14:paraId="6E670A5F" w14:textId="77777777" w:rsidR="00622231" w:rsidRPr="00A4156F" w:rsidRDefault="00622231" w:rsidP="00DD5C34">
      <w:pPr>
        <w:pStyle w:val="NormalWeb"/>
        <w:spacing w:before="120" w:beforeAutospacing="0" w:after="120" w:afterAutospacing="0" w:line="340" w:lineRule="exact"/>
        <w:ind w:firstLine="567"/>
        <w:jc w:val="both"/>
        <w:rPr>
          <w:sz w:val="28"/>
          <w:szCs w:val="28"/>
          <w:lang w:val="nl-NL"/>
        </w:rPr>
      </w:pPr>
      <w:r w:rsidRPr="00A4156F">
        <w:rPr>
          <w:sz w:val="28"/>
          <w:szCs w:val="28"/>
          <w:lang w:val="nl-NL"/>
        </w:rPr>
        <w:t>b) Phê duyệt hoặc trình cơ quan có thẩm quyền phê duyệt dự án, báo cáo kinh tế kỹ thuật theo quy định tại điểm a khoản này.</w:t>
      </w:r>
    </w:p>
    <w:p w14:paraId="0205CE62" w14:textId="77777777" w:rsidR="00622231" w:rsidRPr="00A4156F" w:rsidRDefault="00622231" w:rsidP="00DD5C34">
      <w:pPr>
        <w:spacing w:after="120" w:line="340" w:lineRule="exact"/>
        <w:ind w:firstLine="567"/>
        <w:jc w:val="both"/>
        <w:rPr>
          <w:b/>
          <w:szCs w:val="28"/>
          <w:lang w:val="nl-NL"/>
        </w:rPr>
      </w:pPr>
      <w:r w:rsidRPr="00A4156F">
        <w:rPr>
          <w:b/>
          <w:szCs w:val="28"/>
          <w:lang w:val="nl-NL"/>
        </w:rPr>
        <w:t>Điều 7. Tổ chức thực hiện</w:t>
      </w:r>
    </w:p>
    <w:p w14:paraId="33CB406C" w14:textId="77777777" w:rsidR="00622231" w:rsidRPr="00A4156F" w:rsidRDefault="00622231" w:rsidP="00DD5C34">
      <w:pPr>
        <w:tabs>
          <w:tab w:val="left" w:pos="567"/>
          <w:tab w:val="left" w:pos="780"/>
        </w:tabs>
        <w:spacing w:after="120" w:line="340" w:lineRule="exact"/>
        <w:ind w:firstLine="567"/>
        <w:jc w:val="both"/>
        <w:rPr>
          <w:szCs w:val="28"/>
          <w:lang w:val="vi-VN"/>
        </w:rPr>
      </w:pPr>
      <w:r w:rsidRPr="00A4156F">
        <w:rPr>
          <w:szCs w:val="28"/>
          <w:lang w:val="vi-VN"/>
        </w:rPr>
        <w:tab/>
        <w:t xml:space="preserve">1. </w:t>
      </w:r>
      <w:r w:rsidRPr="00A4156F">
        <w:rPr>
          <w:szCs w:val="28"/>
          <w:lang w:val="nl-NL"/>
        </w:rPr>
        <w:t xml:space="preserve">Sở Giao thông vận tải; các sở, ban, ngành cấp tỉnh; Ủy ban nhân dân cấp huyện, thành phố; cơ quan tổ chức, cá nhân có liên quan chịu trách nhiệm </w:t>
      </w:r>
      <w:r w:rsidRPr="00A4156F">
        <w:rPr>
          <w:szCs w:val="28"/>
          <w:lang w:val="vi-VN"/>
        </w:rPr>
        <w:t xml:space="preserve">triển khai </w:t>
      </w:r>
      <w:r w:rsidRPr="00A4156F">
        <w:rPr>
          <w:szCs w:val="28"/>
          <w:lang w:val="nl-NL"/>
        </w:rPr>
        <w:t>thực hiện</w:t>
      </w:r>
      <w:r w:rsidRPr="00A4156F">
        <w:rPr>
          <w:szCs w:val="28"/>
          <w:lang w:val="vi-VN"/>
        </w:rPr>
        <w:t xml:space="preserve"> </w:t>
      </w:r>
      <w:r w:rsidRPr="00A4156F">
        <w:rPr>
          <w:szCs w:val="28"/>
          <w:lang w:val="nl-NL"/>
        </w:rPr>
        <w:t>Q</w:t>
      </w:r>
      <w:r w:rsidRPr="00A4156F">
        <w:rPr>
          <w:szCs w:val="28"/>
          <w:lang w:val="vi-VN"/>
        </w:rPr>
        <w:t>uyết định này.</w:t>
      </w:r>
    </w:p>
    <w:p w14:paraId="17733945" w14:textId="77777777" w:rsidR="00622231" w:rsidRPr="00A4156F" w:rsidRDefault="00622231" w:rsidP="00DD5C34">
      <w:pPr>
        <w:pStyle w:val="BodyTextIndent"/>
        <w:spacing w:after="120"/>
        <w:ind w:firstLine="567"/>
        <w:rPr>
          <w:rFonts w:ascii="Times New Roman" w:hAnsi="Times New Roman"/>
          <w:b/>
          <w:szCs w:val="28"/>
          <w:lang w:val="vi-VN"/>
        </w:rPr>
      </w:pPr>
      <w:r w:rsidRPr="00A4156F">
        <w:rPr>
          <w:rFonts w:ascii="Times New Roman" w:hAnsi="Times New Roman"/>
          <w:szCs w:val="28"/>
          <w:lang w:val="vi-VN"/>
        </w:rPr>
        <w:t xml:space="preserve">2. Trong quá trình thực hiện nếu có vướng mắc hay cần thiết phải sửa đổi, bổ sung cho phù hợp với tình hình thực tế </w:t>
      </w:r>
      <w:r w:rsidRPr="00A4156F">
        <w:rPr>
          <w:rFonts w:ascii="Times New Roman" w:hAnsi="Times New Roman"/>
          <w:szCs w:val="28"/>
          <w:lang w:val="nl-NL"/>
        </w:rPr>
        <w:t xml:space="preserve">thì các cơ quan, đơn vị, cá nhân phản ánh về </w:t>
      </w:r>
      <w:r w:rsidRPr="00A4156F">
        <w:rPr>
          <w:rFonts w:ascii="Times New Roman" w:hAnsi="Times New Roman"/>
          <w:szCs w:val="28"/>
          <w:lang w:val="vi-VN"/>
        </w:rPr>
        <w:t>Sở Giao thông vận tải để nghiên cứu, tổng hợp và đề xuất Ủy ban nhân dân tỉnh xem xét quyết định.</w:t>
      </w:r>
    </w:p>
    <w:p w14:paraId="3A68C1DE" w14:textId="77777777" w:rsidR="00622231" w:rsidRPr="00A4156F" w:rsidRDefault="00622231" w:rsidP="00DD5C34">
      <w:pPr>
        <w:pStyle w:val="BodyTextIndent"/>
        <w:spacing w:after="120"/>
        <w:ind w:firstLine="567"/>
        <w:rPr>
          <w:rFonts w:ascii="Times New Roman" w:hAnsi="Times New Roman"/>
          <w:b/>
          <w:szCs w:val="28"/>
          <w:lang w:val="vi-VN"/>
        </w:rPr>
      </w:pPr>
      <w:r w:rsidRPr="00A4156F">
        <w:rPr>
          <w:rFonts w:ascii="Times New Roman" w:hAnsi="Times New Roman"/>
          <w:b/>
          <w:szCs w:val="28"/>
          <w:lang w:val="vi-VN"/>
        </w:rPr>
        <w:t xml:space="preserve">Điều </w:t>
      </w:r>
      <w:r w:rsidRPr="00A4156F">
        <w:rPr>
          <w:rFonts w:ascii="Times New Roman" w:hAnsi="Times New Roman"/>
          <w:b/>
          <w:szCs w:val="28"/>
        </w:rPr>
        <w:t>8</w:t>
      </w:r>
      <w:r w:rsidRPr="00A4156F">
        <w:rPr>
          <w:rFonts w:ascii="Times New Roman" w:hAnsi="Times New Roman"/>
          <w:b/>
          <w:szCs w:val="28"/>
          <w:lang w:val="vi-VN"/>
        </w:rPr>
        <w:t>. Điều khoả</w:t>
      </w:r>
      <w:r>
        <w:rPr>
          <w:rFonts w:ascii="Times New Roman" w:hAnsi="Times New Roman"/>
          <w:b/>
          <w:szCs w:val="28"/>
          <w:lang w:val="vi-VN"/>
        </w:rPr>
        <w:t xml:space="preserve">n thi </w:t>
      </w:r>
      <w:r w:rsidRPr="00A4156F">
        <w:rPr>
          <w:rFonts w:ascii="Times New Roman" w:hAnsi="Times New Roman"/>
          <w:b/>
          <w:szCs w:val="28"/>
          <w:lang w:val="vi-VN"/>
        </w:rPr>
        <w:t>hành</w:t>
      </w:r>
    </w:p>
    <w:p w14:paraId="5FE22528" w14:textId="77777777" w:rsidR="00622231" w:rsidRPr="00A4156F" w:rsidRDefault="00622231" w:rsidP="00DD5C34">
      <w:pPr>
        <w:pStyle w:val="BodyTextIndent"/>
        <w:spacing w:after="120"/>
        <w:ind w:firstLine="567"/>
        <w:rPr>
          <w:rFonts w:ascii="Times New Roman" w:hAnsi="Times New Roman"/>
          <w:szCs w:val="28"/>
          <w:lang w:val="vi-VN"/>
        </w:rPr>
      </w:pPr>
      <w:r w:rsidRPr="00A4156F">
        <w:rPr>
          <w:rFonts w:ascii="Times New Roman" w:hAnsi="Times New Roman"/>
          <w:szCs w:val="28"/>
          <w:lang w:val="vi-VN"/>
        </w:rPr>
        <w:t>Chánh Văn phòng Ủy ban nhân dân tỉnh, Giám đốc (Thủ trưởng) các sở, ban ngành cấp tỉnh; Chủ tịch Ủy ban nhân dân các huyện, thành phố; Chủ tịch Ủy ban nhân dân các xã, phường, thị trấn và các tổ chức, cá nhân có liên quan chịu trách nhiệm thi hành Quyết định này.</w:t>
      </w:r>
    </w:p>
    <w:p w14:paraId="01B862A0" w14:textId="77777777" w:rsidR="00622231" w:rsidRPr="00A4156F" w:rsidRDefault="00622231" w:rsidP="00DD5C34">
      <w:pPr>
        <w:pStyle w:val="BodyTextIndent"/>
        <w:spacing w:after="240"/>
        <w:ind w:firstLine="567"/>
        <w:rPr>
          <w:rFonts w:ascii="Times New Roman" w:hAnsi="Times New Roman"/>
          <w:szCs w:val="28"/>
          <w:lang w:val="vi-VN"/>
        </w:rPr>
      </w:pPr>
      <w:r w:rsidRPr="00A4156F">
        <w:rPr>
          <w:rFonts w:ascii="Times New Roman" w:hAnsi="Times New Roman"/>
          <w:szCs w:val="28"/>
          <w:lang w:val="vi-VN"/>
        </w:rPr>
        <w:t>Quyết định này có hiệu lực từ ngày</w:t>
      </w:r>
      <w:r w:rsidRPr="00A4156F">
        <w:rPr>
          <w:rFonts w:ascii="Times New Roman" w:hAnsi="Times New Roman"/>
          <w:szCs w:val="28"/>
        </w:rPr>
        <w:t xml:space="preserve"> 18 t</w:t>
      </w:r>
      <w:r w:rsidRPr="00A4156F">
        <w:rPr>
          <w:rFonts w:ascii="Times New Roman" w:hAnsi="Times New Roman"/>
          <w:szCs w:val="28"/>
          <w:lang w:val="vi-VN"/>
        </w:rPr>
        <w:t>háng</w:t>
      </w:r>
      <w:r w:rsidRPr="00A4156F">
        <w:rPr>
          <w:rFonts w:ascii="Times New Roman" w:hAnsi="Times New Roman"/>
          <w:szCs w:val="28"/>
        </w:rPr>
        <w:t xml:space="preserve"> 12 </w:t>
      </w:r>
      <w:r w:rsidRPr="00A4156F">
        <w:rPr>
          <w:rFonts w:ascii="Times New Roman" w:hAnsi="Times New Roman"/>
          <w:szCs w:val="28"/>
          <w:lang w:val="vi-VN"/>
        </w:rPr>
        <w:t>năm 2021./.</w:t>
      </w:r>
    </w:p>
    <w:tbl>
      <w:tblPr>
        <w:tblW w:w="0" w:type="auto"/>
        <w:tblLook w:val="00A0" w:firstRow="1" w:lastRow="0" w:firstColumn="1" w:lastColumn="0" w:noHBand="0" w:noVBand="0"/>
      </w:tblPr>
      <w:tblGrid>
        <w:gridCol w:w="4555"/>
        <w:gridCol w:w="4556"/>
      </w:tblGrid>
      <w:tr w:rsidR="00622231" w:rsidRPr="00204727" w14:paraId="23105661" w14:textId="77777777" w:rsidTr="00BE7EC0">
        <w:tc>
          <w:tcPr>
            <w:tcW w:w="4555" w:type="dxa"/>
          </w:tcPr>
          <w:p w14:paraId="19AC479A" w14:textId="77777777" w:rsidR="00622231" w:rsidRPr="00204727" w:rsidRDefault="00622231" w:rsidP="00BE7EC0">
            <w:pPr>
              <w:rPr>
                <w:color w:val="000000"/>
                <w:sz w:val="22"/>
              </w:rPr>
            </w:pPr>
          </w:p>
        </w:tc>
        <w:tc>
          <w:tcPr>
            <w:tcW w:w="4556" w:type="dxa"/>
          </w:tcPr>
          <w:p w14:paraId="0143B0A0" w14:textId="77777777" w:rsidR="00622231" w:rsidRPr="00204727" w:rsidRDefault="00622231" w:rsidP="001C5FD1">
            <w:pPr>
              <w:spacing w:before="0"/>
              <w:jc w:val="center"/>
              <w:rPr>
                <w:b/>
                <w:color w:val="000000"/>
              </w:rPr>
            </w:pPr>
            <w:r w:rsidRPr="00204727">
              <w:rPr>
                <w:b/>
                <w:color w:val="000000"/>
              </w:rPr>
              <w:t>TM. ỦY BAN NHÂN DÂN</w:t>
            </w:r>
          </w:p>
          <w:p w14:paraId="1CDB8DCB" w14:textId="77777777" w:rsidR="00622231" w:rsidRPr="00204727" w:rsidRDefault="00622231" w:rsidP="001C5FD1">
            <w:pPr>
              <w:spacing w:before="0"/>
              <w:jc w:val="center"/>
              <w:rPr>
                <w:b/>
                <w:color w:val="000000"/>
              </w:rPr>
            </w:pPr>
            <w:r w:rsidRPr="00204727">
              <w:rPr>
                <w:b/>
                <w:color w:val="000000"/>
              </w:rPr>
              <w:t>CHỦ TỊCH</w:t>
            </w:r>
          </w:p>
          <w:p w14:paraId="2DDB69E8" w14:textId="77777777" w:rsidR="00622231" w:rsidRPr="00204727" w:rsidRDefault="00622231" w:rsidP="00BE7EC0">
            <w:pPr>
              <w:jc w:val="center"/>
              <w:rPr>
                <w:b/>
                <w:color w:val="000000"/>
              </w:rPr>
            </w:pPr>
          </w:p>
          <w:p w14:paraId="557AC15C" w14:textId="77777777" w:rsidR="00622231" w:rsidRPr="00204727" w:rsidRDefault="00622231" w:rsidP="00BE7EC0">
            <w:pPr>
              <w:jc w:val="center"/>
              <w:rPr>
                <w:b/>
                <w:color w:val="000000"/>
              </w:rPr>
            </w:pPr>
          </w:p>
          <w:p w14:paraId="6158C0F9" w14:textId="77777777" w:rsidR="00622231" w:rsidRPr="00204727" w:rsidRDefault="00622231" w:rsidP="00BE7EC0">
            <w:pPr>
              <w:jc w:val="center"/>
              <w:rPr>
                <w:b/>
                <w:color w:val="000000"/>
              </w:rPr>
            </w:pPr>
            <w:r>
              <w:rPr>
                <w:b/>
                <w:color w:val="000000"/>
              </w:rPr>
              <w:t xml:space="preserve"> Lâm Minh Thành</w:t>
            </w:r>
          </w:p>
          <w:p w14:paraId="24EFEAD3" w14:textId="77777777" w:rsidR="00622231" w:rsidRPr="00204727" w:rsidRDefault="00622231" w:rsidP="00BE7EC0">
            <w:pPr>
              <w:jc w:val="center"/>
              <w:rPr>
                <w:b/>
                <w:color w:val="000000"/>
              </w:rPr>
            </w:pPr>
          </w:p>
        </w:tc>
      </w:tr>
    </w:tbl>
    <w:p w14:paraId="44CE83C8" w14:textId="77777777" w:rsidR="00622231" w:rsidRPr="00A4156F" w:rsidRDefault="00622231" w:rsidP="00DD5C34">
      <w:pPr>
        <w:pStyle w:val="BodyTextIndent"/>
        <w:spacing w:after="120"/>
        <w:ind w:firstLine="567"/>
        <w:rPr>
          <w:rFonts w:ascii="Times New Roman" w:hAnsi="Times New Roman"/>
          <w:szCs w:val="28"/>
          <w:lang w:val="vi-VN"/>
        </w:rPr>
      </w:pPr>
    </w:p>
    <w:p w14:paraId="41A26081" w14:textId="77777777" w:rsidR="00622231" w:rsidRPr="00524B0F" w:rsidRDefault="00622231" w:rsidP="00DD5C34">
      <w:pPr>
        <w:pStyle w:val="BodyTextIndent"/>
        <w:ind w:firstLine="567"/>
        <w:rPr>
          <w:rFonts w:ascii="Times New Roman" w:hAnsi="Times New Roman"/>
          <w:szCs w:val="28"/>
          <w:lang w:val="vi-VN"/>
        </w:rPr>
      </w:pPr>
    </w:p>
    <w:p w14:paraId="0D5D0E55" w14:textId="77777777" w:rsidR="00622231" w:rsidRPr="00070C00" w:rsidRDefault="00622231" w:rsidP="00DD5C34">
      <w:pPr>
        <w:rPr>
          <w:sz w:val="24"/>
          <w:lang w:val="fr-FR"/>
        </w:rPr>
      </w:pPr>
      <w:r w:rsidRPr="00070C00">
        <w:rPr>
          <w:sz w:val="24"/>
          <w:lang w:val="fr-FR"/>
        </w:rPr>
        <w:t xml:space="preserve">  </w:t>
      </w:r>
    </w:p>
    <w:p w14:paraId="45FB81B6" w14:textId="77777777" w:rsidR="00622231" w:rsidRPr="00070C00" w:rsidRDefault="00622231" w:rsidP="00DD5C34">
      <w:pPr>
        <w:ind w:left="5670"/>
        <w:jc w:val="center"/>
        <w:rPr>
          <w:b/>
          <w:szCs w:val="28"/>
          <w:lang w:val="fr-FR"/>
        </w:rPr>
      </w:pPr>
    </w:p>
    <w:p w14:paraId="5CABEABF" w14:textId="77777777" w:rsidR="00622231" w:rsidRPr="00DD5C34" w:rsidRDefault="00622231" w:rsidP="00DD5C34">
      <w:pPr>
        <w:spacing w:before="0"/>
      </w:pPr>
    </w:p>
    <w:sectPr w:rsidR="00622231" w:rsidRPr="00DD5C34" w:rsidSect="00DD5C34">
      <w:headerReference w:type="default" r:id="rId7"/>
      <w:pgSz w:w="11900" w:h="16840" w:code="9"/>
      <w:pgMar w:top="1588" w:right="1134" w:bottom="1134" w:left="1134" w:header="567" w:footer="567"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F844" w14:textId="77777777" w:rsidR="00F9209E" w:rsidRDefault="00F9209E" w:rsidP="006B11FA">
      <w:pPr>
        <w:spacing w:before="0"/>
      </w:pPr>
      <w:r>
        <w:separator/>
      </w:r>
    </w:p>
  </w:endnote>
  <w:endnote w:type="continuationSeparator" w:id="0">
    <w:p w14:paraId="511E298D" w14:textId="77777777" w:rsidR="00F9209E" w:rsidRDefault="00F9209E" w:rsidP="006B11F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2417B" w14:textId="77777777" w:rsidR="00F9209E" w:rsidRDefault="00F9209E" w:rsidP="006B11FA">
      <w:pPr>
        <w:spacing w:before="0"/>
      </w:pPr>
      <w:r>
        <w:separator/>
      </w:r>
    </w:p>
  </w:footnote>
  <w:footnote w:type="continuationSeparator" w:id="0">
    <w:p w14:paraId="7EF455BA" w14:textId="77777777" w:rsidR="00F9209E" w:rsidRDefault="00F9209E" w:rsidP="006B11F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C612" w14:textId="77777777" w:rsidR="00622231" w:rsidRDefault="00622231" w:rsidP="00BB02E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E7C34"/>
    <w:multiLevelType w:val="hybridMultilevel"/>
    <w:tmpl w:val="6D527986"/>
    <w:lvl w:ilvl="0" w:tplc="D4C8A2EA">
      <w:start w:val="1"/>
      <w:numFmt w:val="decimal"/>
      <w:lvlText w:val="%1."/>
      <w:lvlJc w:val="left"/>
      <w:pPr>
        <w:tabs>
          <w:tab w:val="num" w:pos="920"/>
        </w:tabs>
        <w:ind w:left="920" w:hanging="360"/>
      </w:pPr>
      <w:rPr>
        <w:rFonts w:cs="Times New Roman" w:hint="default"/>
      </w:rPr>
    </w:lvl>
    <w:lvl w:ilvl="1" w:tplc="08090019" w:tentative="1">
      <w:start w:val="1"/>
      <w:numFmt w:val="lowerLetter"/>
      <w:lvlText w:val="%2."/>
      <w:lvlJc w:val="left"/>
      <w:pPr>
        <w:tabs>
          <w:tab w:val="num" w:pos="1640"/>
        </w:tabs>
        <w:ind w:left="1640" w:hanging="360"/>
      </w:pPr>
      <w:rPr>
        <w:rFonts w:cs="Times New Roman"/>
      </w:rPr>
    </w:lvl>
    <w:lvl w:ilvl="2" w:tplc="0809001B" w:tentative="1">
      <w:start w:val="1"/>
      <w:numFmt w:val="lowerRoman"/>
      <w:lvlText w:val="%3."/>
      <w:lvlJc w:val="right"/>
      <w:pPr>
        <w:tabs>
          <w:tab w:val="num" w:pos="2360"/>
        </w:tabs>
        <w:ind w:left="2360" w:hanging="180"/>
      </w:pPr>
      <w:rPr>
        <w:rFonts w:cs="Times New Roman"/>
      </w:rPr>
    </w:lvl>
    <w:lvl w:ilvl="3" w:tplc="0809000F" w:tentative="1">
      <w:start w:val="1"/>
      <w:numFmt w:val="decimal"/>
      <w:lvlText w:val="%4."/>
      <w:lvlJc w:val="left"/>
      <w:pPr>
        <w:tabs>
          <w:tab w:val="num" w:pos="3080"/>
        </w:tabs>
        <w:ind w:left="3080" w:hanging="360"/>
      </w:pPr>
      <w:rPr>
        <w:rFonts w:cs="Times New Roman"/>
      </w:rPr>
    </w:lvl>
    <w:lvl w:ilvl="4" w:tplc="08090019" w:tentative="1">
      <w:start w:val="1"/>
      <w:numFmt w:val="lowerLetter"/>
      <w:lvlText w:val="%5."/>
      <w:lvlJc w:val="left"/>
      <w:pPr>
        <w:tabs>
          <w:tab w:val="num" w:pos="3800"/>
        </w:tabs>
        <w:ind w:left="3800" w:hanging="360"/>
      </w:pPr>
      <w:rPr>
        <w:rFonts w:cs="Times New Roman"/>
      </w:rPr>
    </w:lvl>
    <w:lvl w:ilvl="5" w:tplc="0809001B" w:tentative="1">
      <w:start w:val="1"/>
      <w:numFmt w:val="lowerRoman"/>
      <w:lvlText w:val="%6."/>
      <w:lvlJc w:val="right"/>
      <w:pPr>
        <w:tabs>
          <w:tab w:val="num" w:pos="4520"/>
        </w:tabs>
        <w:ind w:left="4520" w:hanging="180"/>
      </w:pPr>
      <w:rPr>
        <w:rFonts w:cs="Times New Roman"/>
      </w:rPr>
    </w:lvl>
    <w:lvl w:ilvl="6" w:tplc="0809000F" w:tentative="1">
      <w:start w:val="1"/>
      <w:numFmt w:val="decimal"/>
      <w:lvlText w:val="%7."/>
      <w:lvlJc w:val="left"/>
      <w:pPr>
        <w:tabs>
          <w:tab w:val="num" w:pos="5240"/>
        </w:tabs>
        <w:ind w:left="5240" w:hanging="360"/>
      </w:pPr>
      <w:rPr>
        <w:rFonts w:cs="Times New Roman"/>
      </w:rPr>
    </w:lvl>
    <w:lvl w:ilvl="7" w:tplc="08090019" w:tentative="1">
      <w:start w:val="1"/>
      <w:numFmt w:val="lowerLetter"/>
      <w:lvlText w:val="%8."/>
      <w:lvlJc w:val="left"/>
      <w:pPr>
        <w:tabs>
          <w:tab w:val="num" w:pos="5960"/>
        </w:tabs>
        <w:ind w:left="5960" w:hanging="360"/>
      </w:pPr>
      <w:rPr>
        <w:rFonts w:cs="Times New Roman"/>
      </w:rPr>
    </w:lvl>
    <w:lvl w:ilvl="8" w:tplc="0809001B" w:tentative="1">
      <w:start w:val="1"/>
      <w:numFmt w:val="lowerRoman"/>
      <w:lvlText w:val="%9."/>
      <w:lvlJc w:val="right"/>
      <w:pPr>
        <w:tabs>
          <w:tab w:val="num" w:pos="6680"/>
        </w:tabs>
        <w:ind w:left="66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6E"/>
    <w:rsid w:val="00014B5A"/>
    <w:rsid w:val="00016690"/>
    <w:rsid w:val="00021F01"/>
    <w:rsid w:val="00021FC9"/>
    <w:rsid w:val="00026DBB"/>
    <w:rsid w:val="00027388"/>
    <w:rsid w:val="00031B38"/>
    <w:rsid w:val="00032097"/>
    <w:rsid w:val="00041B85"/>
    <w:rsid w:val="00043EB2"/>
    <w:rsid w:val="00051023"/>
    <w:rsid w:val="0005160E"/>
    <w:rsid w:val="00054970"/>
    <w:rsid w:val="00070C00"/>
    <w:rsid w:val="0008148B"/>
    <w:rsid w:val="000844E0"/>
    <w:rsid w:val="00085F16"/>
    <w:rsid w:val="000938E4"/>
    <w:rsid w:val="00096048"/>
    <w:rsid w:val="0009623C"/>
    <w:rsid w:val="000A7339"/>
    <w:rsid w:val="000B1665"/>
    <w:rsid w:val="000B4B4D"/>
    <w:rsid w:val="000B70CD"/>
    <w:rsid w:val="000C0844"/>
    <w:rsid w:val="000C5768"/>
    <w:rsid w:val="000D33BC"/>
    <w:rsid w:val="000D3BC1"/>
    <w:rsid w:val="000D4530"/>
    <w:rsid w:val="000E35F6"/>
    <w:rsid w:val="000E5A0F"/>
    <w:rsid w:val="000F042C"/>
    <w:rsid w:val="000F77B0"/>
    <w:rsid w:val="0010180F"/>
    <w:rsid w:val="00103367"/>
    <w:rsid w:val="00107934"/>
    <w:rsid w:val="001113E0"/>
    <w:rsid w:val="0011511D"/>
    <w:rsid w:val="00117ECC"/>
    <w:rsid w:val="00137FB7"/>
    <w:rsid w:val="00140BAE"/>
    <w:rsid w:val="0014159B"/>
    <w:rsid w:val="00141D2D"/>
    <w:rsid w:val="00143801"/>
    <w:rsid w:val="00153669"/>
    <w:rsid w:val="00156574"/>
    <w:rsid w:val="001664EF"/>
    <w:rsid w:val="0017630B"/>
    <w:rsid w:val="001802F6"/>
    <w:rsid w:val="00180D99"/>
    <w:rsid w:val="001827F6"/>
    <w:rsid w:val="0018472C"/>
    <w:rsid w:val="00186980"/>
    <w:rsid w:val="001959F5"/>
    <w:rsid w:val="001B41E8"/>
    <w:rsid w:val="001B66B6"/>
    <w:rsid w:val="001C5FD1"/>
    <w:rsid w:val="001D136D"/>
    <w:rsid w:val="001D50ED"/>
    <w:rsid w:val="001D72A8"/>
    <w:rsid w:val="001E4C80"/>
    <w:rsid w:val="002031D4"/>
    <w:rsid w:val="00203F41"/>
    <w:rsid w:val="00204727"/>
    <w:rsid w:val="00217700"/>
    <w:rsid w:val="00221345"/>
    <w:rsid w:val="00227EF2"/>
    <w:rsid w:val="0023071B"/>
    <w:rsid w:val="00231A50"/>
    <w:rsid w:val="00233B7E"/>
    <w:rsid w:val="00235178"/>
    <w:rsid w:val="002351A1"/>
    <w:rsid w:val="00237817"/>
    <w:rsid w:val="0025134E"/>
    <w:rsid w:val="002525D4"/>
    <w:rsid w:val="00264F41"/>
    <w:rsid w:val="00277807"/>
    <w:rsid w:val="00282E8D"/>
    <w:rsid w:val="00285C5E"/>
    <w:rsid w:val="00293DB1"/>
    <w:rsid w:val="00295993"/>
    <w:rsid w:val="002A09E5"/>
    <w:rsid w:val="002A6FEA"/>
    <w:rsid w:val="002B38A0"/>
    <w:rsid w:val="002B463A"/>
    <w:rsid w:val="002C0140"/>
    <w:rsid w:val="002C4759"/>
    <w:rsid w:val="002C4A23"/>
    <w:rsid w:val="002D00C5"/>
    <w:rsid w:val="002D4720"/>
    <w:rsid w:val="002F4A7F"/>
    <w:rsid w:val="003013CA"/>
    <w:rsid w:val="0030682B"/>
    <w:rsid w:val="003160F1"/>
    <w:rsid w:val="00316D3E"/>
    <w:rsid w:val="003213CE"/>
    <w:rsid w:val="00326110"/>
    <w:rsid w:val="00346D9C"/>
    <w:rsid w:val="00350A15"/>
    <w:rsid w:val="00351A6E"/>
    <w:rsid w:val="003538BA"/>
    <w:rsid w:val="00360324"/>
    <w:rsid w:val="0036195B"/>
    <w:rsid w:val="00364042"/>
    <w:rsid w:val="00364F75"/>
    <w:rsid w:val="0036602D"/>
    <w:rsid w:val="00372205"/>
    <w:rsid w:val="00374CF0"/>
    <w:rsid w:val="00375C8A"/>
    <w:rsid w:val="00376C2C"/>
    <w:rsid w:val="0038045C"/>
    <w:rsid w:val="003825D0"/>
    <w:rsid w:val="0038677A"/>
    <w:rsid w:val="00390642"/>
    <w:rsid w:val="00392348"/>
    <w:rsid w:val="003965E9"/>
    <w:rsid w:val="003B393B"/>
    <w:rsid w:val="003B4765"/>
    <w:rsid w:val="003C25D2"/>
    <w:rsid w:val="003C3AEC"/>
    <w:rsid w:val="003E60F4"/>
    <w:rsid w:val="003E7504"/>
    <w:rsid w:val="003F4006"/>
    <w:rsid w:val="0042506A"/>
    <w:rsid w:val="00427E6C"/>
    <w:rsid w:val="00432159"/>
    <w:rsid w:val="004353B8"/>
    <w:rsid w:val="00436C62"/>
    <w:rsid w:val="004442D5"/>
    <w:rsid w:val="004566F8"/>
    <w:rsid w:val="00471FF7"/>
    <w:rsid w:val="004770D0"/>
    <w:rsid w:val="00482606"/>
    <w:rsid w:val="0048526D"/>
    <w:rsid w:val="00486730"/>
    <w:rsid w:val="00487AAF"/>
    <w:rsid w:val="00492A3E"/>
    <w:rsid w:val="004B5391"/>
    <w:rsid w:val="004C0022"/>
    <w:rsid w:val="004E3CD4"/>
    <w:rsid w:val="004E6330"/>
    <w:rsid w:val="004F14AB"/>
    <w:rsid w:val="004F39AD"/>
    <w:rsid w:val="004F60CB"/>
    <w:rsid w:val="005021F9"/>
    <w:rsid w:val="00505348"/>
    <w:rsid w:val="00505F09"/>
    <w:rsid w:val="00511C4E"/>
    <w:rsid w:val="00514B11"/>
    <w:rsid w:val="00520D1E"/>
    <w:rsid w:val="005242E5"/>
    <w:rsid w:val="00524B0F"/>
    <w:rsid w:val="005455F7"/>
    <w:rsid w:val="00546819"/>
    <w:rsid w:val="00552D0A"/>
    <w:rsid w:val="005546C9"/>
    <w:rsid w:val="00554E19"/>
    <w:rsid w:val="00560959"/>
    <w:rsid w:val="00565F1A"/>
    <w:rsid w:val="00567B67"/>
    <w:rsid w:val="00580AF2"/>
    <w:rsid w:val="005861E0"/>
    <w:rsid w:val="00596390"/>
    <w:rsid w:val="005A27FF"/>
    <w:rsid w:val="005A6066"/>
    <w:rsid w:val="005A68CE"/>
    <w:rsid w:val="005C17E2"/>
    <w:rsid w:val="005C4FA0"/>
    <w:rsid w:val="005C57DF"/>
    <w:rsid w:val="005C7AF3"/>
    <w:rsid w:val="005C7BA1"/>
    <w:rsid w:val="005E7E18"/>
    <w:rsid w:val="005F1F7A"/>
    <w:rsid w:val="005F3293"/>
    <w:rsid w:val="005F37AA"/>
    <w:rsid w:val="005F4988"/>
    <w:rsid w:val="00602E73"/>
    <w:rsid w:val="00606CDC"/>
    <w:rsid w:val="00606D82"/>
    <w:rsid w:val="006102FE"/>
    <w:rsid w:val="00611F93"/>
    <w:rsid w:val="00612154"/>
    <w:rsid w:val="00622231"/>
    <w:rsid w:val="00624B87"/>
    <w:rsid w:val="00632A70"/>
    <w:rsid w:val="00636332"/>
    <w:rsid w:val="00647C65"/>
    <w:rsid w:val="0065245B"/>
    <w:rsid w:val="00663C94"/>
    <w:rsid w:val="006736AB"/>
    <w:rsid w:val="00682CC9"/>
    <w:rsid w:val="006932C3"/>
    <w:rsid w:val="006A0255"/>
    <w:rsid w:val="006A1F14"/>
    <w:rsid w:val="006A370A"/>
    <w:rsid w:val="006B11FA"/>
    <w:rsid w:val="006B314F"/>
    <w:rsid w:val="006B3BD7"/>
    <w:rsid w:val="007051CF"/>
    <w:rsid w:val="0072160B"/>
    <w:rsid w:val="00730407"/>
    <w:rsid w:val="0074025E"/>
    <w:rsid w:val="00747339"/>
    <w:rsid w:val="007554FC"/>
    <w:rsid w:val="00755918"/>
    <w:rsid w:val="007670FE"/>
    <w:rsid w:val="007707A5"/>
    <w:rsid w:val="0078107C"/>
    <w:rsid w:val="00781A72"/>
    <w:rsid w:val="007830F0"/>
    <w:rsid w:val="007910DB"/>
    <w:rsid w:val="0079152B"/>
    <w:rsid w:val="00791E9B"/>
    <w:rsid w:val="007949B7"/>
    <w:rsid w:val="007A6620"/>
    <w:rsid w:val="007B0031"/>
    <w:rsid w:val="007B1B6A"/>
    <w:rsid w:val="007B73A6"/>
    <w:rsid w:val="007C19A9"/>
    <w:rsid w:val="007C1A0B"/>
    <w:rsid w:val="007C7D92"/>
    <w:rsid w:val="007D3087"/>
    <w:rsid w:val="007D347D"/>
    <w:rsid w:val="007D39D4"/>
    <w:rsid w:val="007D7B94"/>
    <w:rsid w:val="007E5BA9"/>
    <w:rsid w:val="007E61E4"/>
    <w:rsid w:val="007F5258"/>
    <w:rsid w:val="00810B1C"/>
    <w:rsid w:val="0081610E"/>
    <w:rsid w:val="00817C13"/>
    <w:rsid w:val="008336BA"/>
    <w:rsid w:val="00837B8C"/>
    <w:rsid w:val="00846AFB"/>
    <w:rsid w:val="0085196A"/>
    <w:rsid w:val="00853C32"/>
    <w:rsid w:val="00870F28"/>
    <w:rsid w:val="00873822"/>
    <w:rsid w:val="00874494"/>
    <w:rsid w:val="00887796"/>
    <w:rsid w:val="008B48A2"/>
    <w:rsid w:val="008C06F2"/>
    <w:rsid w:val="008C6F57"/>
    <w:rsid w:val="008D12BD"/>
    <w:rsid w:val="008D1E91"/>
    <w:rsid w:val="008D2C9B"/>
    <w:rsid w:val="008D3C9D"/>
    <w:rsid w:val="008D4FEA"/>
    <w:rsid w:val="008E43A8"/>
    <w:rsid w:val="008E6808"/>
    <w:rsid w:val="008F5A83"/>
    <w:rsid w:val="0091165A"/>
    <w:rsid w:val="009117BD"/>
    <w:rsid w:val="00913597"/>
    <w:rsid w:val="009156F8"/>
    <w:rsid w:val="009271D5"/>
    <w:rsid w:val="009303AD"/>
    <w:rsid w:val="00930F59"/>
    <w:rsid w:val="00931314"/>
    <w:rsid w:val="009343F0"/>
    <w:rsid w:val="00944E60"/>
    <w:rsid w:val="00945BA7"/>
    <w:rsid w:val="009468B3"/>
    <w:rsid w:val="00952BE2"/>
    <w:rsid w:val="00953AF0"/>
    <w:rsid w:val="00953CAA"/>
    <w:rsid w:val="00955829"/>
    <w:rsid w:val="00960D63"/>
    <w:rsid w:val="00970068"/>
    <w:rsid w:val="009716F3"/>
    <w:rsid w:val="009755DE"/>
    <w:rsid w:val="00977737"/>
    <w:rsid w:val="00980126"/>
    <w:rsid w:val="0098395A"/>
    <w:rsid w:val="00994A79"/>
    <w:rsid w:val="009A0E4D"/>
    <w:rsid w:val="009A28A5"/>
    <w:rsid w:val="009C30E9"/>
    <w:rsid w:val="009D5FE7"/>
    <w:rsid w:val="009E11A3"/>
    <w:rsid w:val="009E3C1B"/>
    <w:rsid w:val="009F43A6"/>
    <w:rsid w:val="009F5238"/>
    <w:rsid w:val="009F5BF1"/>
    <w:rsid w:val="00A0162D"/>
    <w:rsid w:val="00A01CF7"/>
    <w:rsid w:val="00A04CD2"/>
    <w:rsid w:val="00A1105D"/>
    <w:rsid w:val="00A1188E"/>
    <w:rsid w:val="00A16345"/>
    <w:rsid w:val="00A33D0F"/>
    <w:rsid w:val="00A4156F"/>
    <w:rsid w:val="00A41988"/>
    <w:rsid w:val="00A42910"/>
    <w:rsid w:val="00A43445"/>
    <w:rsid w:val="00A5063A"/>
    <w:rsid w:val="00A654DA"/>
    <w:rsid w:val="00A70BC8"/>
    <w:rsid w:val="00A71AD3"/>
    <w:rsid w:val="00A91130"/>
    <w:rsid w:val="00A9136F"/>
    <w:rsid w:val="00A94B76"/>
    <w:rsid w:val="00AA0585"/>
    <w:rsid w:val="00AA3A01"/>
    <w:rsid w:val="00AA4479"/>
    <w:rsid w:val="00AB0B8B"/>
    <w:rsid w:val="00AC5750"/>
    <w:rsid w:val="00AC5E9B"/>
    <w:rsid w:val="00AC681C"/>
    <w:rsid w:val="00AD44F5"/>
    <w:rsid w:val="00AD5339"/>
    <w:rsid w:val="00AE7377"/>
    <w:rsid w:val="00AF5438"/>
    <w:rsid w:val="00B01813"/>
    <w:rsid w:val="00B12E0D"/>
    <w:rsid w:val="00B13E2B"/>
    <w:rsid w:val="00B35312"/>
    <w:rsid w:val="00B414A7"/>
    <w:rsid w:val="00B468BC"/>
    <w:rsid w:val="00B6695E"/>
    <w:rsid w:val="00B70A7A"/>
    <w:rsid w:val="00B72A7B"/>
    <w:rsid w:val="00B759E0"/>
    <w:rsid w:val="00B80952"/>
    <w:rsid w:val="00B80A65"/>
    <w:rsid w:val="00B810FC"/>
    <w:rsid w:val="00B87174"/>
    <w:rsid w:val="00B951A6"/>
    <w:rsid w:val="00BA2E19"/>
    <w:rsid w:val="00BB02E9"/>
    <w:rsid w:val="00BC2EF7"/>
    <w:rsid w:val="00BC39AC"/>
    <w:rsid w:val="00BC4CFE"/>
    <w:rsid w:val="00BD3D3D"/>
    <w:rsid w:val="00BE4760"/>
    <w:rsid w:val="00BE7EC0"/>
    <w:rsid w:val="00BF6D13"/>
    <w:rsid w:val="00C07F1B"/>
    <w:rsid w:val="00C22CE5"/>
    <w:rsid w:val="00C43555"/>
    <w:rsid w:val="00C4449A"/>
    <w:rsid w:val="00C532DB"/>
    <w:rsid w:val="00C619E7"/>
    <w:rsid w:val="00C62AC4"/>
    <w:rsid w:val="00C64534"/>
    <w:rsid w:val="00C65133"/>
    <w:rsid w:val="00C724B7"/>
    <w:rsid w:val="00C75C30"/>
    <w:rsid w:val="00C85F22"/>
    <w:rsid w:val="00C90181"/>
    <w:rsid w:val="00CA3380"/>
    <w:rsid w:val="00CB5A49"/>
    <w:rsid w:val="00CC06E4"/>
    <w:rsid w:val="00CD3DBD"/>
    <w:rsid w:val="00CE476F"/>
    <w:rsid w:val="00CE508D"/>
    <w:rsid w:val="00CE63D3"/>
    <w:rsid w:val="00CF149D"/>
    <w:rsid w:val="00D11022"/>
    <w:rsid w:val="00D126F0"/>
    <w:rsid w:val="00D23F6D"/>
    <w:rsid w:val="00D305E0"/>
    <w:rsid w:val="00D3362D"/>
    <w:rsid w:val="00D35E8E"/>
    <w:rsid w:val="00D45815"/>
    <w:rsid w:val="00D50AD1"/>
    <w:rsid w:val="00D56937"/>
    <w:rsid w:val="00D61A3E"/>
    <w:rsid w:val="00D64F48"/>
    <w:rsid w:val="00D66449"/>
    <w:rsid w:val="00DA0BD3"/>
    <w:rsid w:val="00DB48DC"/>
    <w:rsid w:val="00DB697F"/>
    <w:rsid w:val="00DC0547"/>
    <w:rsid w:val="00DC265C"/>
    <w:rsid w:val="00DC2CAE"/>
    <w:rsid w:val="00DC32B6"/>
    <w:rsid w:val="00DD0051"/>
    <w:rsid w:val="00DD54ED"/>
    <w:rsid w:val="00DD5C34"/>
    <w:rsid w:val="00DD6D61"/>
    <w:rsid w:val="00E0092A"/>
    <w:rsid w:val="00E03833"/>
    <w:rsid w:val="00E22584"/>
    <w:rsid w:val="00E24526"/>
    <w:rsid w:val="00E259BD"/>
    <w:rsid w:val="00E3203A"/>
    <w:rsid w:val="00E351A8"/>
    <w:rsid w:val="00E4756E"/>
    <w:rsid w:val="00E55D4D"/>
    <w:rsid w:val="00E609E5"/>
    <w:rsid w:val="00E736E9"/>
    <w:rsid w:val="00E933A8"/>
    <w:rsid w:val="00E97C81"/>
    <w:rsid w:val="00EA00CA"/>
    <w:rsid w:val="00EA0197"/>
    <w:rsid w:val="00EC4E01"/>
    <w:rsid w:val="00ED0A8A"/>
    <w:rsid w:val="00ED2D4D"/>
    <w:rsid w:val="00ED375E"/>
    <w:rsid w:val="00ED7ADC"/>
    <w:rsid w:val="00EE0013"/>
    <w:rsid w:val="00EE1CB2"/>
    <w:rsid w:val="00EE2C17"/>
    <w:rsid w:val="00EF7EA8"/>
    <w:rsid w:val="00F04619"/>
    <w:rsid w:val="00F04AF7"/>
    <w:rsid w:val="00F2232D"/>
    <w:rsid w:val="00F2271F"/>
    <w:rsid w:val="00F37141"/>
    <w:rsid w:val="00F467AE"/>
    <w:rsid w:val="00F46BE9"/>
    <w:rsid w:val="00F84E99"/>
    <w:rsid w:val="00F86A06"/>
    <w:rsid w:val="00F9209E"/>
    <w:rsid w:val="00FA7597"/>
    <w:rsid w:val="00FB0C99"/>
    <w:rsid w:val="00FB4F52"/>
    <w:rsid w:val="00FB5A60"/>
    <w:rsid w:val="00FC0089"/>
    <w:rsid w:val="00FC24EA"/>
    <w:rsid w:val="00FC36D2"/>
    <w:rsid w:val="00FC3A3E"/>
    <w:rsid w:val="00FD732E"/>
    <w:rsid w:val="00FE7596"/>
    <w:rsid w:val="00FF0890"/>
    <w:rsid w:val="00FF4170"/>
    <w:rsid w:val="00FF6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3848C"/>
  <w15:docId w15:val="{0F5876FB-C8BD-47ED-85A5-71E32620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F0"/>
    <w:pPr>
      <w:spacing w:before="120"/>
    </w:pPr>
    <w:rPr>
      <w:sz w:val="28"/>
      <w:lang w:val="en-US" w:eastAsia="en-US"/>
    </w:rPr>
  </w:style>
  <w:style w:type="paragraph" w:styleId="Heading1">
    <w:name w:val="heading 1"/>
    <w:basedOn w:val="Normal"/>
    <w:next w:val="Normal"/>
    <w:link w:val="Heading1Char"/>
    <w:uiPriority w:val="99"/>
    <w:qFormat/>
    <w:locked/>
    <w:rsid w:val="007B0031"/>
    <w:pPr>
      <w:keepNext/>
      <w:spacing w:before="0"/>
      <w:outlineLvl w:val="0"/>
    </w:pPr>
    <w:rPr>
      <w:rFonts w:ascii=".VnTimeH" w:hAnsi=".VnTimeH"/>
      <w:b/>
      <w:sz w:val="24"/>
      <w:szCs w:val="20"/>
      <w:lang w:val="en-GB" w:eastAsia="en-GB"/>
    </w:rPr>
  </w:style>
  <w:style w:type="paragraph" w:styleId="Heading3">
    <w:name w:val="heading 3"/>
    <w:basedOn w:val="Normal"/>
    <w:next w:val="Normal"/>
    <w:link w:val="Heading3Char"/>
    <w:uiPriority w:val="99"/>
    <w:qFormat/>
    <w:locked/>
    <w:rsid w:val="00520D1E"/>
    <w:pPr>
      <w:keepNext/>
      <w:spacing w:before="0"/>
      <w:jc w:val="both"/>
      <w:outlineLvl w:val="2"/>
    </w:pPr>
    <w:rPr>
      <w:rFonts w:ascii=".VnTimeH" w:hAnsi=".VnTimeH"/>
      <w:szCs w:val="20"/>
    </w:rPr>
  </w:style>
  <w:style w:type="paragraph" w:styleId="Heading4">
    <w:name w:val="heading 4"/>
    <w:basedOn w:val="Normal"/>
    <w:next w:val="Normal"/>
    <w:link w:val="Heading4Char"/>
    <w:uiPriority w:val="99"/>
    <w:qFormat/>
    <w:locked/>
    <w:rsid w:val="00DD5C34"/>
    <w:pPr>
      <w:keepNext/>
      <w:spacing w:before="240" w:after="60"/>
      <w:outlineLvl w:val="3"/>
    </w:pPr>
    <w:rPr>
      <w:b/>
      <w:bCs/>
      <w:szCs w:val="28"/>
    </w:rPr>
  </w:style>
  <w:style w:type="paragraph" w:styleId="Heading5">
    <w:name w:val="heading 5"/>
    <w:basedOn w:val="Normal"/>
    <w:next w:val="Normal"/>
    <w:link w:val="Heading5Char"/>
    <w:uiPriority w:val="99"/>
    <w:qFormat/>
    <w:locked/>
    <w:rsid w:val="00520D1E"/>
    <w:pPr>
      <w:keepNext/>
      <w:spacing w:before="0"/>
      <w:ind w:firstLine="720"/>
      <w:outlineLvl w:val="4"/>
    </w:pPr>
    <w:rPr>
      <w:b/>
      <w:szCs w:val="24"/>
      <w:lang w:val="nl-NL"/>
    </w:rPr>
  </w:style>
  <w:style w:type="paragraph" w:styleId="Heading6">
    <w:name w:val="heading 6"/>
    <w:basedOn w:val="Normal"/>
    <w:next w:val="Normal"/>
    <w:link w:val="Heading6Char"/>
    <w:uiPriority w:val="99"/>
    <w:qFormat/>
    <w:locked/>
    <w:rsid w:val="00520D1E"/>
    <w:pPr>
      <w:spacing w:before="240" w:after="60"/>
      <w:jc w:val="both"/>
      <w:outlineLvl w:val="5"/>
    </w:pPr>
    <w:rPr>
      <w:b/>
      <w:bCs/>
      <w:sz w:val="22"/>
    </w:rPr>
  </w:style>
  <w:style w:type="paragraph" w:styleId="Heading7">
    <w:name w:val="heading 7"/>
    <w:basedOn w:val="Normal"/>
    <w:next w:val="Normal"/>
    <w:link w:val="Heading7Char"/>
    <w:uiPriority w:val="99"/>
    <w:qFormat/>
    <w:locked/>
    <w:rsid w:val="00520D1E"/>
    <w:pPr>
      <w:keepNext/>
      <w:spacing w:beforeLines="40" w:afterLines="40"/>
      <w:jc w:val="both"/>
      <w:outlineLvl w:val="6"/>
    </w:pPr>
    <w:rPr>
      <w:b/>
      <w:sz w:val="26"/>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0031"/>
    <w:rPr>
      <w:rFonts w:ascii=".VnTimeH" w:hAnsi=".VnTimeH" w:cs="Times New Roman"/>
      <w:b/>
      <w:sz w:val="24"/>
      <w:lang w:bidi="ar-SA"/>
    </w:rPr>
  </w:style>
  <w:style w:type="character" w:customStyle="1" w:styleId="Heading3Char">
    <w:name w:val="Heading 3 Char"/>
    <w:basedOn w:val="DefaultParagraphFont"/>
    <w:link w:val="Heading3"/>
    <w:uiPriority w:val="99"/>
    <w:semiHidden/>
    <w:locked/>
    <w:rsid w:val="00505348"/>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E933A8"/>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505348"/>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505348"/>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505348"/>
    <w:rPr>
      <w:rFonts w:ascii="Calibri" w:hAnsi="Calibri" w:cs="Times New Roman"/>
      <w:sz w:val="24"/>
      <w:szCs w:val="24"/>
      <w:lang w:val="en-US" w:eastAsia="en-US"/>
    </w:rPr>
  </w:style>
  <w:style w:type="table" w:styleId="TableGrid">
    <w:name w:val="Table Grid"/>
    <w:basedOn w:val="TableNormal"/>
    <w:uiPriority w:val="99"/>
    <w:rsid w:val="00E475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E4756E"/>
    <w:pPr>
      <w:spacing w:line="340" w:lineRule="exact"/>
      <w:ind w:firstLine="720"/>
      <w:jc w:val="both"/>
    </w:pPr>
    <w:rPr>
      <w:rFonts w:ascii=".VnTime" w:eastAsia="Times New Roman" w:hAnsi=".VnTime"/>
      <w:szCs w:val="20"/>
      <w:lang w:val="en-GB" w:eastAsia="en-GB"/>
    </w:rPr>
  </w:style>
  <w:style w:type="character" w:customStyle="1" w:styleId="BodyTextIndentChar">
    <w:name w:val="Body Text Indent Char"/>
    <w:basedOn w:val="DefaultParagraphFont"/>
    <w:link w:val="BodyTextIndent"/>
    <w:uiPriority w:val="99"/>
    <w:locked/>
    <w:rsid w:val="00E4756E"/>
    <w:rPr>
      <w:rFonts w:ascii=".VnTime" w:hAnsi=".VnTime" w:cs="Times New Roman"/>
      <w:sz w:val="28"/>
    </w:rPr>
  </w:style>
  <w:style w:type="character" w:customStyle="1" w:styleId="Bodytext">
    <w:name w:val="Body text_"/>
    <w:link w:val="BodyText1"/>
    <w:uiPriority w:val="99"/>
    <w:locked/>
    <w:rsid w:val="00A9136F"/>
    <w:rPr>
      <w:rFonts w:eastAsia="Times New Roman"/>
      <w:sz w:val="26"/>
      <w:shd w:val="clear" w:color="auto" w:fill="FFFFFF"/>
    </w:rPr>
  </w:style>
  <w:style w:type="paragraph" w:customStyle="1" w:styleId="BodyText1">
    <w:name w:val="Body Text1"/>
    <w:basedOn w:val="Normal"/>
    <w:link w:val="Bodytext"/>
    <w:uiPriority w:val="99"/>
    <w:rsid w:val="00A9136F"/>
    <w:pPr>
      <w:widowControl w:val="0"/>
      <w:shd w:val="clear" w:color="auto" w:fill="FFFFFF"/>
      <w:spacing w:after="60" w:line="331" w:lineRule="exact"/>
      <w:jc w:val="both"/>
    </w:pPr>
    <w:rPr>
      <w:rFonts w:eastAsia="Times New Roman"/>
      <w:sz w:val="26"/>
      <w:szCs w:val="20"/>
      <w:lang w:val="en-GB" w:eastAsia="en-GB"/>
    </w:rPr>
  </w:style>
  <w:style w:type="paragraph" w:styleId="Header">
    <w:name w:val="header"/>
    <w:basedOn w:val="Normal"/>
    <w:link w:val="HeaderChar"/>
    <w:uiPriority w:val="99"/>
    <w:rsid w:val="006B11FA"/>
    <w:pPr>
      <w:tabs>
        <w:tab w:val="center" w:pos="4680"/>
        <w:tab w:val="right" w:pos="9360"/>
      </w:tabs>
    </w:pPr>
    <w:rPr>
      <w:lang w:val="en-GB" w:eastAsia="en-GB"/>
    </w:rPr>
  </w:style>
  <w:style w:type="character" w:customStyle="1" w:styleId="HeaderChar">
    <w:name w:val="Header Char"/>
    <w:basedOn w:val="DefaultParagraphFont"/>
    <w:link w:val="Header"/>
    <w:uiPriority w:val="99"/>
    <w:locked/>
    <w:rsid w:val="006B11FA"/>
    <w:rPr>
      <w:rFonts w:cs="Times New Roman"/>
      <w:sz w:val="22"/>
    </w:rPr>
  </w:style>
  <w:style w:type="paragraph" w:styleId="Footer">
    <w:name w:val="footer"/>
    <w:basedOn w:val="Normal"/>
    <w:link w:val="FooterChar"/>
    <w:uiPriority w:val="99"/>
    <w:rsid w:val="006B11FA"/>
    <w:pPr>
      <w:tabs>
        <w:tab w:val="center" w:pos="4680"/>
        <w:tab w:val="right" w:pos="9360"/>
      </w:tabs>
    </w:pPr>
    <w:rPr>
      <w:lang w:val="en-GB" w:eastAsia="en-GB"/>
    </w:rPr>
  </w:style>
  <w:style w:type="character" w:customStyle="1" w:styleId="FooterChar">
    <w:name w:val="Footer Char"/>
    <w:basedOn w:val="DefaultParagraphFont"/>
    <w:link w:val="Footer"/>
    <w:uiPriority w:val="99"/>
    <w:locked/>
    <w:rsid w:val="006B11FA"/>
    <w:rPr>
      <w:rFonts w:cs="Times New Roman"/>
      <w:sz w:val="22"/>
    </w:rPr>
  </w:style>
  <w:style w:type="paragraph" w:styleId="BalloonText">
    <w:name w:val="Balloon Text"/>
    <w:basedOn w:val="Normal"/>
    <w:link w:val="BalloonTextChar"/>
    <w:uiPriority w:val="99"/>
    <w:semiHidden/>
    <w:rsid w:val="00375C8A"/>
    <w:pPr>
      <w:spacing w:before="0"/>
    </w:pPr>
    <w:rPr>
      <w:rFonts w:ascii="Segoe UI" w:hAnsi="Segoe UI"/>
      <w:sz w:val="18"/>
      <w:szCs w:val="18"/>
      <w:lang w:val="en-GB" w:eastAsia="en-GB"/>
    </w:rPr>
  </w:style>
  <w:style w:type="character" w:customStyle="1" w:styleId="BalloonTextChar">
    <w:name w:val="Balloon Text Char"/>
    <w:basedOn w:val="DefaultParagraphFont"/>
    <w:link w:val="BalloonText"/>
    <w:uiPriority w:val="99"/>
    <w:semiHidden/>
    <w:locked/>
    <w:rsid w:val="00375C8A"/>
    <w:rPr>
      <w:rFonts w:ascii="Segoe UI" w:hAnsi="Segoe UI" w:cs="Times New Roman"/>
      <w:sz w:val="18"/>
    </w:rPr>
  </w:style>
  <w:style w:type="character" w:customStyle="1" w:styleId="Bodytext12">
    <w:name w:val="Body text + 12"/>
    <w:aliases w:val="5 pt"/>
    <w:uiPriority w:val="99"/>
    <w:rsid w:val="00817C13"/>
    <w:rPr>
      <w:rFonts w:ascii="Times New Roman" w:hAnsi="Times New Roman"/>
      <w:color w:val="000000"/>
      <w:spacing w:val="0"/>
      <w:w w:val="100"/>
      <w:position w:val="0"/>
      <w:sz w:val="25"/>
      <w:u w:val="none"/>
      <w:lang w:val="vi-VN"/>
    </w:rPr>
  </w:style>
  <w:style w:type="paragraph" w:customStyle="1" w:styleId="BodyText2">
    <w:name w:val="Body Text2"/>
    <w:basedOn w:val="Normal"/>
    <w:uiPriority w:val="99"/>
    <w:rsid w:val="00817C13"/>
    <w:pPr>
      <w:widowControl w:val="0"/>
      <w:shd w:val="clear" w:color="auto" w:fill="FFFFFF"/>
      <w:spacing w:before="420" w:after="60" w:line="307" w:lineRule="exact"/>
      <w:jc w:val="both"/>
    </w:pPr>
    <w:rPr>
      <w:rFonts w:eastAsia="Times New Roman"/>
      <w:color w:val="000000"/>
      <w:sz w:val="26"/>
      <w:szCs w:val="26"/>
      <w:lang w:val="vi-VN"/>
    </w:rPr>
  </w:style>
  <w:style w:type="paragraph" w:styleId="Caption">
    <w:name w:val="caption"/>
    <w:basedOn w:val="Normal"/>
    <w:next w:val="Normal"/>
    <w:uiPriority w:val="99"/>
    <w:qFormat/>
    <w:locked/>
    <w:rsid w:val="00520D1E"/>
    <w:pPr>
      <w:spacing w:before="0"/>
      <w:jc w:val="center"/>
    </w:pPr>
    <w:rPr>
      <w:b/>
      <w:sz w:val="30"/>
      <w:szCs w:val="24"/>
    </w:rPr>
  </w:style>
  <w:style w:type="character" w:customStyle="1" w:styleId="CharChar">
    <w:name w:val="Char Char"/>
    <w:uiPriority w:val="99"/>
    <w:rsid w:val="00520D1E"/>
    <w:rPr>
      <w:sz w:val="24"/>
    </w:rPr>
  </w:style>
  <w:style w:type="paragraph" w:styleId="BodyText0">
    <w:name w:val="Body Text"/>
    <w:basedOn w:val="Normal"/>
    <w:link w:val="BodyTextChar"/>
    <w:uiPriority w:val="99"/>
    <w:rsid w:val="00520D1E"/>
    <w:pPr>
      <w:spacing w:after="120"/>
    </w:pPr>
  </w:style>
  <w:style w:type="character" w:customStyle="1" w:styleId="BodyTextChar">
    <w:name w:val="Body Text Char"/>
    <w:basedOn w:val="DefaultParagraphFont"/>
    <w:link w:val="BodyText0"/>
    <w:uiPriority w:val="99"/>
    <w:semiHidden/>
    <w:locked/>
    <w:rsid w:val="00505348"/>
    <w:rPr>
      <w:rFonts w:cs="Times New Roman"/>
      <w:sz w:val="28"/>
      <w:lang w:val="en-US" w:eastAsia="en-US"/>
    </w:rPr>
  </w:style>
  <w:style w:type="paragraph" w:styleId="Title">
    <w:name w:val="Title"/>
    <w:basedOn w:val="Normal"/>
    <w:link w:val="TitleChar"/>
    <w:uiPriority w:val="99"/>
    <w:qFormat/>
    <w:locked/>
    <w:rsid w:val="00520D1E"/>
    <w:pPr>
      <w:spacing w:before="0"/>
      <w:jc w:val="both"/>
    </w:pPr>
    <w:rPr>
      <w:b/>
      <w:bCs/>
      <w:color w:val="000000"/>
      <w:sz w:val="32"/>
      <w:szCs w:val="32"/>
    </w:rPr>
  </w:style>
  <w:style w:type="character" w:customStyle="1" w:styleId="TitleChar">
    <w:name w:val="Title Char"/>
    <w:basedOn w:val="DefaultParagraphFont"/>
    <w:link w:val="Title"/>
    <w:uiPriority w:val="99"/>
    <w:locked/>
    <w:rsid w:val="00505348"/>
    <w:rPr>
      <w:rFonts w:ascii="Cambria" w:hAnsi="Cambria" w:cs="Times New Roman"/>
      <w:b/>
      <w:bCs/>
      <w:kern w:val="28"/>
      <w:sz w:val="32"/>
      <w:szCs w:val="32"/>
      <w:lang w:val="en-US" w:eastAsia="en-US"/>
    </w:rPr>
  </w:style>
  <w:style w:type="paragraph" w:customStyle="1" w:styleId="rut">
    <w:name w:val="rut"/>
    <w:basedOn w:val="Normal"/>
    <w:uiPriority w:val="99"/>
    <w:rsid w:val="00520D1E"/>
    <w:pPr>
      <w:spacing w:before="0"/>
    </w:pPr>
    <w:rPr>
      <w:b/>
      <w:bCs/>
      <w:sz w:val="16"/>
      <w:szCs w:val="20"/>
    </w:rPr>
  </w:style>
  <w:style w:type="paragraph" w:styleId="BodyText20">
    <w:name w:val="Body Text 2"/>
    <w:basedOn w:val="Normal"/>
    <w:link w:val="BodyText2Char"/>
    <w:uiPriority w:val="99"/>
    <w:rsid w:val="00520D1E"/>
    <w:pPr>
      <w:spacing w:before="0" w:after="120" w:line="480" w:lineRule="auto"/>
      <w:jc w:val="both"/>
    </w:pPr>
    <w:rPr>
      <w:szCs w:val="24"/>
    </w:rPr>
  </w:style>
  <w:style w:type="character" w:customStyle="1" w:styleId="BodyText2Char">
    <w:name w:val="Body Text 2 Char"/>
    <w:basedOn w:val="DefaultParagraphFont"/>
    <w:link w:val="BodyText20"/>
    <w:uiPriority w:val="99"/>
    <w:semiHidden/>
    <w:locked/>
    <w:rsid w:val="00505348"/>
    <w:rPr>
      <w:rFonts w:cs="Times New Roman"/>
      <w:sz w:val="28"/>
      <w:lang w:val="en-US" w:eastAsia="en-US"/>
    </w:rPr>
  </w:style>
  <w:style w:type="paragraph" w:styleId="BodyTextIndent3">
    <w:name w:val="Body Text Indent 3"/>
    <w:basedOn w:val="Normal"/>
    <w:link w:val="BodyTextIndent3Char"/>
    <w:uiPriority w:val="99"/>
    <w:rsid w:val="00520D1E"/>
    <w:pPr>
      <w:tabs>
        <w:tab w:val="left" w:pos="284"/>
      </w:tabs>
      <w:spacing w:beforeLines="40" w:afterLines="40" w:line="20" w:lineRule="atLeast"/>
      <w:ind w:firstLine="720"/>
      <w:jc w:val="both"/>
    </w:pPr>
    <w:rPr>
      <w:szCs w:val="24"/>
      <w:lang w:val="nl-NL"/>
    </w:rPr>
  </w:style>
  <w:style w:type="character" w:customStyle="1" w:styleId="BodyTextIndent3Char">
    <w:name w:val="Body Text Indent 3 Char"/>
    <w:basedOn w:val="DefaultParagraphFont"/>
    <w:link w:val="BodyTextIndent3"/>
    <w:uiPriority w:val="99"/>
    <w:semiHidden/>
    <w:locked/>
    <w:rsid w:val="00505348"/>
    <w:rPr>
      <w:rFonts w:cs="Times New Roman"/>
      <w:sz w:val="16"/>
      <w:szCs w:val="16"/>
      <w:lang w:val="en-US" w:eastAsia="en-US"/>
    </w:rPr>
  </w:style>
  <w:style w:type="character" w:styleId="PageNumber">
    <w:name w:val="page number"/>
    <w:basedOn w:val="DefaultParagraphFont"/>
    <w:uiPriority w:val="99"/>
    <w:rsid w:val="00520D1E"/>
    <w:rPr>
      <w:rFonts w:cs="Times New Roman"/>
    </w:rPr>
  </w:style>
  <w:style w:type="paragraph" w:styleId="FootnoteText">
    <w:name w:val="footnote text"/>
    <w:basedOn w:val="Normal"/>
    <w:link w:val="FootnoteTextChar"/>
    <w:uiPriority w:val="99"/>
    <w:semiHidden/>
    <w:rsid w:val="00520D1E"/>
    <w:pPr>
      <w:spacing w:before="0"/>
    </w:pPr>
    <w:rPr>
      <w:sz w:val="20"/>
      <w:szCs w:val="20"/>
    </w:rPr>
  </w:style>
  <w:style w:type="character" w:customStyle="1" w:styleId="FootnoteTextChar">
    <w:name w:val="Footnote Text Char"/>
    <w:basedOn w:val="DefaultParagraphFont"/>
    <w:link w:val="FootnoteText"/>
    <w:uiPriority w:val="99"/>
    <w:semiHidden/>
    <w:locked/>
    <w:rsid w:val="00505348"/>
    <w:rPr>
      <w:rFonts w:cs="Times New Roman"/>
      <w:sz w:val="20"/>
      <w:szCs w:val="20"/>
      <w:lang w:val="en-US" w:eastAsia="en-US"/>
    </w:rPr>
  </w:style>
  <w:style w:type="character" w:styleId="FootnoteReference">
    <w:name w:val="footnote reference"/>
    <w:basedOn w:val="DefaultParagraphFont"/>
    <w:uiPriority w:val="99"/>
    <w:semiHidden/>
    <w:rsid w:val="00520D1E"/>
    <w:rPr>
      <w:rFonts w:cs="Times New Roman"/>
      <w:vertAlign w:val="superscript"/>
    </w:rPr>
  </w:style>
  <w:style w:type="paragraph" w:customStyle="1" w:styleId="Bodytext10">
    <w:name w:val="Body text1"/>
    <w:basedOn w:val="Normal"/>
    <w:uiPriority w:val="99"/>
    <w:rsid w:val="00520D1E"/>
    <w:pPr>
      <w:widowControl w:val="0"/>
      <w:shd w:val="clear" w:color="auto" w:fill="FFFFFF"/>
      <w:spacing w:before="0" w:line="240" w:lineRule="atLeast"/>
      <w:jc w:val="right"/>
    </w:pPr>
    <w:rPr>
      <w:sz w:val="25"/>
      <w:szCs w:val="25"/>
      <w:lang w:val="en-GB" w:eastAsia="en-GB"/>
    </w:rPr>
  </w:style>
  <w:style w:type="character" w:customStyle="1" w:styleId="BodytextNotItalic">
    <w:name w:val="Body text + Not Italic"/>
    <w:aliases w:val="Spacing 0 pt13"/>
    <w:uiPriority w:val="99"/>
    <w:rsid w:val="00520D1E"/>
    <w:rPr>
      <w:rFonts w:ascii="Times New Roman" w:hAnsi="Times New Roman"/>
      <w:sz w:val="25"/>
      <w:u w:val="none"/>
    </w:rPr>
  </w:style>
  <w:style w:type="character" w:customStyle="1" w:styleId="Bodytext125pt">
    <w:name w:val="Body text + 12.5 pt"/>
    <w:uiPriority w:val="99"/>
    <w:rsid w:val="00520D1E"/>
    <w:rPr>
      <w:rFonts w:ascii="Times New Roman" w:hAnsi="Times New Roman"/>
      <w:sz w:val="25"/>
      <w:u w:val="none"/>
    </w:rPr>
  </w:style>
  <w:style w:type="paragraph" w:customStyle="1" w:styleId="CharCharCharCharCharCharCharCharCharChar">
    <w:name w:val="Char Char Char Char Char Char Char Char Char Char"/>
    <w:basedOn w:val="Normal"/>
    <w:uiPriority w:val="99"/>
    <w:rsid w:val="00520D1E"/>
    <w:pPr>
      <w:spacing w:before="0" w:after="160" w:line="240" w:lineRule="exact"/>
    </w:pPr>
    <w:rPr>
      <w:rFonts w:ascii="Verdana" w:hAnsi="Verdana"/>
      <w:sz w:val="20"/>
      <w:szCs w:val="20"/>
    </w:rPr>
  </w:style>
  <w:style w:type="paragraph" w:styleId="NormalWeb">
    <w:name w:val="Normal (Web)"/>
    <w:basedOn w:val="Normal"/>
    <w:uiPriority w:val="99"/>
    <w:rsid w:val="00520D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C904D-695D-4D40-8124-3B558C7D5E29}"/>
</file>

<file path=customXml/itemProps2.xml><?xml version="1.0" encoding="utf-8"?>
<ds:datastoreItem xmlns:ds="http://schemas.openxmlformats.org/officeDocument/2006/customXml" ds:itemID="{7DAC39D6-42B5-4C33-A077-A696D9CFE97A}"/>
</file>

<file path=customXml/itemProps3.xml><?xml version="1.0" encoding="utf-8"?>
<ds:datastoreItem xmlns:ds="http://schemas.openxmlformats.org/officeDocument/2006/customXml" ds:itemID="{3481B765-C22C-4105-BBC0-1063426EE2D4}"/>
</file>

<file path=docProps/app.xml><?xml version="1.0" encoding="utf-8"?>
<Properties xmlns="http://schemas.openxmlformats.org/officeDocument/2006/extended-properties" xmlns:vt="http://schemas.openxmlformats.org/officeDocument/2006/docPropsVTypes">
  <Template>Normal.dotm</Template>
  <TotalTime>0</TotalTime>
  <Pages>5</Pages>
  <Words>1542</Words>
  <Characters>8793</Characters>
  <Application>Microsoft Office Word</Application>
  <DocSecurity>0</DocSecurity>
  <Lines>73</Lines>
  <Paragraphs>20</Paragraphs>
  <ScaleCrop>false</ScaleCrop>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 VS 10 Update</dc:creator>
  <cp:keywords/>
  <dc:description/>
  <cp:lastModifiedBy>Administrator</cp:lastModifiedBy>
  <cp:revision>2</cp:revision>
  <cp:lastPrinted>2021-10-29T01:24:00Z</cp:lastPrinted>
  <dcterms:created xsi:type="dcterms:W3CDTF">2022-01-14T08:38:00Z</dcterms:created>
  <dcterms:modified xsi:type="dcterms:W3CDTF">2022-01-14T08:38:00Z</dcterms:modified>
</cp:coreProperties>
</file>