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Ind w:w="-432" w:type="dxa"/>
        <w:tblLook w:val="01E0"/>
      </w:tblPr>
      <w:tblGrid>
        <w:gridCol w:w="3683"/>
        <w:gridCol w:w="5825"/>
      </w:tblGrid>
      <w:tr w:rsidR="007938E8" w:rsidRPr="00277D3A" w:rsidTr="00B1186D">
        <w:trPr>
          <w:jc w:val="center"/>
        </w:trPr>
        <w:tc>
          <w:tcPr>
            <w:tcW w:w="1937" w:type="pct"/>
            <w:shd w:val="clear" w:color="auto" w:fill="auto"/>
          </w:tcPr>
          <w:p w:rsidR="007938E8" w:rsidRPr="00277D3A" w:rsidRDefault="007938E8" w:rsidP="00827FDC">
            <w:pPr>
              <w:spacing w:before="20"/>
              <w:jc w:val="center"/>
              <w:rPr>
                <w:b/>
                <w:sz w:val="26"/>
              </w:rPr>
            </w:pPr>
            <w:r w:rsidRPr="00277D3A">
              <w:rPr>
                <w:b/>
                <w:sz w:val="26"/>
              </w:rPr>
              <w:t>BỘ XÂY DỰNG</w:t>
            </w:r>
          </w:p>
          <w:p w:rsidR="007938E8" w:rsidRPr="00277D3A" w:rsidRDefault="007938E8" w:rsidP="00827FDC">
            <w:pPr>
              <w:spacing w:before="20"/>
              <w:jc w:val="center"/>
              <w:rPr>
                <w:b/>
                <w:sz w:val="10"/>
              </w:rPr>
            </w:pPr>
            <w:r w:rsidRPr="00277D3A">
              <w:rPr>
                <w:b/>
                <w:spacing w:val="-6"/>
                <w:szCs w:val="28"/>
                <w:lang w:val="pt-BR"/>
              </w:rPr>
              <w:pict>
                <v:line id="Straight Connector 3" o:spid="_x0000_s1040" style="position:absolute;left:0;text-align:left;z-index:251656704;visibility:visible" from="64.5pt,4.25pt" to="103.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Ul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OfL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"/>
              </w:pict>
            </w:r>
          </w:p>
          <w:p w:rsidR="007938E8" w:rsidRPr="00277D3A" w:rsidRDefault="007938E8" w:rsidP="00827FDC">
            <w:pPr>
              <w:spacing w:before="20"/>
              <w:jc w:val="center"/>
              <w:rPr>
                <w:b/>
                <w:sz w:val="10"/>
              </w:rPr>
            </w:pPr>
          </w:p>
          <w:p w:rsidR="007938E8" w:rsidRPr="00277D3A" w:rsidRDefault="007938E8" w:rsidP="00827FDC">
            <w:pPr>
              <w:spacing w:before="20"/>
              <w:jc w:val="center"/>
              <w:rPr>
                <w:b/>
                <w:sz w:val="10"/>
              </w:rPr>
            </w:pPr>
          </w:p>
          <w:p w:rsidR="007938E8" w:rsidRPr="00277D3A" w:rsidRDefault="007938E8" w:rsidP="00827FDC">
            <w:pPr>
              <w:spacing w:before="20"/>
              <w:jc w:val="center"/>
              <w:rPr>
                <w:b/>
                <w:sz w:val="10"/>
              </w:rPr>
            </w:pPr>
          </w:p>
          <w:p w:rsidR="007938E8" w:rsidRPr="00AF1704" w:rsidRDefault="007938E8" w:rsidP="004B6C3B">
            <w:pPr>
              <w:spacing w:before="20"/>
              <w:jc w:val="center"/>
              <w:rPr>
                <w:sz w:val="26"/>
                <w:szCs w:val="26"/>
              </w:rPr>
            </w:pPr>
            <w:r w:rsidRPr="00AF1704">
              <w:rPr>
                <w:sz w:val="26"/>
                <w:szCs w:val="26"/>
              </w:rPr>
              <w:t xml:space="preserve">Số: </w:t>
            </w:r>
            <w:r w:rsidR="005A6A74">
              <w:rPr>
                <w:sz w:val="26"/>
                <w:szCs w:val="26"/>
              </w:rPr>
              <w:t xml:space="preserve">      </w:t>
            </w:r>
            <w:r w:rsidR="00FD2873" w:rsidRPr="00AF1704">
              <w:rPr>
                <w:sz w:val="26"/>
                <w:szCs w:val="26"/>
              </w:rPr>
              <w:t>/2019/TT</w:t>
            </w:r>
            <w:r w:rsidRPr="00AF1704">
              <w:rPr>
                <w:sz w:val="26"/>
                <w:szCs w:val="26"/>
              </w:rPr>
              <w:t xml:space="preserve"> - BXD</w:t>
            </w:r>
          </w:p>
        </w:tc>
        <w:tc>
          <w:tcPr>
            <w:tcW w:w="3063" w:type="pct"/>
            <w:shd w:val="clear" w:color="auto" w:fill="auto"/>
          </w:tcPr>
          <w:p w:rsidR="007938E8" w:rsidRPr="00277D3A" w:rsidRDefault="007938E8" w:rsidP="00827FDC">
            <w:pPr>
              <w:spacing w:before="20"/>
              <w:ind w:left="-108" w:right="-108"/>
              <w:jc w:val="center"/>
              <w:rPr>
                <w:b/>
                <w:spacing w:val="-14"/>
                <w:sz w:val="26"/>
                <w:szCs w:val="26"/>
              </w:rPr>
            </w:pPr>
            <w:r w:rsidRPr="00277D3A">
              <w:rPr>
                <w:b/>
                <w:spacing w:val="-14"/>
                <w:sz w:val="26"/>
                <w:szCs w:val="26"/>
              </w:rPr>
              <w:t>CỘNG HOÀ XÃ HỘI CHỦ NGHĨA VIỆT NAM</w:t>
            </w:r>
          </w:p>
          <w:p w:rsidR="007938E8" w:rsidRPr="00277D3A" w:rsidRDefault="007938E8" w:rsidP="00827FDC">
            <w:pPr>
              <w:spacing w:before="20"/>
              <w:jc w:val="center"/>
              <w:rPr>
                <w:sz w:val="28"/>
                <w:szCs w:val="28"/>
              </w:rPr>
            </w:pPr>
            <w:r w:rsidRPr="00277D3A">
              <w:rPr>
                <w:b/>
                <w:sz w:val="28"/>
                <w:szCs w:val="28"/>
              </w:rPr>
              <w:t>Độc lập - Tự do - Hạnh phúc</w:t>
            </w:r>
          </w:p>
          <w:p w:rsidR="007938E8" w:rsidRPr="00277D3A" w:rsidRDefault="007938E8" w:rsidP="00827FDC">
            <w:pPr>
              <w:spacing w:before="20"/>
              <w:rPr>
                <w:b/>
                <w:sz w:val="10"/>
              </w:rPr>
            </w:pPr>
            <w:r w:rsidRPr="00277D3A">
              <w:rPr>
                <w:b/>
                <w:noProof/>
                <w:spacing w:val="-6"/>
                <w:szCs w:val="28"/>
              </w:rPr>
              <w:pict>
                <v:line id="_x0000_s1041" style="position:absolute;z-index:251657728;visibility:visible" from="56.05pt,2.45pt" to="21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Ul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OfL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"/>
              </w:pict>
            </w:r>
            <w:r w:rsidRPr="00277D3A">
              <w:rPr>
                <w:b/>
              </w:rPr>
              <w:t xml:space="preserve">   </w:t>
            </w:r>
          </w:p>
          <w:p w:rsidR="007938E8" w:rsidRPr="00277D3A" w:rsidRDefault="007938E8" w:rsidP="00827FDC">
            <w:pPr>
              <w:spacing w:before="20"/>
              <w:rPr>
                <w:b/>
                <w:sz w:val="4"/>
                <w:szCs w:val="4"/>
              </w:rPr>
            </w:pPr>
            <w:r w:rsidRPr="00277D3A">
              <w:rPr>
                <w:b/>
              </w:rPr>
              <w:t xml:space="preserve">   </w:t>
            </w:r>
          </w:p>
          <w:p w:rsidR="007938E8" w:rsidRPr="00791EF8" w:rsidRDefault="007938E8" w:rsidP="004B6C3B">
            <w:pPr>
              <w:spacing w:before="20"/>
              <w:jc w:val="right"/>
              <w:rPr>
                <w:i/>
                <w:sz w:val="26"/>
                <w:szCs w:val="26"/>
              </w:rPr>
            </w:pPr>
            <w:r w:rsidRPr="00791EF8">
              <w:rPr>
                <w:i/>
                <w:sz w:val="26"/>
                <w:szCs w:val="26"/>
              </w:rPr>
              <w:t xml:space="preserve">Hà Nội, ngày </w:t>
            </w:r>
            <w:r w:rsidR="005A6A74">
              <w:rPr>
                <w:i/>
                <w:sz w:val="26"/>
                <w:szCs w:val="26"/>
              </w:rPr>
              <w:t xml:space="preserve">    </w:t>
            </w:r>
            <w:r w:rsidR="004B6C3B">
              <w:rPr>
                <w:i/>
                <w:sz w:val="26"/>
                <w:szCs w:val="26"/>
              </w:rPr>
              <w:t xml:space="preserve"> </w:t>
            </w:r>
            <w:r w:rsidRPr="00791EF8">
              <w:rPr>
                <w:i/>
                <w:sz w:val="26"/>
                <w:szCs w:val="26"/>
              </w:rPr>
              <w:t xml:space="preserve">tháng </w:t>
            </w:r>
            <w:r w:rsidR="005A6A74">
              <w:rPr>
                <w:i/>
                <w:sz w:val="26"/>
                <w:szCs w:val="26"/>
              </w:rPr>
              <w:t xml:space="preserve">   </w:t>
            </w:r>
            <w:r w:rsidRPr="00791EF8">
              <w:rPr>
                <w:i/>
                <w:sz w:val="26"/>
                <w:szCs w:val="26"/>
              </w:rPr>
              <w:t xml:space="preserve"> năm 201</w:t>
            </w:r>
            <w:r w:rsidR="009C6165" w:rsidRPr="00791EF8">
              <w:rPr>
                <w:i/>
                <w:sz w:val="26"/>
                <w:szCs w:val="26"/>
              </w:rPr>
              <w:t>9</w:t>
            </w:r>
          </w:p>
        </w:tc>
      </w:tr>
    </w:tbl>
    <w:p w:rsidR="004046DB" w:rsidRPr="00277D3A" w:rsidRDefault="004046DB" w:rsidP="00AD55B5">
      <w:pPr>
        <w:pStyle w:val="BodyTextIndent2"/>
        <w:spacing w:after="0" w:line="274" w:lineRule="auto"/>
        <w:ind w:left="0" w:firstLine="567"/>
        <w:jc w:val="both"/>
        <w:rPr>
          <w:szCs w:val="20"/>
          <w:lang w:val="nl-NL"/>
        </w:rPr>
      </w:pPr>
    </w:p>
    <w:p w:rsidR="00E62335" w:rsidRPr="00E62335" w:rsidRDefault="00E62335" w:rsidP="001F2738">
      <w:pPr>
        <w:spacing w:before="120" w:after="120" w:line="240" w:lineRule="atLeast"/>
        <w:rPr>
          <w:b/>
          <w:bCs/>
          <w:sz w:val="8"/>
          <w:szCs w:val="8"/>
          <w:lang w:val="pl-PL"/>
        </w:rPr>
      </w:pPr>
    </w:p>
    <w:p w:rsidR="009B4CD7" w:rsidRPr="00277D3A" w:rsidRDefault="009C5647" w:rsidP="009B4CD7">
      <w:pPr>
        <w:spacing w:before="120" w:after="120" w:line="240" w:lineRule="atLeast"/>
        <w:jc w:val="center"/>
        <w:rPr>
          <w:b/>
          <w:bCs/>
          <w:sz w:val="28"/>
          <w:lang w:val="pl-PL"/>
        </w:rPr>
      </w:pPr>
      <w:r w:rsidRPr="00277D3A">
        <w:rPr>
          <w:b/>
          <w:bCs/>
          <w:sz w:val="28"/>
          <w:lang w:val="pl-PL"/>
        </w:rPr>
        <w:t>THÔNG TƯ</w:t>
      </w:r>
    </w:p>
    <w:p w:rsidR="007E5C8F" w:rsidRDefault="00AF1704" w:rsidP="00C21B5E">
      <w:pPr>
        <w:jc w:val="center"/>
        <w:rPr>
          <w:b/>
          <w:spacing w:val="-6"/>
          <w:sz w:val="26"/>
          <w:szCs w:val="26"/>
          <w:lang w:val="pt-BR"/>
        </w:rPr>
      </w:pPr>
      <w:r w:rsidRPr="00B1186D">
        <w:rPr>
          <w:b/>
          <w:spacing w:val="-6"/>
          <w:sz w:val="26"/>
          <w:szCs w:val="26"/>
          <w:lang w:val="pt-BR"/>
        </w:rPr>
        <w:t>S</w:t>
      </w:r>
      <w:r w:rsidR="00FE213C" w:rsidRPr="00B1186D">
        <w:rPr>
          <w:b/>
          <w:spacing w:val="-6"/>
          <w:sz w:val="26"/>
          <w:szCs w:val="26"/>
          <w:lang w:val="pt-BR"/>
        </w:rPr>
        <w:t>ửa đổi, bổ sung</w:t>
      </w:r>
      <w:r w:rsidR="00A63EA2">
        <w:rPr>
          <w:b/>
          <w:spacing w:val="-6"/>
          <w:sz w:val="26"/>
          <w:szCs w:val="26"/>
          <w:lang w:val="pt-BR"/>
        </w:rPr>
        <w:t>, thay thế một số quy định tại T</w:t>
      </w:r>
      <w:r w:rsidR="00FE213C" w:rsidRPr="00B1186D">
        <w:rPr>
          <w:b/>
          <w:spacing w:val="-6"/>
          <w:sz w:val="26"/>
          <w:szCs w:val="26"/>
          <w:lang w:val="pt-BR"/>
        </w:rPr>
        <w:t>hông tư số 03/2016</w:t>
      </w:r>
      <w:r w:rsidRPr="00B1186D">
        <w:rPr>
          <w:b/>
          <w:spacing w:val="-6"/>
          <w:sz w:val="26"/>
          <w:szCs w:val="26"/>
          <w:lang w:val="pt-BR"/>
        </w:rPr>
        <w:t xml:space="preserve">/TT-BXD </w:t>
      </w:r>
      <w:r w:rsidR="00791EF8">
        <w:rPr>
          <w:b/>
          <w:spacing w:val="-6"/>
          <w:sz w:val="26"/>
          <w:szCs w:val="26"/>
          <w:lang w:val="pt-BR"/>
        </w:rPr>
        <w:t xml:space="preserve">                 </w:t>
      </w:r>
      <w:r w:rsidR="00FE213C" w:rsidRPr="00B1186D">
        <w:rPr>
          <w:b/>
          <w:spacing w:val="-6"/>
          <w:sz w:val="26"/>
          <w:szCs w:val="26"/>
          <w:lang w:val="pt-BR"/>
        </w:rPr>
        <w:t xml:space="preserve">ngày 10 tháng 3 năm 2016 của </w:t>
      </w:r>
      <w:r w:rsidRPr="00B1186D">
        <w:rPr>
          <w:b/>
          <w:spacing w:val="-6"/>
          <w:sz w:val="26"/>
          <w:szCs w:val="26"/>
          <w:lang w:val="pt-BR"/>
        </w:rPr>
        <w:t>B</w:t>
      </w:r>
      <w:r w:rsidR="00FE213C" w:rsidRPr="00B1186D">
        <w:rPr>
          <w:b/>
          <w:spacing w:val="-6"/>
          <w:sz w:val="26"/>
          <w:szCs w:val="26"/>
          <w:lang w:val="pt-BR"/>
        </w:rPr>
        <w:t xml:space="preserve">ộ </w:t>
      </w:r>
      <w:r w:rsidRPr="00B1186D">
        <w:rPr>
          <w:b/>
          <w:spacing w:val="-6"/>
          <w:sz w:val="26"/>
          <w:szCs w:val="26"/>
          <w:lang w:val="pt-BR"/>
        </w:rPr>
        <w:t xml:space="preserve">trưởng </w:t>
      </w:r>
      <w:r w:rsidR="00DB530E" w:rsidRPr="00B1186D">
        <w:rPr>
          <w:b/>
          <w:spacing w:val="-6"/>
          <w:sz w:val="26"/>
          <w:szCs w:val="26"/>
          <w:lang w:val="pt-BR"/>
        </w:rPr>
        <w:t xml:space="preserve">Bộ </w:t>
      </w:r>
      <w:r w:rsidR="00150B7D">
        <w:rPr>
          <w:b/>
          <w:spacing w:val="-6"/>
          <w:sz w:val="26"/>
          <w:szCs w:val="26"/>
          <w:lang w:val="pt-BR"/>
        </w:rPr>
        <w:t>X</w:t>
      </w:r>
      <w:r w:rsidR="00FE213C" w:rsidRPr="00B1186D">
        <w:rPr>
          <w:b/>
          <w:spacing w:val="-6"/>
          <w:sz w:val="26"/>
          <w:szCs w:val="26"/>
          <w:lang w:val="pt-BR"/>
        </w:rPr>
        <w:t xml:space="preserve">ây dựng quy định về phân cấp </w:t>
      </w:r>
      <w:r w:rsidR="00B1186D" w:rsidRPr="00B1186D">
        <w:rPr>
          <w:b/>
          <w:spacing w:val="-6"/>
          <w:sz w:val="26"/>
          <w:szCs w:val="26"/>
          <w:lang w:val="pt-BR"/>
        </w:rPr>
        <w:t>c</w:t>
      </w:r>
      <w:r w:rsidR="00FE213C" w:rsidRPr="00B1186D">
        <w:rPr>
          <w:b/>
          <w:spacing w:val="-6"/>
          <w:sz w:val="26"/>
          <w:szCs w:val="26"/>
          <w:lang w:val="pt-BR"/>
        </w:rPr>
        <w:t>ông trình xây dựng và hướng dẫn áp dụng trong quản lý hoạt động đầu tư xây dựng</w:t>
      </w:r>
    </w:p>
    <w:p w:rsidR="00E62335" w:rsidRPr="00B1186D" w:rsidRDefault="00E62335" w:rsidP="00B1186D">
      <w:pPr>
        <w:jc w:val="center"/>
        <w:rPr>
          <w:b/>
          <w:spacing w:val="-6"/>
          <w:sz w:val="26"/>
          <w:szCs w:val="26"/>
          <w:lang w:val="pt-BR"/>
        </w:rPr>
      </w:pPr>
      <w:r w:rsidRPr="00B1186D">
        <w:rPr>
          <w:rFonts w:eastAsia="SimSun"/>
          <w:bCs/>
          <w:noProof/>
          <w:sz w:val="28"/>
          <w:szCs w:val="28"/>
        </w:rPr>
        <w:pict>
          <v:line id="_x0000_s1042" style="position:absolute;left:0;text-align:left;z-index:251658752;visibility:visible" from="192.45pt,3.8pt" to="274.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Ul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OfL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"/>
        </w:pict>
      </w:r>
    </w:p>
    <w:p w:rsidR="004046DB" w:rsidRPr="001F2738" w:rsidRDefault="004046DB" w:rsidP="000A2375">
      <w:pPr>
        <w:pStyle w:val="BodyTextIndent2"/>
        <w:spacing w:after="0" w:line="274" w:lineRule="auto"/>
        <w:ind w:left="0" w:firstLine="567"/>
        <w:jc w:val="both"/>
        <w:rPr>
          <w:sz w:val="8"/>
          <w:szCs w:val="8"/>
          <w:lang w:val="pl-PL"/>
        </w:rPr>
      </w:pPr>
    </w:p>
    <w:p w:rsidR="00AA66B5" w:rsidRPr="00E724C0" w:rsidRDefault="00AA66B5" w:rsidP="00C21B5E">
      <w:pPr>
        <w:pStyle w:val="BodyTextIndent2"/>
        <w:spacing w:before="90" w:after="0" w:line="240" w:lineRule="auto"/>
        <w:ind w:left="0" w:firstLine="709"/>
        <w:jc w:val="both"/>
        <w:rPr>
          <w:i/>
          <w:sz w:val="28"/>
          <w:szCs w:val="28"/>
          <w:lang w:val="pl-PL"/>
        </w:rPr>
      </w:pPr>
      <w:r w:rsidRPr="00E724C0">
        <w:rPr>
          <w:i/>
          <w:sz w:val="28"/>
          <w:szCs w:val="28"/>
          <w:lang w:val="pl-PL"/>
        </w:rPr>
        <w:t>Căn cứ Nghị định số 46/2015/NĐ-CP ngày 12 tháng 5 năm 2015 của Chính phủ về Quản lý chất lượng</w:t>
      </w:r>
      <w:r w:rsidR="00CF4005" w:rsidRPr="00E724C0">
        <w:rPr>
          <w:i/>
          <w:sz w:val="28"/>
          <w:szCs w:val="28"/>
          <w:lang w:val="pl-PL"/>
        </w:rPr>
        <w:t xml:space="preserve"> và bảo trì công trình xây dựng</w:t>
      </w:r>
      <w:r w:rsidRPr="00E724C0">
        <w:rPr>
          <w:i/>
          <w:sz w:val="28"/>
          <w:szCs w:val="28"/>
          <w:lang w:val="pl-PL"/>
        </w:rPr>
        <w:t>;</w:t>
      </w:r>
    </w:p>
    <w:p w:rsidR="00AA66B5" w:rsidRPr="00E724C0" w:rsidRDefault="00AA66B5" w:rsidP="00C21B5E">
      <w:pPr>
        <w:pStyle w:val="BodyTextIndent2"/>
        <w:spacing w:before="90" w:after="0" w:line="240" w:lineRule="auto"/>
        <w:ind w:left="0" w:firstLine="709"/>
        <w:jc w:val="both"/>
        <w:rPr>
          <w:i/>
          <w:sz w:val="28"/>
          <w:szCs w:val="28"/>
          <w:lang w:val="pl-PL"/>
        </w:rPr>
      </w:pPr>
      <w:r w:rsidRPr="00E724C0">
        <w:rPr>
          <w:i/>
          <w:sz w:val="28"/>
          <w:szCs w:val="28"/>
          <w:lang w:val="pl-PL"/>
        </w:rPr>
        <w:t xml:space="preserve">Căn cứ Nghị định số 59/2015/NĐ-CP ngày 18 tháng 6 năm 2015 của Chính phủ về Quản lý dự án đầu tư xây dựng (sau đây viết tắt là Nghị định </w:t>
      </w:r>
      <w:r w:rsidR="00A63EA2" w:rsidRPr="00E724C0">
        <w:rPr>
          <w:i/>
          <w:sz w:val="28"/>
          <w:szCs w:val="28"/>
          <w:lang w:val="pl-PL"/>
        </w:rPr>
        <w:t xml:space="preserve">số </w:t>
      </w:r>
      <w:r w:rsidRPr="00E724C0">
        <w:rPr>
          <w:i/>
          <w:sz w:val="28"/>
          <w:szCs w:val="28"/>
          <w:lang w:val="pl-PL"/>
        </w:rPr>
        <w:t>59/2015/NĐ-CP);</w:t>
      </w:r>
    </w:p>
    <w:p w:rsidR="00A81EBC" w:rsidRPr="00E724C0" w:rsidRDefault="00A63EA2" w:rsidP="00C21B5E">
      <w:pPr>
        <w:pStyle w:val="BodyTextIndent2"/>
        <w:spacing w:before="90" w:after="0" w:line="240" w:lineRule="auto"/>
        <w:ind w:left="0" w:firstLine="709"/>
        <w:jc w:val="both"/>
        <w:rPr>
          <w:i/>
          <w:sz w:val="28"/>
          <w:szCs w:val="28"/>
          <w:lang w:val="pl-PL"/>
        </w:rPr>
      </w:pPr>
      <w:r w:rsidRPr="00E724C0">
        <w:rPr>
          <w:i/>
          <w:sz w:val="28"/>
          <w:szCs w:val="28"/>
          <w:lang w:val="pl-PL"/>
        </w:rPr>
        <w:t xml:space="preserve">Căn cứ </w:t>
      </w:r>
      <w:r w:rsidR="00A81EBC" w:rsidRPr="00E724C0">
        <w:rPr>
          <w:i/>
          <w:sz w:val="28"/>
          <w:szCs w:val="28"/>
          <w:lang w:val="pl-PL"/>
        </w:rPr>
        <w:t>Ngh</w:t>
      </w:r>
      <w:r w:rsidRPr="00E724C0">
        <w:rPr>
          <w:i/>
          <w:sz w:val="28"/>
          <w:szCs w:val="28"/>
          <w:lang w:val="pl-PL"/>
        </w:rPr>
        <w:t xml:space="preserve">ị định số 42/2017/NĐ-CP ngày 05 tháng 4 năm </w:t>
      </w:r>
      <w:r w:rsidR="00A81EBC" w:rsidRPr="00E724C0">
        <w:rPr>
          <w:i/>
          <w:sz w:val="28"/>
          <w:szCs w:val="28"/>
          <w:lang w:val="pl-PL"/>
        </w:rPr>
        <w:t xml:space="preserve">2017 sửa đổi, bổ sung một số </w:t>
      </w:r>
      <w:r w:rsidR="007D6982" w:rsidRPr="007D6982">
        <w:rPr>
          <w:i/>
          <w:sz w:val="28"/>
          <w:szCs w:val="28"/>
          <w:lang w:val="pl-PL"/>
        </w:rPr>
        <w:t>đ</w:t>
      </w:r>
      <w:r w:rsidR="00CF4005" w:rsidRPr="00E724C0">
        <w:rPr>
          <w:i/>
          <w:sz w:val="28"/>
          <w:szCs w:val="28"/>
          <w:lang w:val="pl-PL"/>
        </w:rPr>
        <w:t>iều Nghị định số 59/2015/NĐ-CP</w:t>
      </w:r>
      <w:r w:rsidR="00A81EBC" w:rsidRPr="00E724C0">
        <w:rPr>
          <w:i/>
          <w:sz w:val="28"/>
          <w:szCs w:val="28"/>
          <w:lang w:val="pl-PL"/>
        </w:rPr>
        <w:t xml:space="preserve">; </w:t>
      </w:r>
    </w:p>
    <w:p w:rsidR="009468B3" w:rsidRPr="00E724C0" w:rsidRDefault="009468B3" w:rsidP="00C21B5E">
      <w:pPr>
        <w:pStyle w:val="BodyTextIndent2"/>
        <w:spacing w:before="90" w:after="0" w:line="240" w:lineRule="auto"/>
        <w:ind w:left="0" w:firstLine="709"/>
        <w:jc w:val="both"/>
        <w:rPr>
          <w:i/>
          <w:sz w:val="28"/>
          <w:szCs w:val="28"/>
          <w:lang w:val="pl-PL"/>
        </w:rPr>
      </w:pPr>
      <w:r w:rsidRPr="00E724C0">
        <w:rPr>
          <w:i/>
          <w:sz w:val="28"/>
          <w:szCs w:val="28"/>
          <w:lang w:val="pl-PL"/>
        </w:rPr>
        <w:t>Căn cứ Nghị định số 81/2017/NĐ-CP ngày 17</w:t>
      </w:r>
      <w:r w:rsidR="008D22A7" w:rsidRPr="00E724C0">
        <w:rPr>
          <w:i/>
          <w:sz w:val="28"/>
          <w:szCs w:val="28"/>
          <w:lang w:val="pl-PL"/>
        </w:rPr>
        <w:t xml:space="preserve"> tháng </w:t>
      </w:r>
      <w:r w:rsidRPr="00E724C0">
        <w:rPr>
          <w:i/>
          <w:sz w:val="28"/>
          <w:szCs w:val="28"/>
          <w:lang w:val="pl-PL"/>
        </w:rPr>
        <w:t>7</w:t>
      </w:r>
      <w:r w:rsidR="008D22A7" w:rsidRPr="00E724C0">
        <w:rPr>
          <w:i/>
          <w:sz w:val="28"/>
          <w:szCs w:val="28"/>
          <w:lang w:val="pl-PL"/>
        </w:rPr>
        <w:t xml:space="preserve"> năm </w:t>
      </w:r>
      <w:r w:rsidRPr="00E724C0">
        <w:rPr>
          <w:i/>
          <w:sz w:val="28"/>
          <w:szCs w:val="28"/>
          <w:lang w:val="pl-PL"/>
        </w:rPr>
        <w:t>2017 của Chính phủ quy định chức năng, nhiệm vụ, quyền hạn và cơ cấu tổ chức của Bộ Xây dựng;</w:t>
      </w:r>
    </w:p>
    <w:p w:rsidR="009468B3" w:rsidRPr="00E724C0" w:rsidRDefault="00F86679" w:rsidP="00C21B5E">
      <w:pPr>
        <w:pStyle w:val="BodyTextIndent2"/>
        <w:spacing w:before="90" w:after="0" w:line="240" w:lineRule="auto"/>
        <w:ind w:left="0" w:firstLine="709"/>
        <w:jc w:val="both"/>
        <w:rPr>
          <w:i/>
          <w:sz w:val="28"/>
          <w:szCs w:val="28"/>
          <w:lang w:val="pl-PL"/>
        </w:rPr>
      </w:pPr>
      <w:r w:rsidRPr="00E724C0">
        <w:rPr>
          <w:i/>
          <w:sz w:val="28"/>
          <w:szCs w:val="28"/>
          <w:lang w:val="pl-PL"/>
        </w:rPr>
        <w:t>Theo</w:t>
      </w:r>
      <w:r w:rsidR="009468B3" w:rsidRPr="00E724C0">
        <w:rPr>
          <w:i/>
          <w:sz w:val="28"/>
          <w:szCs w:val="28"/>
          <w:lang w:val="pl-PL"/>
        </w:rPr>
        <w:t xml:space="preserve"> đề nghị của Cục trưởng Cục Giám định nhà nước về</w:t>
      </w:r>
      <w:r w:rsidR="007F0BBF" w:rsidRPr="00E724C0">
        <w:rPr>
          <w:i/>
          <w:sz w:val="28"/>
          <w:szCs w:val="28"/>
          <w:lang w:val="pl-PL"/>
        </w:rPr>
        <w:t xml:space="preserve"> chất lượng công trình xây dựng,</w:t>
      </w:r>
    </w:p>
    <w:p w:rsidR="007E5C8F" w:rsidRPr="00E724C0" w:rsidRDefault="009468B3" w:rsidP="00C21B5E">
      <w:pPr>
        <w:pStyle w:val="BodyTextIndent2"/>
        <w:spacing w:before="90" w:after="0" w:line="240" w:lineRule="auto"/>
        <w:ind w:left="0" w:firstLine="709"/>
        <w:jc w:val="both"/>
        <w:rPr>
          <w:i/>
          <w:sz w:val="28"/>
          <w:szCs w:val="28"/>
          <w:lang w:val="pl-PL"/>
        </w:rPr>
      </w:pPr>
      <w:r w:rsidRPr="00E724C0">
        <w:rPr>
          <w:i/>
          <w:sz w:val="28"/>
          <w:szCs w:val="28"/>
          <w:lang w:val="pl-PL"/>
        </w:rPr>
        <w:t xml:space="preserve">Bộ trưởng Bộ Xây dựng ban hành Thông tư </w:t>
      </w:r>
      <w:r w:rsidR="000A5303" w:rsidRPr="00E724C0">
        <w:rPr>
          <w:i/>
          <w:sz w:val="28"/>
          <w:szCs w:val="28"/>
          <w:lang w:val="pl-PL"/>
        </w:rPr>
        <w:t>s</w:t>
      </w:r>
      <w:r w:rsidR="007E5C8F" w:rsidRPr="00E724C0">
        <w:rPr>
          <w:i/>
          <w:sz w:val="28"/>
          <w:szCs w:val="28"/>
          <w:lang w:val="pl-PL"/>
        </w:rPr>
        <w:t>ửa đổi, bổ sung</w:t>
      </w:r>
      <w:r w:rsidR="00D515E3" w:rsidRPr="00E724C0">
        <w:rPr>
          <w:i/>
          <w:sz w:val="28"/>
          <w:szCs w:val="28"/>
          <w:lang w:val="pl-PL"/>
        </w:rPr>
        <w:t xml:space="preserve">, thay thế </w:t>
      </w:r>
      <w:r w:rsidR="007E5C8F" w:rsidRPr="00E724C0">
        <w:rPr>
          <w:i/>
          <w:sz w:val="28"/>
          <w:szCs w:val="28"/>
          <w:lang w:val="pl-PL"/>
        </w:rPr>
        <w:t xml:space="preserve">một số </w:t>
      </w:r>
      <w:r w:rsidR="0072217A" w:rsidRPr="00E724C0">
        <w:rPr>
          <w:i/>
          <w:sz w:val="28"/>
          <w:szCs w:val="28"/>
          <w:lang w:val="pl-PL"/>
        </w:rPr>
        <w:t>quy định</w:t>
      </w:r>
      <w:r w:rsidR="007E5C8F" w:rsidRPr="00E724C0">
        <w:rPr>
          <w:i/>
          <w:sz w:val="28"/>
          <w:szCs w:val="28"/>
          <w:lang w:val="pl-PL"/>
        </w:rPr>
        <w:t xml:space="preserve"> </w:t>
      </w:r>
      <w:r w:rsidR="0072217A" w:rsidRPr="00E724C0">
        <w:rPr>
          <w:i/>
          <w:sz w:val="28"/>
          <w:szCs w:val="28"/>
          <w:lang w:val="pl-PL"/>
        </w:rPr>
        <w:t>tại</w:t>
      </w:r>
      <w:r w:rsidR="00500C5D" w:rsidRPr="00E724C0">
        <w:rPr>
          <w:i/>
          <w:sz w:val="28"/>
          <w:szCs w:val="28"/>
          <w:lang w:val="pl-PL"/>
        </w:rPr>
        <w:t xml:space="preserve"> </w:t>
      </w:r>
      <w:r w:rsidR="007E5C8F" w:rsidRPr="00E724C0">
        <w:rPr>
          <w:i/>
          <w:sz w:val="28"/>
          <w:szCs w:val="28"/>
          <w:lang w:val="pl-PL"/>
        </w:rPr>
        <w:t xml:space="preserve">Thông tư số 03/2016/TT-BXD </w:t>
      </w:r>
      <w:r w:rsidR="000A5303" w:rsidRPr="00E724C0">
        <w:rPr>
          <w:i/>
          <w:sz w:val="28"/>
          <w:szCs w:val="28"/>
          <w:lang w:val="pl-PL"/>
        </w:rPr>
        <w:t>ngày 10</w:t>
      </w:r>
      <w:r w:rsidR="00500C5D" w:rsidRPr="00E724C0">
        <w:rPr>
          <w:i/>
          <w:sz w:val="28"/>
          <w:szCs w:val="28"/>
          <w:lang w:val="pl-PL"/>
        </w:rPr>
        <w:t xml:space="preserve"> tháng </w:t>
      </w:r>
      <w:r w:rsidR="000A5303" w:rsidRPr="00E724C0">
        <w:rPr>
          <w:i/>
          <w:sz w:val="28"/>
          <w:szCs w:val="28"/>
          <w:lang w:val="pl-PL"/>
        </w:rPr>
        <w:t>3</w:t>
      </w:r>
      <w:r w:rsidR="00500C5D" w:rsidRPr="00E724C0">
        <w:rPr>
          <w:i/>
          <w:sz w:val="28"/>
          <w:szCs w:val="28"/>
          <w:lang w:val="pl-PL"/>
        </w:rPr>
        <w:t xml:space="preserve"> năm </w:t>
      </w:r>
      <w:r w:rsidR="000A5303" w:rsidRPr="00E724C0">
        <w:rPr>
          <w:i/>
          <w:sz w:val="28"/>
          <w:szCs w:val="28"/>
          <w:lang w:val="pl-PL"/>
        </w:rPr>
        <w:t xml:space="preserve">2016 </w:t>
      </w:r>
      <w:r w:rsidR="007F419E" w:rsidRPr="00E724C0">
        <w:rPr>
          <w:i/>
          <w:sz w:val="28"/>
          <w:szCs w:val="28"/>
          <w:lang w:val="pl-PL"/>
        </w:rPr>
        <w:t xml:space="preserve">của Bộ trưởng Bộ Xây dựng </w:t>
      </w:r>
      <w:r w:rsidR="007E5C8F" w:rsidRPr="00E724C0">
        <w:rPr>
          <w:i/>
          <w:sz w:val="28"/>
          <w:szCs w:val="28"/>
          <w:lang w:val="pl-PL"/>
        </w:rPr>
        <w:t>quy định về phân cấp công trình xây dựng và hướng dẫn áp dụng trong quản lý hoạt động đầu tư xây dựng</w:t>
      </w:r>
      <w:r w:rsidR="007F0BBF" w:rsidRPr="00E724C0">
        <w:rPr>
          <w:i/>
          <w:sz w:val="28"/>
          <w:szCs w:val="28"/>
          <w:lang w:val="pl-PL"/>
        </w:rPr>
        <w:t>.</w:t>
      </w:r>
    </w:p>
    <w:p w:rsidR="009468B3" w:rsidRPr="00994B74" w:rsidRDefault="009468B3" w:rsidP="00994B74">
      <w:pPr>
        <w:spacing w:before="90"/>
        <w:ind w:firstLine="709"/>
        <w:jc w:val="both"/>
        <w:outlineLvl w:val="0"/>
        <w:rPr>
          <w:rFonts w:eastAsia="SimSun"/>
          <w:b/>
          <w:sz w:val="28"/>
          <w:szCs w:val="28"/>
          <w:lang w:val="vi-VN"/>
        </w:rPr>
      </w:pPr>
      <w:bookmarkStart w:id="0" w:name="OLE_LINK55"/>
      <w:bookmarkStart w:id="1" w:name="OLE_LINK56"/>
      <w:r w:rsidRPr="00994B74">
        <w:rPr>
          <w:rFonts w:eastAsia="SimSun"/>
          <w:b/>
          <w:sz w:val="28"/>
          <w:szCs w:val="28"/>
          <w:lang w:val="vi-VN"/>
        </w:rPr>
        <w:t xml:space="preserve">Điều </w:t>
      </w:r>
      <w:r w:rsidR="007E5C8F" w:rsidRPr="00994B74">
        <w:rPr>
          <w:rFonts w:eastAsia="SimSun"/>
          <w:b/>
          <w:sz w:val="28"/>
          <w:szCs w:val="28"/>
          <w:lang w:val="vi-VN"/>
        </w:rPr>
        <w:t>1</w:t>
      </w:r>
      <w:r w:rsidRPr="00994B74">
        <w:rPr>
          <w:rFonts w:eastAsia="SimSun"/>
          <w:b/>
          <w:sz w:val="28"/>
          <w:szCs w:val="28"/>
          <w:lang w:val="vi-VN"/>
        </w:rPr>
        <w:t xml:space="preserve">. Sửa đổi, bổ sung, thay thế một số </w:t>
      </w:r>
      <w:r w:rsidR="00DE3FFC" w:rsidRPr="00994B74">
        <w:rPr>
          <w:rFonts w:eastAsia="SimSun"/>
          <w:b/>
          <w:sz w:val="28"/>
          <w:szCs w:val="28"/>
          <w:lang w:val="vi-VN"/>
        </w:rPr>
        <w:t>quy định tại</w:t>
      </w:r>
      <w:r w:rsidRPr="00994B74">
        <w:rPr>
          <w:rFonts w:eastAsia="SimSun"/>
          <w:b/>
          <w:sz w:val="28"/>
          <w:szCs w:val="28"/>
          <w:lang w:val="vi-VN"/>
        </w:rPr>
        <w:t xml:space="preserve"> </w:t>
      </w:r>
      <w:r w:rsidR="00953B13" w:rsidRPr="00994B74">
        <w:rPr>
          <w:rFonts w:eastAsia="SimSun"/>
          <w:b/>
          <w:sz w:val="28"/>
          <w:szCs w:val="28"/>
          <w:lang w:val="vi-VN"/>
        </w:rPr>
        <w:t xml:space="preserve">Thông tư số </w:t>
      </w:r>
      <w:r w:rsidR="007F0BBF" w:rsidRPr="00994B74">
        <w:rPr>
          <w:rFonts w:eastAsia="SimSun"/>
          <w:b/>
          <w:sz w:val="28"/>
          <w:szCs w:val="28"/>
          <w:lang w:val="vi-VN"/>
        </w:rPr>
        <w:t xml:space="preserve">03/2016/TT-BXD ngày 10 tháng 3 năm 2016 của </w:t>
      </w:r>
      <w:r w:rsidR="00700CD0" w:rsidRPr="00994B74">
        <w:rPr>
          <w:rFonts w:eastAsia="SimSun"/>
          <w:b/>
          <w:sz w:val="28"/>
          <w:szCs w:val="28"/>
          <w:lang w:val="vi-VN"/>
        </w:rPr>
        <w:t xml:space="preserve">Bộ trưởng </w:t>
      </w:r>
      <w:r w:rsidR="007F0BBF" w:rsidRPr="00994B74">
        <w:rPr>
          <w:rFonts w:eastAsia="SimSun"/>
          <w:b/>
          <w:sz w:val="28"/>
          <w:szCs w:val="28"/>
          <w:lang w:val="vi-VN"/>
        </w:rPr>
        <w:t>Bộ Xây dựng quy định về phân cấp công trình xây dựng và hướng dẫn áp dụng trong quản lý hoạt động đầu tư xây dựng (</w:t>
      </w:r>
      <w:r w:rsidR="00EC78D1" w:rsidRPr="00994B74">
        <w:rPr>
          <w:rFonts w:eastAsia="SimSun"/>
          <w:b/>
          <w:sz w:val="28"/>
          <w:szCs w:val="28"/>
          <w:lang w:val="vi-VN"/>
        </w:rPr>
        <w:t>sau đây viết tắt là Thông tư số 03/2016/TT-BXD)</w:t>
      </w:r>
    </w:p>
    <w:p w:rsidR="00B134EA" w:rsidRPr="00E724C0" w:rsidRDefault="00997B94"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 xml:space="preserve">1. </w:t>
      </w:r>
      <w:r w:rsidR="000D46CA" w:rsidRPr="00E724C0">
        <w:rPr>
          <w:rFonts w:eastAsia="SimSun"/>
          <w:bCs/>
          <w:iCs/>
          <w:sz w:val="28"/>
          <w:szCs w:val="28"/>
          <w:lang w:val="vi-VN"/>
        </w:rPr>
        <w:t>B</w:t>
      </w:r>
      <w:r w:rsidR="00B134EA" w:rsidRPr="00E724C0">
        <w:rPr>
          <w:rFonts w:eastAsia="SimSun"/>
          <w:bCs/>
          <w:iCs/>
          <w:sz w:val="28"/>
          <w:szCs w:val="28"/>
          <w:lang w:val="vi-VN"/>
        </w:rPr>
        <w:t xml:space="preserve">ổ sung </w:t>
      </w:r>
      <w:r w:rsidR="0097045B" w:rsidRPr="00E724C0">
        <w:rPr>
          <w:rFonts w:eastAsia="SimSun"/>
          <w:bCs/>
          <w:iCs/>
          <w:sz w:val="28"/>
          <w:szCs w:val="28"/>
        </w:rPr>
        <w:t xml:space="preserve">thêm </w:t>
      </w:r>
      <w:r w:rsidR="0054294C" w:rsidRPr="00E724C0">
        <w:rPr>
          <w:rFonts w:eastAsia="SimSun"/>
          <w:bCs/>
          <w:iCs/>
          <w:sz w:val="28"/>
          <w:szCs w:val="28"/>
          <w:lang w:val="vi-VN"/>
        </w:rPr>
        <w:t>Điề</w:t>
      </w:r>
      <w:r w:rsidR="00486674" w:rsidRPr="00E724C0">
        <w:rPr>
          <w:rFonts w:eastAsia="SimSun"/>
          <w:bCs/>
          <w:iCs/>
          <w:sz w:val="28"/>
          <w:szCs w:val="28"/>
          <w:lang w:val="vi-VN"/>
        </w:rPr>
        <w:t>u 1</w:t>
      </w:r>
      <w:r w:rsidR="00967E4D" w:rsidRPr="00E724C0">
        <w:rPr>
          <w:rFonts w:eastAsia="SimSun"/>
          <w:bCs/>
          <w:iCs/>
          <w:sz w:val="28"/>
          <w:szCs w:val="28"/>
          <w:lang w:val="vi-VN"/>
        </w:rPr>
        <w:t>a</w:t>
      </w:r>
      <w:r w:rsidR="0054294C" w:rsidRPr="00E724C0">
        <w:rPr>
          <w:rFonts w:eastAsia="SimSun"/>
          <w:bCs/>
          <w:iCs/>
          <w:sz w:val="28"/>
          <w:szCs w:val="28"/>
          <w:lang w:val="vi-VN"/>
        </w:rPr>
        <w:t xml:space="preserve"> </w:t>
      </w:r>
      <w:r w:rsidR="00B134EA" w:rsidRPr="00E724C0">
        <w:rPr>
          <w:rFonts w:eastAsia="SimSun"/>
          <w:bCs/>
          <w:iCs/>
          <w:sz w:val="28"/>
          <w:szCs w:val="28"/>
          <w:lang w:val="vi-VN"/>
        </w:rPr>
        <w:t>vào</w:t>
      </w:r>
      <w:r w:rsidR="00644D34" w:rsidRPr="00E724C0">
        <w:rPr>
          <w:rFonts w:eastAsia="SimSun"/>
          <w:bCs/>
          <w:iCs/>
          <w:sz w:val="28"/>
          <w:szCs w:val="28"/>
          <w:lang w:val="vi-VN"/>
        </w:rPr>
        <w:t xml:space="preserve"> sau Điề</w:t>
      </w:r>
      <w:r w:rsidR="00486674" w:rsidRPr="00E724C0">
        <w:rPr>
          <w:rFonts w:eastAsia="SimSun"/>
          <w:bCs/>
          <w:iCs/>
          <w:sz w:val="28"/>
          <w:szCs w:val="28"/>
          <w:lang w:val="vi-VN"/>
        </w:rPr>
        <w:t>u 1</w:t>
      </w:r>
      <w:r w:rsidR="000D46CA" w:rsidRPr="00E724C0">
        <w:rPr>
          <w:rFonts w:eastAsia="SimSun"/>
          <w:bCs/>
          <w:iCs/>
          <w:sz w:val="28"/>
          <w:szCs w:val="28"/>
          <w:lang w:val="vi-VN"/>
        </w:rPr>
        <w:t xml:space="preserve"> </w:t>
      </w:r>
      <w:r w:rsidR="00B134EA" w:rsidRPr="00E724C0">
        <w:rPr>
          <w:rFonts w:eastAsia="SimSun"/>
          <w:bCs/>
          <w:iCs/>
          <w:sz w:val="28"/>
          <w:szCs w:val="28"/>
          <w:lang w:val="vi-VN"/>
        </w:rPr>
        <w:t>như sau:</w:t>
      </w:r>
    </w:p>
    <w:p w:rsidR="00B134EA" w:rsidRPr="00E724C0" w:rsidRDefault="0054294C" w:rsidP="00C21B5E">
      <w:pPr>
        <w:spacing w:before="90"/>
        <w:ind w:firstLine="709"/>
        <w:jc w:val="both"/>
        <w:outlineLvl w:val="0"/>
        <w:rPr>
          <w:rFonts w:eastAsia="SimSun"/>
          <w:bCs/>
          <w:iCs/>
          <w:sz w:val="28"/>
          <w:szCs w:val="28"/>
        </w:rPr>
      </w:pPr>
      <w:r w:rsidRPr="00E724C0">
        <w:rPr>
          <w:rFonts w:eastAsia="SimSun"/>
          <w:bCs/>
          <w:iCs/>
          <w:sz w:val="28"/>
          <w:szCs w:val="28"/>
          <w:lang w:val="vi-VN"/>
        </w:rPr>
        <w:t>“</w:t>
      </w:r>
      <w:r w:rsidRPr="00E724C0">
        <w:rPr>
          <w:rFonts w:eastAsia="SimSun"/>
          <w:iCs/>
          <w:sz w:val="28"/>
          <w:szCs w:val="28"/>
          <w:lang w:val="vi-VN"/>
        </w:rPr>
        <w:t>Điề</w:t>
      </w:r>
      <w:r w:rsidR="00486674" w:rsidRPr="00E724C0">
        <w:rPr>
          <w:rFonts w:eastAsia="SimSun"/>
          <w:iCs/>
          <w:sz w:val="28"/>
          <w:szCs w:val="28"/>
          <w:lang w:val="vi-VN"/>
        </w:rPr>
        <w:t>u 1</w:t>
      </w:r>
      <w:r w:rsidR="00423A7D" w:rsidRPr="00E724C0">
        <w:rPr>
          <w:rFonts w:eastAsia="SimSun"/>
          <w:iCs/>
          <w:sz w:val="28"/>
          <w:szCs w:val="28"/>
          <w:lang w:val="vi-VN"/>
        </w:rPr>
        <w:t>a.</w:t>
      </w:r>
      <w:r w:rsidR="00423A7D" w:rsidRPr="00E724C0">
        <w:rPr>
          <w:rFonts w:eastAsia="SimSun"/>
          <w:iCs/>
          <w:sz w:val="28"/>
          <w:szCs w:val="28"/>
        </w:rPr>
        <w:t xml:space="preserve"> </w:t>
      </w:r>
      <w:r w:rsidR="00423A7D" w:rsidRPr="00E724C0">
        <w:rPr>
          <w:rFonts w:eastAsia="SimSun"/>
          <w:iCs/>
          <w:sz w:val="28"/>
          <w:szCs w:val="28"/>
          <w:lang w:val="vi-VN"/>
        </w:rPr>
        <w:t>Giải thích từ ngữ</w:t>
      </w:r>
    </w:p>
    <w:p w:rsidR="00B134EA" w:rsidRPr="00E724C0" w:rsidRDefault="00644D34"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 xml:space="preserve">a) </w:t>
      </w:r>
      <w:r w:rsidR="00B134EA" w:rsidRPr="00E724C0">
        <w:rPr>
          <w:rFonts w:eastAsia="SimSun"/>
          <w:bCs/>
          <w:iCs/>
          <w:sz w:val="28"/>
          <w:szCs w:val="28"/>
          <w:lang w:val="vi-VN"/>
        </w:rPr>
        <w:t>Nhà ở riêng lẻ</w:t>
      </w:r>
      <w:r w:rsidR="00164DA5" w:rsidRPr="00E724C0">
        <w:rPr>
          <w:rFonts w:eastAsia="SimSun"/>
          <w:bCs/>
          <w:iCs/>
          <w:sz w:val="28"/>
          <w:szCs w:val="28"/>
          <w:lang w:val="vi-VN"/>
        </w:rPr>
        <w:t xml:space="preserve"> là </w:t>
      </w:r>
      <w:r w:rsidR="00164996" w:rsidRPr="00E724C0">
        <w:rPr>
          <w:rFonts w:eastAsia="SimSun"/>
          <w:bCs/>
          <w:iCs/>
          <w:sz w:val="28"/>
          <w:szCs w:val="28"/>
          <w:lang w:val="vi-VN"/>
        </w:rPr>
        <w:t xml:space="preserve">nhà ở được xây dựng trên thửa đất ở riêng biệt </w:t>
      </w:r>
      <w:r w:rsidR="00164DA5" w:rsidRPr="00E724C0">
        <w:rPr>
          <w:rFonts w:eastAsia="SimSun"/>
          <w:bCs/>
          <w:iCs/>
          <w:sz w:val="28"/>
          <w:szCs w:val="28"/>
          <w:lang w:val="vi-VN"/>
        </w:rPr>
        <w:t xml:space="preserve">thuộc quyền sử dụng </w:t>
      </w:r>
      <w:r w:rsidR="00164996" w:rsidRPr="00E724C0">
        <w:rPr>
          <w:rFonts w:eastAsia="SimSun"/>
          <w:bCs/>
          <w:iCs/>
          <w:sz w:val="28"/>
          <w:szCs w:val="28"/>
          <w:lang w:val="vi-VN"/>
        </w:rPr>
        <w:t xml:space="preserve">hợp pháp của tổ chức, </w:t>
      </w:r>
      <w:r w:rsidR="00164DA5" w:rsidRPr="00E724C0">
        <w:rPr>
          <w:rFonts w:eastAsia="SimSun"/>
          <w:bCs/>
          <w:iCs/>
          <w:sz w:val="28"/>
          <w:szCs w:val="28"/>
          <w:lang w:val="vi-VN"/>
        </w:rPr>
        <w:t xml:space="preserve">hộ gia đình, cá nhân </w:t>
      </w:r>
      <w:r w:rsidR="00164996" w:rsidRPr="00E724C0">
        <w:rPr>
          <w:rFonts w:eastAsia="SimSun"/>
          <w:bCs/>
          <w:iCs/>
          <w:sz w:val="28"/>
          <w:szCs w:val="28"/>
          <w:lang w:val="vi-VN"/>
        </w:rPr>
        <w:t>bao gồm nhà ở biệt thự, nhà ở liền kề và nhà ở độc lập.</w:t>
      </w:r>
    </w:p>
    <w:p w:rsidR="00E17FF6" w:rsidRPr="00E724C0" w:rsidRDefault="00644D34"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 xml:space="preserve">b) </w:t>
      </w:r>
      <w:r w:rsidR="00E17FF6" w:rsidRPr="00E724C0">
        <w:rPr>
          <w:rFonts w:eastAsia="SimSun"/>
          <w:bCs/>
          <w:iCs/>
          <w:sz w:val="28"/>
          <w:szCs w:val="28"/>
          <w:lang w:val="vi-VN"/>
        </w:rPr>
        <w:t xml:space="preserve">Nhà chung cư là nhà có từ 2 tầng trở lên, có nhiều căn hộ, có lối đi, cầu thang chung, có phần sở hữu riêng, phần sở hữu chung và hệ thống công trình hạ tầng sử dụng chung cho các hộ gia đình, cá nhân, tổ chức. </w:t>
      </w:r>
    </w:p>
    <w:p w:rsidR="00E17FF6" w:rsidRPr="00E724C0" w:rsidRDefault="00644D34"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 xml:space="preserve">c) </w:t>
      </w:r>
      <w:r w:rsidR="00B134EA" w:rsidRPr="00E724C0">
        <w:rPr>
          <w:rFonts w:eastAsia="SimSun"/>
          <w:bCs/>
          <w:iCs/>
          <w:sz w:val="28"/>
          <w:szCs w:val="28"/>
          <w:lang w:val="vi-VN"/>
        </w:rPr>
        <w:t>Công trình đa năng</w:t>
      </w:r>
      <w:r w:rsidR="00E17FF6" w:rsidRPr="00E724C0">
        <w:rPr>
          <w:rFonts w:eastAsia="SimSun"/>
          <w:bCs/>
          <w:iCs/>
          <w:sz w:val="28"/>
          <w:szCs w:val="28"/>
          <w:lang w:val="vi-VN"/>
        </w:rPr>
        <w:t xml:space="preserve"> (hoặc công trình </w:t>
      </w:r>
      <w:r w:rsidR="00164996" w:rsidRPr="00E724C0">
        <w:rPr>
          <w:rFonts w:eastAsia="SimSun"/>
          <w:bCs/>
          <w:iCs/>
          <w:sz w:val="28"/>
          <w:szCs w:val="28"/>
          <w:lang w:val="vi-VN"/>
        </w:rPr>
        <w:t>hỗn hợp</w:t>
      </w:r>
      <w:r w:rsidR="00E17FF6" w:rsidRPr="00E724C0">
        <w:rPr>
          <w:rFonts w:eastAsia="SimSun"/>
          <w:bCs/>
          <w:iCs/>
          <w:sz w:val="28"/>
          <w:szCs w:val="28"/>
          <w:lang w:val="vi-VN"/>
        </w:rPr>
        <w:t xml:space="preserve">) là công trình </w:t>
      </w:r>
      <w:r w:rsidR="00164996" w:rsidRPr="00E724C0">
        <w:rPr>
          <w:rFonts w:eastAsia="SimSun"/>
          <w:bCs/>
          <w:iCs/>
          <w:sz w:val="28"/>
          <w:szCs w:val="28"/>
          <w:lang w:val="vi-VN"/>
        </w:rPr>
        <w:t xml:space="preserve">có nhiều công năng sử dụng </w:t>
      </w:r>
      <w:r w:rsidR="00E17FF6" w:rsidRPr="00E724C0">
        <w:rPr>
          <w:rFonts w:eastAsia="SimSun"/>
          <w:bCs/>
          <w:iCs/>
          <w:sz w:val="28"/>
          <w:szCs w:val="28"/>
          <w:lang w:val="vi-VN"/>
        </w:rPr>
        <w:t>khác nhau (Ví dụ:</w:t>
      </w:r>
      <w:r w:rsidR="00D66256" w:rsidRPr="00E724C0">
        <w:rPr>
          <w:rFonts w:eastAsia="SimSun"/>
          <w:bCs/>
          <w:iCs/>
          <w:sz w:val="28"/>
          <w:szCs w:val="28"/>
          <w:lang w:val="vi-VN"/>
        </w:rPr>
        <w:t xml:space="preserve"> </w:t>
      </w:r>
      <w:r w:rsidR="00164996" w:rsidRPr="00E724C0">
        <w:rPr>
          <w:rFonts w:eastAsia="SimSun"/>
          <w:bCs/>
          <w:iCs/>
          <w:sz w:val="28"/>
          <w:szCs w:val="28"/>
          <w:lang w:val="vi-VN"/>
        </w:rPr>
        <w:t xml:space="preserve">một </w:t>
      </w:r>
      <w:r w:rsidR="00D66256" w:rsidRPr="00E724C0">
        <w:rPr>
          <w:rFonts w:eastAsia="SimSun"/>
          <w:bCs/>
          <w:iCs/>
          <w:sz w:val="28"/>
          <w:szCs w:val="28"/>
          <w:lang w:val="vi-VN"/>
        </w:rPr>
        <w:t xml:space="preserve">công trình được thiết kế sử dụng làm </w:t>
      </w:r>
      <w:r w:rsidR="00164996" w:rsidRPr="00E724C0">
        <w:rPr>
          <w:rFonts w:eastAsia="SimSun"/>
          <w:bCs/>
          <w:iCs/>
          <w:sz w:val="28"/>
          <w:szCs w:val="28"/>
          <w:lang w:val="vi-VN"/>
        </w:rPr>
        <w:t>chung cư</w:t>
      </w:r>
      <w:r w:rsidR="00D66256" w:rsidRPr="00E724C0">
        <w:rPr>
          <w:rFonts w:eastAsia="SimSun"/>
          <w:bCs/>
          <w:iCs/>
          <w:sz w:val="28"/>
          <w:szCs w:val="28"/>
          <w:lang w:val="vi-VN"/>
        </w:rPr>
        <w:t>, khách sạn và văn phòng là công trình đa năng)</w:t>
      </w:r>
      <w:r w:rsidR="00E17FF6" w:rsidRPr="00E724C0">
        <w:rPr>
          <w:rFonts w:eastAsia="SimSun"/>
          <w:bCs/>
          <w:iCs/>
          <w:sz w:val="28"/>
          <w:szCs w:val="28"/>
          <w:lang w:val="vi-VN"/>
        </w:rPr>
        <w:t>.</w:t>
      </w:r>
    </w:p>
    <w:p w:rsidR="0072217A" w:rsidRPr="00E724C0" w:rsidRDefault="0072217A" w:rsidP="00C21B5E">
      <w:pPr>
        <w:spacing w:before="90"/>
        <w:ind w:firstLine="709"/>
        <w:jc w:val="both"/>
        <w:outlineLvl w:val="0"/>
        <w:rPr>
          <w:rFonts w:eastAsia="SimSun"/>
          <w:bCs/>
          <w:iCs/>
          <w:sz w:val="28"/>
          <w:szCs w:val="28"/>
          <w:lang w:val="vi-VN"/>
        </w:rPr>
      </w:pPr>
      <w:r w:rsidRPr="00E724C0">
        <w:rPr>
          <w:rFonts w:eastAsia="SimSun"/>
          <w:bCs/>
          <w:iCs/>
          <w:sz w:val="28"/>
          <w:szCs w:val="28"/>
        </w:rPr>
        <w:lastRenderedPageBreak/>
        <w:t>d</w:t>
      </w:r>
      <w:r w:rsidRPr="00E724C0">
        <w:rPr>
          <w:rFonts w:eastAsia="SimSun"/>
          <w:bCs/>
          <w:iCs/>
          <w:sz w:val="28"/>
          <w:szCs w:val="28"/>
          <w:lang w:val="vi-VN"/>
        </w:rPr>
        <w:t xml:space="preserve">) Chiều cao của nhà, công trình, kết cấu là chiều cao được tính từ cao độ mặt đất tới điểm cao nhất của </w:t>
      </w:r>
      <w:r w:rsidR="002633AD" w:rsidRPr="00E724C0">
        <w:rPr>
          <w:rFonts w:eastAsia="SimSun"/>
          <w:bCs/>
          <w:iCs/>
          <w:sz w:val="28"/>
          <w:szCs w:val="28"/>
          <w:lang w:val="vi-VN"/>
        </w:rPr>
        <w:t>nhà, công trình, kết cấ</w:t>
      </w:r>
      <w:r w:rsidR="002633AD">
        <w:rPr>
          <w:rFonts w:eastAsia="SimSun"/>
          <w:bCs/>
          <w:iCs/>
          <w:sz w:val="28"/>
          <w:szCs w:val="28"/>
          <w:lang w:val="vi-VN"/>
        </w:rPr>
        <w:t>u</w:t>
      </w:r>
      <w:r w:rsidRPr="00E724C0">
        <w:rPr>
          <w:rFonts w:eastAsia="SimSun"/>
          <w:bCs/>
          <w:iCs/>
          <w:sz w:val="28"/>
          <w:szCs w:val="28"/>
          <w:lang w:val="vi-VN"/>
        </w:rPr>
        <w:t>. Đối với công trình có cao độ mặt đất khác nhau thì chiều cao tính từ cao độ mặt đất thấp nhất. Cách xác định chiều cao của nhà, công trình, kết cấu trong các trường hợp cụ thể được quy định tại Phụ lục 2 Thông tư 03/2016/TT-BXD”.</w:t>
      </w:r>
    </w:p>
    <w:p w:rsidR="006700A0" w:rsidRPr="00E724C0" w:rsidRDefault="0030035C"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đ</w:t>
      </w:r>
      <w:r w:rsidR="00644D34" w:rsidRPr="00E724C0">
        <w:rPr>
          <w:rFonts w:eastAsia="SimSun"/>
          <w:bCs/>
          <w:iCs/>
          <w:sz w:val="28"/>
          <w:szCs w:val="28"/>
          <w:lang w:val="vi-VN"/>
        </w:rPr>
        <w:t xml:space="preserve">) </w:t>
      </w:r>
      <w:r w:rsidR="006700A0" w:rsidRPr="00E724C0">
        <w:rPr>
          <w:rFonts w:eastAsia="SimSun"/>
          <w:bCs/>
          <w:iCs/>
          <w:sz w:val="28"/>
          <w:szCs w:val="28"/>
          <w:lang w:val="vi-VN"/>
        </w:rPr>
        <w:t>Tầng trên mặt đất là tầng mà cao độ sàn của nó cao hơn hoặc bằng cao độ mặt đất đặt công trình theo quy hoạch được duyệt.</w:t>
      </w:r>
    </w:p>
    <w:p w:rsidR="006700A0" w:rsidRPr="00E724C0" w:rsidRDefault="0030035C"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e</w:t>
      </w:r>
      <w:r w:rsidR="00644D34" w:rsidRPr="00E724C0">
        <w:rPr>
          <w:rFonts w:eastAsia="SimSun"/>
          <w:bCs/>
          <w:iCs/>
          <w:sz w:val="28"/>
          <w:szCs w:val="28"/>
          <w:lang w:val="vi-VN"/>
        </w:rPr>
        <w:t xml:space="preserve">) </w:t>
      </w:r>
      <w:r w:rsidR="006700A0" w:rsidRPr="00E724C0">
        <w:rPr>
          <w:rFonts w:eastAsia="SimSun"/>
          <w:bCs/>
          <w:iCs/>
          <w:sz w:val="28"/>
          <w:szCs w:val="28"/>
          <w:lang w:val="vi-VN"/>
        </w:rPr>
        <w:t xml:space="preserve">Tầng hầm (hoặc tầng ngầm) là tầng mà </w:t>
      </w:r>
      <w:r w:rsidR="00DD5DAA">
        <w:rPr>
          <w:rFonts w:eastAsia="SimSun"/>
          <w:bCs/>
          <w:iCs/>
          <w:sz w:val="28"/>
          <w:szCs w:val="28"/>
        </w:rPr>
        <w:t>h</w:t>
      </w:r>
      <w:r w:rsidR="00DD5DAA" w:rsidRPr="00DD5DAA">
        <w:rPr>
          <w:rFonts w:eastAsia="SimSun"/>
          <w:bCs/>
          <w:iCs/>
          <w:sz w:val="28"/>
          <w:szCs w:val="28"/>
        </w:rPr>
        <w:t>ơ</w:t>
      </w:r>
      <w:r w:rsidR="00DD5DAA">
        <w:rPr>
          <w:rFonts w:eastAsia="SimSun"/>
          <w:bCs/>
          <w:iCs/>
          <w:sz w:val="28"/>
          <w:szCs w:val="28"/>
        </w:rPr>
        <w:t>n</w:t>
      </w:r>
      <w:r w:rsidR="006700A0" w:rsidRPr="00E724C0">
        <w:rPr>
          <w:rFonts w:eastAsia="SimSun"/>
          <w:bCs/>
          <w:iCs/>
          <w:sz w:val="28"/>
          <w:szCs w:val="28"/>
          <w:lang w:val="vi-VN"/>
        </w:rPr>
        <w:t xml:space="preserve"> một nửa chiều cao của nó nằm dưới cao độ mặt đất đặt công trình theo quy hoạch được duyệt.</w:t>
      </w:r>
    </w:p>
    <w:p w:rsidR="006700A0" w:rsidRPr="00E724C0" w:rsidRDefault="0030035C"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g</w:t>
      </w:r>
      <w:r w:rsidR="00644D34" w:rsidRPr="00E724C0">
        <w:rPr>
          <w:rFonts w:eastAsia="SimSun"/>
          <w:bCs/>
          <w:iCs/>
          <w:sz w:val="28"/>
          <w:szCs w:val="28"/>
          <w:lang w:val="vi-VN"/>
        </w:rPr>
        <w:t xml:space="preserve">) </w:t>
      </w:r>
      <w:r w:rsidR="006700A0" w:rsidRPr="00E724C0">
        <w:rPr>
          <w:rFonts w:eastAsia="SimSun"/>
          <w:bCs/>
          <w:iCs/>
          <w:sz w:val="28"/>
          <w:szCs w:val="28"/>
          <w:lang w:val="vi-VN"/>
        </w:rPr>
        <w:t xml:space="preserve">Tầng nửa/bán hầm (hoặc tầng nửa/bán ngầm) là tầng mà một nửa chiều cao của nó nằm trên hoặc </w:t>
      </w:r>
      <w:r w:rsidR="008F16AF">
        <w:rPr>
          <w:rFonts w:eastAsia="SimSun"/>
          <w:bCs/>
          <w:iCs/>
          <w:sz w:val="28"/>
          <w:szCs w:val="28"/>
        </w:rPr>
        <w:t>b</w:t>
      </w:r>
      <w:r w:rsidR="008F16AF" w:rsidRPr="008F16AF">
        <w:rPr>
          <w:rFonts w:eastAsia="SimSun"/>
          <w:bCs/>
          <w:iCs/>
          <w:sz w:val="28"/>
          <w:szCs w:val="28"/>
        </w:rPr>
        <w:t>ằng</w:t>
      </w:r>
      <w:r w:rsidR="006700A0" w:rsidRPr="00E724C0">
        <w:rPr>
          <w:rFonts w:eastAsia="SimSun"/>
          <w:bCs/>
          <w:iCs/>
          <w:sz w:val="28"/>
          <w:szCs w:val="28"/>
          <w:lang w:val="vi-VN"/>
        </w:rPr>
        <w:t xml:space="preserve"> cao độ mặt đất đặt công trình theo quy hoạch được duyệt.</w:t>
      </w:r>
    </w:p>
    <w:p w:rsidR="006700A0" w:rsidRPr="00E724C0" w:rsidRDefault="0030035C"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h</w:t>
      </w:r>
      <w:r w:rsidR="00644D34" w:rsidRPr="00E724C0">
        <w:rPr>
          <w:rFonts w:eastAsia="SimSun"/>
          <w:bCs/>
          <w:iCs/>
          <w:sz w:val="28"/>
          <w:szCs w:val="28"/>
          <w:lang w:val="vi-VN"/>
        </w:rPr>
        <w:t xml:space="preserve">) </w:t>
      </w:r>
      <w:r w:rsidR="006700A0" w:rsidRPr="00E724C0">
        <w:rPr>
          <w:rFonts w:eastAsia="SimSun"/>
          <w:bCs/>
          <w:iCs/>
          <w:sz w:val="28"/>
          <w:szCs w:val="28"/>
          <w:lang w:val="vi-VN"/>
        </w:rPr>
        <w:t xml:space="preserve">Tầng kỹ thuật là tầng bố trí các thiết bị kỹ thuật của tòa nhà. Tầng kỹ thuật có thể là tầng hầm, tầng nửa hầm, tầng áp mái hoặc tầng </w:t>
      </w:r>
      <w:r w:rsidR="0042764B">
        <w:rPr>
          <w:rFonts w:eastAsia="SimSun"/>
          <w:bCs/>
          <w:iCs/>
          <w:sz w:val="28"/>
          <w:szCs w:val="28"/>
        </w:rPr>
        <w:t>b</w:t>
      </w:r>
      <w:r w:rsidR="0042764B" w:rsidRPr="0042764B">
        <w:rPr>
          <w:rFonts w:eastAsia="SimSun"/>
          <w:bCs/>
          <w:iCs/>
          <w:sz w:val="28"/>
          <w:szCs w:val="28"/>
        </w:rPr>
        <w:t>ất</w:t>
      </w:r>
      <w:r w:rsidR="0042764B">
        <w:rPr>
          <w:rFonts w:eastAsia="SimSun"/>
          <w:bCs/>
          <w:iCs/>
          <w:sz w:val="28"/>
          <w:szCs w:val="28"/>
        </w:rPr>
        <w:t xml:space="preserve"> k</w:t>
      </w:r>
      <w:r w:rsidR="0042764B" w:rsidRPr="0042764B">
        <w:rPr>
          <w:rFonts w:eastAsia="SimSun"/>
          <w:bCs/>
          <w:iCs/>
          <w:sz w:val="28"/>
          <w:szCs w:val="28"/>
        </w:rPr>
        <w:t>ỳ</w:t>
      </w:r>
      <w:r w:rsidR="006700A0" w:rsidRPr="00E724C0">
        <w:rPr>
          <w:rFonts w:eastAsia="SimSun"/>
          <w:bCs/>
          <w:iCs/>
          <w:sz w:val="28"/>
          <w:szCs w:val="28"/>
          <w:lang w:val="vi-VN"/>
        </w:rPr>
        <w:t xml:space="preserve"> của tòa nhà.</w:t>
      </w:r>
    </w:p>
    <w:p w:rsidR="00164996" w:rsidRPr="00E724C0" w:rsidRDefault="0030035C"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i</w:t>
      </w:r>
      <w:r w:rsidR="00644D34" w:rsidRPr="00E724C0">
        <w:rPr>
          <w:rFonts w:eastAsia="SimSun"/>
          <w:bCs/>
          <w:iCs/>
          <w:sz w:val="28"/>
          <w:szCs w:val="28"/>
          <w:lang w:val="vi-VN"/>
        </w:rPr>
        <w:t xml:space="preserve">) </w:t>
      </w:r>
      <w:r w:rsidR="00164996" w:rsidRPr="00E724C0">
        <w:rPr>
          <w:rFonts w:eastAsia="SimSun"/>
          <w:bCs/>
          <w:iCs/>
          <w:sz w:val="28"/>
          <w:szCs w:val="28"/>
          <w:lang w:val="vi-VN"/>
        </w:rPr>
        <w:t>Tầng áp mái là tầng nằm bên trong không gian của mái dốc mà toàn bộ hoặc một phần mặt đứng của nó được tạo bởi bề mặt mái nghiêng hoặc mái gấp, trong đó tường đứng (nếu có) không cao quá mặt sàn 1,5m.</w:t>
      </w:r>
    </w:p>
    <w:p w:rsidR="00C275FC" w:rsidRPr="00E724C0" w:rsidRDefault="0030035C" w:rsidP="00C21B5E">
      <w:pPr>
        <w:spacing w:before="90"/>
        <w:ind w:firstLine="709"/>
        <w:jc w:val="both"/>
        <w:outlineLvl w:val="0"/>
        <w:rPr>
          <w:rFonts w:eastAsia="SimSun"/>
          <w:bCs/>
          <w:iCs/>
          <w:spacing w:val="-8"/>
          <w:sz w:val="28"/>
          <w:szCs w:val="28"/>
          <w:lang w:val="vi-VN"/>
        </w:rPr>
      </w:pPr>
      <w:r w:rsidRPr="00E724C0">
        <w:rPr>
          <w:rFonts w:eastAsia="SimSun"/>
          <w:bCs/>
          <w:iCs/>
          <w:spacing w:val="-8"/>
          <w:sz w:val="28"/>
          <w:szCs w:val="28"/>
          <w:lang w:val="vi-VN"/>
        </w:rPr>
        <w:t>k</w:t>
      </w:r>
      <w:r w:rsidR="00644D34" w:rsidRPr="00E724C0">
        <w:rPr>
          <w:rFonts w:eastAsia="SimSun"/>
          <w:bCs/>
          <w:iCs/>
          <w:spacing w:val="-8"/>
          <w:sz w:val="28"/>
          <w:szCs w:val="28"/>
          <w:lang w:val="vi-VN"/>
        </w:rPr>
        <w:t xml:space="preserve">) </w:t>
      </w:r>
      <w:r w:rsidR="00B134EA" w:rsidRPr="00E724C0">
        <w:rPr>
          <w:rFonts w:eastAsia="SimSun"/>
          <w:bCs/>
          <w:iCs/>
          <w:spacing w:val="-8"/>
          <w:sz w:val="28"/>
          <w:szCs w:val="28"/>
          <w:lang w:val="vi-VN"/>
        </w:rPr>
        <w:t xml:space="preserve">Số tầng </w:t>
      </w:r>
      <w:r w:rsidR="00D66256" w:rsidRPr="00E724C0">
        <w:rPr>
          <w:rFonts w:eastAsia="SimSun"/>
          <w:bCs/>
          <w:iCs/>
          <w:spacing w:val="-8"/>
          <w:sz w:val="28"/>
          <w:szCs w:val="28"/>
          <w:lang w:val="vi-VN"/>
        </w:rPr>
        <w:t>của tòa nhà</w:t>
      </w:r>
      <w:r w:rsidR="000F463A" w:rsidRPr="00E724C0">
        <w:rPr>
          <w:rFonts w:eastAsia="SimSun"/>
          <w:bCs/>
          <w:iCs/>
          <w:spacing w:val="-8"/>
          <w:sz w:val="28"/>
          <w:szCs w:val="28"/>
          <w:lang w:val="vi-VN"/>
        </w:rPr>
        <w:t xml:space="preserve"> (hoặc </w:t>
      </w:r>
      <w:r w:rsidR="00D66256" w:rsidRPr="00E724C0">
        <w:rPr>
          <w:rFonts w:eastAsia="SimSun"/>
          <w:bCs/>
          <w:iCs/>
          <w:spacing w:val="-8"/>
          <w:sz w:val="28"/>
          <w:szCs w:val="28"/>
          <w:lang w:val="vi-VN"/>
        </w:rPr>
        <w:t>công trình</w:t>
      </w:r>
      <w:r w:rsidR="000F463A" w:rsidRPr="00E724C0">
        <w:rPr>
          <w:rFonts w:eastAsia="SimSun"/>
          <w:bCs/>
          <w:iCs/>
          <w:spacing w:val="-8"/>
          <w:sz w:val="28"/>
          <w:szCs w:val="28"/>
          <w:lang w:val="vi-VN"/>
        </w:rPr>
        <w:t xml:space="preserve">) </w:t>
      </w:r>
      <w:r w:rsidR="00D66256" w:rsidRPr="00E724C0">
        <w:rPr>
          <w:rFonts w:eastAsia="SimSun"/>
          <w:bCs/>
          <w:iCs/>
          <w:spacing w:val="-8"/>
          <w:sz w:val="28"/>
          <w:szCs w:val="28"/>
          <w:lang w:val="vi-VN"/>
        </w:rPr>
        <w:t xml:space="preserve">bao gồm toàn bộ các tầng trên mặt đất </w:t>
      </w:r>
      <w:r w:rsidR="006700A0" w:rsidRPr="00E724C0">
        <w:rPr>
          <w:rFonts w:eastAsia="SimSun"/>
          <w:bCs/>
          <w:iCs/>
          <w:spacing w:val="-8"/>
          <w:sz w:val="28"/>
          <w:szCs w:val="28"/>
          <w:lang w:val="vi-VN"/>
        </w:rPr>
        <w:t>(kể cả tầng kỹ thuật, tầ</w:t>
      </w:r>
      <w:r w:rsidR="00B22553">
        <w:rPr>
          <w:rFonts w:eastAsia="SimSun"/>
          <w:bCs/>
          <w:iCs/>
          <w:spacing w:val="-8"/>
          <w:sz w:val="28"/>
          <w:szCs w:val="28"/>
          <w:lang w:val="vi-VN"/>
        </w:rPr>
        <w:t>ng</w:t>
      </w:r>
      <w:r w:rsidR="006700A0" w:rsidRPr="00E724C0">
        <w:rPr>
          <w:rFonts w:eastAsia="SimSun"/>
          <w:bCs/>
          <w:iCs/>
          <w:spacing w:val="-8"/>
          <w:sz w:val="28"/>
          <w:szCs w:val="28"/>
          <w:lang w:val="vi-VN"/>
        </w:rPr>
        <w:t xml:space="preserve"> tum) </w:t>
      </w:r>
      <w:r w:rsidR="00D66256" w:rsidRPr="00E724C0">
        <w:rPr>
          <w:rFonts w:eastAsia="SimSun"/>
          <w:bCs/>
          <w:iCs/>
          <w:spacing w:val="-8"/>
          <w:sz w:val="28"/>
          <w:szCs w:val="28"/>
          <w:lang w:val="vi-VN"/>
        </w:rPr>
        <w:t>và tầng nửa</w:t>
      </w:r>
      <w:r w:rsidR="00741210">
        <w:rPr>
          <w:rFonts w:eastAsia="SimSun"/>
          <w:bCs/>
          <w:iCs/>
          <w:spacing w:val="-8"/>
          <w:sz w:val="28"/>
          <w:szCs w:val="28"/>
        </w:rPr>
        <w:t>/b</w:t>
      </w:r>
      <w:r w:rsidR="00741210" w:rsidRPr="00741210">
        <w:rPr>
          <w:rFonts w:eastAsia="SimSun"/>
          <w:bCs/>
          <w:iCs/>
          <w:spacing w:val="-8"/>
          <w:sz w:val="28"/>
          <w:szCs w:val="28"/>
        </w:rPr>
        <w:t>án</w:t>
      </w:r>
      <w:r w:rsidR="00D66256" w:rsidRPr="00E724C0">
        <w:rPr>
          <w:rFonts w:eastAsia="SimSun"/>
          <w:bCs/>
          <w:iCs/>
          <w:spacing w:val="-8"/>
          <w:sz w:val="28"/>
          <w:szCs w:val="28"/>
          <w:lang w:val="vi-VN"/>
        </w:rPr>
        <w:t xml:space="preserve"> hầm</w:t>
      </w:r>
      <w:r w:rsidR="00164996" w:rsidRPr="00E724C0">
        <w:rPr>
          <w:rFonts w:eastAsia="SimSun"/>
          <w:bCs/>
          <w:iCs/>
          <w:spacing w:val="-8"/>
          <w:sz w:val="28"/>
          <w:szCs w:val="28"/>
          <w:lang w:val="vi-VN"/>
        </w:rPr>
        <w:t>, không bao gồm tầng áp mái</w:t>
      </w:r>
      <w:r w:rsidR="00D66256" w:rsidRPr="00E724C0">
        <w:rPr>
          <w:rFonts w:eastAsia="SimSun"/>
          <w:bCs/>
          <w:iCs/>
          <w:spacing w:val="-8"/>
          <w:sz w:val="28"/>
          <w:szCs w:val="28"/>
          <w:lang w:val="vi-VN"/>
        </w:rPr>
        <w:t xml:space="preserve">. </w:t>
      </w:r>
    </w:p>
    <w:p w:rsidR="009A2412" w:rsidRDefault="000256F7" w:rsidP="00C21B5E">
      <w:pPr>
        <w:spacing w:before="90"/>
        <w:ind w:firstLine="709"/>
        <w:jc w:val="both"/>
        <w:outlineLvl w:val="0"/>
        <w:rPr>
          <w:rFonts w:eastAsia="SimSun"/>
          <w:bCs/>
          <w:iCs/>
          <w:sz w:val="28"/>
          <w:szCs w:val="28"/>
        </w:rPr>
      </w:pPr>
      <w:r w:rsidRPr="00E724C0">
        <w:rPr>
          <w:rFonts w:eastAsia="SimSun"/>
          <w:bCs/>
          <w:iCs/>
          <w:sz w:val="28"/>
          <w:szCs w:val="28"/>
          <w:lang w:val="vi-VN"/>
        </w:rPr>
        <w:t>Công trình có tầng tum không tính vào số tầng của công trình</w:t>
      </w:r>
      <w:r w:rsidRPr="00E724C0">
        <w:rPr>
          <w:rFonts w:eastAsia="SimSun"/>
          <w:bCs/>
          <w:iCs/>
          <w:sz w:val="28"/>
          <w:szCs w:val="28"/>
        </w:rPr>
        <w:t xml:space="preserve"> khi </w:t>
      </w:r>
      <w:r w:rsidR="005E66A4" w:rsidRPr="00E724C0">
        <w:rPr>
          <w:rFonts w:eastAsia="SimSun"/>
          <w:bCs/>
          <w:iCs/>
          <w:sz w:val="28"/>
          <w:szCs w:val="28"/>
        </w:rPr>
        <w:t>chỉ dùng để bao che lồng cầu thang bộ hoặc giếng thang máy, bao che các thiết bị công trình (nế</w:t>
      </w:r>
      <w:r w:rsidR="003B299D">
        <w:rPr>
          <w:rFonts w:eastAsia="SimSun"/>
          <w:bCs/>
          <w:iCs/>
          <w:sz w:val="28"/>
          <w:szCs w:val="28"/>
        </w:rPr>
        <w:t>u có),</w:t>
      </w:r>
      <w:r w:rsidR="005E66A4" w:rsidRPr="00E724C0">
        <w:rPr>
          <w:rFonts w:eastAsia="SimSun"/>
          <w:bCs/>
          <w:iCs/>
          <w:sz w:val="28"/>
          <w:szCs w:val="28"/>
        </w:rPr>
        <w:t xml:space="preserve"> phục vụ mục đích lên mái và cứu nạn</w:t>
      </w:r>
      <w:r w:rsidRPr="00E724C0">
        <w:rPr>
          <w:rFonts w:eastAsia="SimSun"/>
          <w:bCs/>
          <w:iCs/>
          <w:sz w:val="28"/>
          <w:szCs w:val="28"/>
          <w:lang w:val="vi-VN"/>
        </w:rPr>
        <w:t>, có diện tích không vượt quá 30% diện tích của sàn mái.</w:t>
      </w:r>
      <w:r w:rsidRPr="00E724C0">
        <w:rPr>
          <w:rFonts w:eastAsia="SimSun"/>
          <w:bCs/>
          <w:iCs/>
          <w:sz w:val="28"/>
          <w:szCs w:val="28"/>
        </w:rPr>
        <w:t xml:space="preserve"> </w:t>
      </w:r>
    </w:p>
    <w:p w:rsidR="001E71F2" w:rsidRDefault="009D4918" w:rsidP="00C21B5E">
      <w:pPr>
        <w:spacing w:before="90"/>
        <w:ind w:firstLine="709"/>
        <w:jc w:val="both"/>
        <w:outlineLvl w:val="0"/>
        <w:rPr>
          <w:rFonts w:eastAsia="SimSun"/>
          <w:bCs/>
          <w:iCs/>
          <w:sz w:val="28"/>
          <w:szCs w:val="28"/>
        </w:rPr>
      </w:pPr>
      <w:r w:rsidRPr="00E724C0">
        <w:rPr>
          <w:rFonts w:eastAsia="SimSun"/>
          <w:bCs/>
          <w:iCs/>
          <w:sz w:val="28"/>
          <w:szCs w:val="28"/>
        </w:rPr>
        <w:t xml:space="preserve">Đối với nhà ở riêng lẻ, tầng lửng không tính vào số tầng của công trình khi diện tích sàn tầng lửng không vượt quá 65% diện tích sàn xây dựng của tầng ngay bên dưới. </w:t>
      </w:r>
    </w:p>
    <w:p w:rsidR="009D4918" w:rsidRDefault="009D4918" w:rsidP="00C21B5E">
      <w:pPr>
        <w:spacing w:before="90"/>
        <w:ind w:firstLine="709"/>
        <w:jc w:val="both"/>
        <w:outlineLvl w:val="0"/>
        <w:rPr>
          <w:rFonts w:eastAsia="SimSun"/>
          <w:bCs/>
          <w:iCs/>
          <w:sz w:val="28"/>
          <w:szCs w:val="28"/>
        </w:rPr>
      </w:pPr>
      <w:r w:rsidRPr="00E724C0">
        <w:rPr>
          <w:rFonts w:eastAsia="SimSun"/>
          <w:bCs/>
          <w:iCs/>
          <w:sz w:val="28"/>
          <w:szCs w:val="28"/>
        </w:rPr>
        <w:t xml:space="preserve">Đối với các công trình </w:t>
      </w:r>
      <w:r w:rsidR="00AF0F6E" w:rsidRPr="00E724C0">
        <w:rPr>
          <w:sz w:val="28"/>
          <w:szCs w:val="28"/>
        </w:rPr>
        <w:t xml:space="preserve">nhà, kết cấu dạng nhà, </w:t>
      </w:r>
      <w:r w:rsidR="00AF0F6E" w:rsidRPr="00E724C0">
        <w:rPr>
          <w:sz w:val="28"/>
          <w:szCs w:val="28"/>
          <w:lang w:val="nl-NL"/>
        </w:rPr>
        <w:t xml:space="preserve">công trình nhiều tầng có sàn (không bao gồm </w:t>
      </w:r>
      <w:r w:rsidR="00AF0F6E" w:rsidRPr="00E724C0">
        <w:rPr>
          <w:rFonts w:eastAsia="SimSun"/>
          <w:bCs/>
          <w:iCs/>
          <w:sz w:val="28"/>
          <w:szCs w:val="28"/>
        </w:rPr>
        <w:t>nhà ở riêng lẻ)</w:t>
      </w:r>
      <w:r w:rsidR="00035480" w:rsidRPr="00E724C0">
        <w:rPr>
          <w:rFonts w:eastAsia="SimSun"/>
          <w:bCs/>
          <w:iCs/>
          <w:sz w:val="28"/>
          <w:szCs w:val="28"/>
        </w:rPr>
        <w:t>,</w:t>
      </w:r>
      <w:r w:rsidRPr="00E724C0">
        <w:rPr>
          <w:rFonts w:eastAsia="SimSun"/>
          <w:bCs/>
          <w:iCs/>
          <w:sz w:val="28"/>
          <w:szCs w:val="28"/>
        </w:rPr>
        <w:t xml:space="preserve"> </w:t>
      </w:r>
      <w:r w:rsidR="0050284B" w:rsidRPr="00E724C0">
        <w:rPr>
          <w:rFonts w:eastAsia="SimSun"/>
          <w:bCs/>
          <w:iCs/>
          <w:sz w:val="28"/>
          <w:szCs w:val="28"/>
        </w:rPr>
        <w:t xml:space="preserve">tầng lửng không tính vào số tầng của công trình </w:t>
      </w:r>
      <w:r w:rsidR="00D60450" w:rsidRPr="00E724C0">
        <w:rPr>
          <w:rFonts w:eastAsia="SimSun"/>
          <w:bCs/>
          <w:iCs/>
          <w:sz w:val="28"/>
          <w:szCs w:val="28"/>
        </w:rPr>
        <w:t xml:space="preserve">khi </w:t>
      </w:r>
      <w:r w:rsidRPr="00E724C0">
        <w:rPr>
          <w:rFonts w:eastAsia="SimSun"/>
          <w:bCs/>
          <w:iCs/>
          <w:sz w:val="28"/>
          <w:szCs w:val="28"/>
        </w:rPr>
        <w:t xml:space="preserve">chỉ bố trí sử dụng làm khu kỹ thuật </w:t>
      </w:r>
      <w:r w:rsidRPr="00E724C0">
        <w:rPr>
          <w:rFonts w:eastAsia="SimSun"/>
          <w:bCs/>
          <w:iCs/>
          <w:sz w:val="28"/>
          <w:szCs w:val="28"/>
          <w:lang w:val="vi-VN"/>
        </w:rPr>
        <w:t>(ví dụ: sàn kỹ thuật đáy bể bơi, sàn đặt máy phát điện,</w:t>
      </w:r>
      <w:r w:rsidRPr="00E724C0">
        <w:rPr>
          <w:rFonts w:eastAsia="SimSun"/>
          <w:bCs/>
          <w:iCs/>
          <w:sz w:val="28"/>
          <w:szCs w:val="28"/>
        </w:rPr>
        <w:t xml:space="preserve"> hoặc các thiết bị công trình khác</w:t>
      </w:r>
      <w:r w:rsidRPr="00E724C0">
        <w:rPr>
          <w:rFonts w:eastAsia="SimSun"/>
          <w:bCs/>
          <w:iCs/>
          <w:sz w:val="28"/>
          <w:szCs w:val="28"/>
          <w:lang w:val="vi-VN"/>
        </w:rPr>
        <w:t>)</w:t>
      </w:r>
      <w:r w:rsidR="00053839">
        <w:rPr>
          <w:rFonts w:eastAsia="SimSun"/>
          <w:bCs/>
          <w:iCs/>
          <w:sz w:val="28"/>
          <w:szCs w:val="28"/>
        </w:rPr>
        <w:t>,</w:t>
      </w:r>
      <w:r w:rsidRPr="00E724C0">
        <w:rPr>
          <w:rFonts w:eastAsia="SimSun"/>
          <w:bCs/>
          <w:iCs/>
          <w:sz w:val="28"/>
          <w:szCs w:val="28"/>
        </w:rPr>
        <w:t xml:space="preserve"> có diện tích sàn xây dựng không vượt quá 10% diện tích sàn xây dựng của tầng ngay bên dưới và không vượt quá 300m</w:t>
      </w:r>
      <w:r w:rsidRPr="00E724C0">
        <w:rPr>
          <w:rFonts w:eastAsia="SimSun"/>
          <w:bCs/>
          <w:iCs/>
          <w:sz w:val="28"/>
          <w:szCs w:val="28"/>
          <w:vertAlign w:val="superscript"/>
        </w:rPr>
        <w:t>2</w:t>
      </w:r>
      <w:r w:rsidR="00A04EAF" w:rsidRPr="00E724C0">
        <w:rPr>
          <w:rFonts w:eastAsia="SimSun"/>
          <w:bCs/>
          <w:iCs/>
          <w:sz w:val="28"/>
          <w:szCs w:val="28"/>
        </w:rPr>
        <w:t>.</w:t>
      </w:r>
      <w:r w:rsidR="00BD108E" w:rsidRPr="00E724C0">
        <w:rPr>
          <w:rFonts w:eastAsia="SimSun"/>
          <w:bCs/>
          <w:iCs/>
          <w:sz w:val="28"/>
          <w:szCs w:val="28"/>
        </w:rPr>
        <w:t xml:space="preserve"> </w:t>
      </w:r>
    </w:p>
    <w:p w:rsidR="009A2412" w:rsidRDefault="009A2412" w:rsidP="00C21B5E">
      <w:pPr>
        <w:spacing w:before="90"/>
        <w:ind w:firstLine="709"/>
        <w:jc w:val="both"/>
        <w:outlineLvl w:val="0"/>
        <w:rPr>
          <w:rFonts w:eastAsia="SimSun"/>
          <w:bCs/>
          <w:iCs/>
          <w:sz w:val="28"/>
          <w:szCs w:val="28"/>
        </w:rPr>
      </w:pPr>
      <w:r w:rsidRPr="00E724C0">
        <w:rPr>
          <w:rFonts w:eastAsia="SimSun"/>
          <w:bCs/>
          <w:iCs/>
          <w:sz w:val="28"/>
          <w:szCs w:val="28"/>
        </w:rPr>
        <w:t xml:space="preserve">Mỗi công trình chỉ được phép có một tầng lửng không tính vào số tầng của công trình. </w:t>
      </w:r>
    </w:p>
    <w:p w:rsidR="008853DF" w:rsidRPr="00E724C0" w:rsidRDefault="009D0178" w:rsidP="00C21B5E">
      <w:pPr>
        <w:spacing w:before="90"/>
        <w:ind w:firstLine="709"/>
        <w:jc w:val="both"/>
        <w:outlineLvl w:val="0"/>
        <w:rPr>
          <w:rFonts w:eastAsia="SimSun"/>
          <w:bCs/>
          <w:iCs/>
          <w:sz w:val="28"/>
          <w:szCs w:val="28"/>
          <w:lang w:val="vi-VN"/>
        </w:rPr>
      </w:pPr>
      <w:r w:rsidRPr="00E724C0">
        <w:rPr>
          <w:rFonts w:eastAsia="SimSun"/>
          <w:bCs/>
          <w:iCs/>
          <w:sz w:val="28"/>
          <w:szCs w:val="28"/>
          <w:lang w:val="cs-CZ"/>
        </w:rPr>
        <w:t>2. Sửa đổi</w:t>
      </w:r>
      <w:r w:rsidR="008853DF" w:rsidRPr="00E724C0">
        <w:rPr>
          <w:rFonts w:eastAsia="SimSun"/>
          <w:bCs/>
          <w:iCs/>
          <w:sz w:val="28"/>
          <w:szCs w:val="28"/>
          <w:lang w:val="cs-CZ"/>
        </w:rPr>
        <w:t>, bổ sung</w:t>
      </w:r>
      <w:r w:rsidR="00867C04" w:rsidRPr="00E724C0">
        <w:rPr>
          <w:rFonts w:eastAsia="SimSun"/>
          <w:bCs/>
          <w:iCs/>
          <w:sz w:val="28"/>
          <w:szCs w:val="28"/>
          <w:lang w:val="cs-CZ"/>
        </w:rPr>
        <w:t>, thay thế</w:t>
      </w:r>
      <w:r w:rsidR="008853DF" w:rsidRPr="00E724C0">
        <w:rPr>
          <w:rFonts w:eastAsia="SimSun"/>
          <w:bCs/>
          <w:iCs/>
          <w:sz w:val="28"/>
          <w:szCs w:val="28"/>
          <w:lang w:val="cs-CZ"/>
        </w:rPr>
        <w:t xml:space="preserve"> </w:t>
      </w:r>
      <w:r w:rsidR="008853DF" w:rsidRPr="00E724C0">
        <w:rPr>
          <w:rFonts w:eastAsia="SimSun"/>
          <w:bCs/>
          <w:iCs/>
          <w:sz w:val="28"/>
          <w:szCs w:val="28"/>
        </w:rPr>
        <w:t xml:space="preserve">một số quy định tại Phụ lục 1 </w:t>
      </w:r>
      <w:bookmarkStart w:id="2" w:name="chuong_phuluc_1_name"/>
      <w:r w:rsidR="00E62335" w:rsidRPr="00E724C0">
        <w:rPr>
          <w:rFonts w:eastAsia="SimSun"/>
          <w:bCs/>
          <w:iCs/>
          <w:sz w:val="28"/>
          <w:szCs w:val="28"/>
        </w:rPr>
        <w:t>“</w:t>
      </w:r>
      <w:r w:rsidR="00F0727F" w:rsidRPr="00E724C0">
        <w:rPr>
          <w:rFonts w:eastAsia="SimSun"/>
          <w:bCs/>
          <w:iCs/>
          <w:sz w:val="28"/>
          <w:szCs w:val="28"/>
        </w:rPr>
        <w:t>Phân cấp công trình xây dựng theo quy mô công suất hoặc tầm quan trọng</w:t>
      </w:r>
      <w:bookmarkEnd w:id="2"/>
      <w:r w:rsidR="000C5582" w:rsidRPr="00E724C0">
        <w:rPr>
          <w:rFonts w:eastAsia="SimSun"/>
          <w:bCs/>
          <w:iCs/>
          <w:sz w:val="28"/>
          <w:szCs w:val="28"/>
        </w:rPr>
        <w:t>” của</w:t>
      </w:r>
      <w:r w:rsidR="00F0727F" w:rsidRPr="00E724C0">
        <w:rPr>
          <w:rFonts w:eastAsia="SimSun"/>
          <w:bCs/>
          <w:iCs/>
          <w:sz w:val="28"/>
          <w:szCs w:val="28"/>
        </w:rPr>
        <w:t xml:space="preserve"> </w:t>
      </w:r>
      <w:r w:rsidR="008853DF" w:rsidRPr="00E724C0">
        <w:rPr>
          <w:rFonts w:eastAsia="SimSun"/>
          <w:bCs/>
          <w:iCs/>
          <w:sz w:val="28"/>
          <w:szCs w:val="28"/>
        </w:rPr>
        <w:t>Thông</w:t>
      </w:r>
      <w:r w:rsidR="008853DF" w:rsidRPr="00E724C0">
        <w:rPr>
          <w:rFonts w:eastAsia="SimSun"/>
          <w:bCs/>
          <w:iCs/>
          <w:sz w:val="28"/>
          <w:szCs w:val="28"/>
          <w:lang w:val="vi-VN"/>
        </w:rPr>
        <w:t xml:space="preserve"> tư số 03/2016/TT-BXD </w:t>
      </w:r>
      <w:r w:rsidR="000C5582" w:rsidRPr="00E724C0">
        <w:rPr>
          <w:rFonts w:eastAsia="SimSun"/>
          <w:bCs/>
          <w:iCs/>
          <w:sz w:val="28"/>
          <w:szCs w:val="28"/>
        </w:rPr>
        <w:t>như</w:t>
      </w:r>
      <w:r w:rsidR="0097045B" w:rsidRPr="00E724C0">
        <w:rPr>
          <w:rFonts w:eastAsia="SimSun"/>
          <w:bCs/>
          <w:iCs/>
          <w:sz w:val="28"/>
          <w:szCs w:val="28"/>
        </w:rPr>
        <w:t xml:space="preserve"> Phụ lụ</w:t>
      </w:r>
      <w:r w:rsidR="00087CC9" w:rsidRPr="00E724C0">
        <w:rPr>
          <w:rFonts w:eastAsia="SimSun"/>
          <w:bCs/>
          <w:iCs/>
          <w:sz w:val="28"/>
          <w:szCs w:val="28"/>
        </w:rPr>
        <w:t>c I kèm theo T</w:t>
      </w:r>
      <w:r w:rsidR="0097045B" w:rsidRPr="00E724C0">
        <w:rPr>
          <w:rFonts w:eastAsia="SimSun"/>
          <w:bCs/>
          <w:iCs/>
          <w:sz w:val="28"/>
          <w:szCs w:val="28"/>
        </w:rPr>
        <w:t>hông tư này</w:t>
      </w:r>
      <w:r w:rsidR="00810395" w:rsidRPr="00E724C0">
        <w:rPr>
          <w:rFonts w:eastAsia="SimSun"/>
          <w:bCs/>
          <w:iCs/>
          <w:sz w:val="28"/>
          <w:szCs w:val="28"/>
        </w:rPr>
        <w:t>.</w:t>
      </w:r>
    </w:p>
    <w:p w:rsidR="00867C04" w:rsidRPr="00E724C0" w:rsidRDefault="00867C04" w:rsidP="00C21B5E">
      <w:pPr>
        <w:spacing w:before="90"/>
        <w:ind w:firstLine="709"/>
        <w:jc w:val="both"/>
        <w:outlineLvl w:val="0"/>
        <w:rPr>
          <w:rFonts w:eastAsia="SimSun"/>
          <w:bCs/>
          <w:iCs/>
          <w:sz w:val="28"/>
          <w:szCs w:val="28"/>
        </w:rPr>
      </w:pPr>
      <w:r w:rsidRPr="00E724C0">
        <w:rPr>
          <w:bCs/>
          <w:sz w:val="28"/>
          <w:szCs w:val="28"/>
          <w:lang w:val="nl-NL"/>
        </w:rPr>
        <w:t xml:space="preserve">3. </w:t>
      </w:r>
      <w:r w:rsidRPr="00E724C0">
        <w:rPr>
          <w:rFonts w:eastAsia="SimSun"/>
          <w:bCs/>
          <w:iCs/>
          <w:sz w:val="28"/>
          <w:szCs w:val="28"/>
          <w:lang w:val="cs-CZ"/>
        </w:rPr>
        <w:t xml:space="preserve">Sửa đổi, bổ sung một số quy định tại </w:t>
      </w:r>
      <w:r w:rsidRPr="00E724C0">
        <w:rPr>
          <w:rFonts w:eastAsia="SimSun"/>
          <w:bCs/>
          <w:iCs/>
          <w:sz w:val="28"/>
          <w:szCs w:val="28"/>
          <w:lang w:val="vi-VN"/>
        </w:rPr>
        <w:t>Phụ</w:t>
      </w:r>
      <w:r w:rsidRPr="00E724C0">
        <w:rPr>
          <w:rFonts w:eastAsia="SimSun"/>
          <w:bCs/>
          <w:iCs/>
          <w:sz w:val="28"/>
          <w:szCs w:val="28"/>
        </w:rPr>
        <w:t xml:space="preserve"> lục 2</w:t>
      </w:r>
      <w:r w:rsidRPr="00E724C0">
        <w:rPr>
          <w:rFonts w:eastAsia="SimSun"/>
          <w:bCs/>
          <w:iCs/>
          <w:sz w:val="28"/>
          <w:szCs w:val="28"/>
          <w:lang w:val="vi-VN"/>
        </w:rPr>
        <w:t xml:space="preserve"> </w:t>
      </w:r>
      <w:bookmarkStart w:id="3" w:name="chuong_phuluc_2_name"/>
      <w:r w:rsidR="00E62335" w:rsidRPr="00E724C0">
        <w:rPr>
          <w:rFonts w:eastAsia="SimSun"/>
          <w:bCs/>
          <w:iCs/>
          <w:sz w:val="28"/>
          <w:szCs w:val="28"/>
        </w:rPr>
        <w:t>“</w:t>
      </w:r>
      <w:r w:rsidR="00B56DA0" w:rsidRPr="00E724C0">
        <w:rPr>
          <w:sz w:val="28"/>
          <w:szCs w:val="28"/>
          <w:lang w:val="vi-VN"/>
        </w:rPr>
        <w:t>Phân cấp công trình xây dựng theo quy mô kết cấu</w:t>
      </w:r>
      <w:bookmarkEnd w:id="3"/>
      <w:r w:rsidR="001B206B" w:rsidRPr="00E724C0">
        <w:rPr>
          <w:sz w:val="28"/>
          <w:szCs w:val="28"/>
        </w:rPr>
        <w:t>” của</w:t>
      </w:r>
      <w:r w:rsidR="00B56DA0" w:rsidRPr="00E724C0">
        <w:rPr>
          <w:sz w:val="28"/>
          <w:szCs w:val="28"/>
        </w:rPr>
        <w:t xml:space="preserve"> </w:t>
      </w:r>
      <w:r w:rsidRPr="00E724C0">
        <w:rPr>
          <w:rFonts w:eastAsia="SimSun"/>
          <w:bCs/>
          <w:iCs/>
          <w:sz w:val="28"/>
          <w:szCs w:val="28"/>
          <w:lang w:val="vi-VN"/>
        </w:rPr>
        <w:t xml:space="preserve">Thông tư số 03/2016/TT-BXD </w:t>
      </w:r>
      <w:r w:rsidR="001B206B" w:rsidRPr="00E724C0">
        <w:rPr>
          <w:rFonts w:eastAsia="SimSun"/>
          <w:bCs/>
          <w:iCs/>
          <w:sz w:val="28"/>
          <w:szCs w:val="28"/>
        </w:rPr>
        <w:t>như</w:t>
      </w:r>
      <w:r w:rsidR="00FE2C66" w:rsidRPr="00E724C0">
        <w:rPr>
          <w:rFonts w:eastAsia="SimSun"/>
          <w:bCs/>
          <w:iCs/>
          <w:sz w:val="28"/>
          <w:szCs w:val="28"/>
        </w:rPr>
        <w:t xml:space="preserve"> Phụ lục</w:t>
      </w:r>
      <w:r w:rsidR="004C7D08" w:rsidRPr="00E724C0">
        <w:rPr>
          <w:rFonts w:eastAsia="SimSun"/>
          <w:bCs/>
          <w:iCs/>
          <w:sz w:val="28"/>
          <w:szCs w:val="28"/>
        </w:rPr>
        <w:t xml:space="preserve"> II</w:t>
      </w:r>
      <w:r w:rsidR="00087CC9" w:rsidRPr="00E724C0">
        <w:rPr>
          <w:rFonts w:eastAsia="SimSun"/>
          <w:bCs/>
          <w:iCs/>
          <w:sz w:val="28"/>
          <w:szCs w:val="28"/>
        </w:rPr>
        <w:t xml:space="preserve"> kèm theo T</w:t>
      </w:r>
      <w:r w:rsidR="00FE2C66" w:rsidRPr="00E724C0">
        <w:rPr>
          <w:rFonts w:eastAsia="SimSun"/>
          <w:bCs/>
          <w:iCs/>
          <w:sz w:val="28"/>
          <w:szCs w:val="28"/>
        </w:rPr>
        <w:t>hông tư này</w:t>
      </w:r>
      <w:r w:rsidR="00810395" w:rsidRPr="00E724C0">
        <w:rPr>
          <w:rFonts w:eastAsia="SimSun"/>
          <w:bCs/>
          <w:iCs/>
          <w:sz w:val="28"/>
          <w:szCs w:val="28"/>
        </w:rPr>
        <w:t>.</w:t>
      </w:r>
    </w:p>
    <w:p w:rsidR="00191037" w:rsidRPr="00E724C0" w:rsidRDefault="00191037" w:rsidP="00C21B5E">
      <w:pPr>
        <w:spacing w:before="90"/>
        <w:ind w:firstLine="709"/>
        <w:jc w:val="both"/>
        <w:outlineLvl w:val="0"/>
        <w:rPr>
          <w:rFonts w:eastAsia="SimSun"/>
          <w:bCs/>
          <w:iCs/>
          <w:spacing w:val="-6"/>
          <w:sz w:val="28"/>
          <w:szCs w:val="28"/>
          <w:lang w:val="vi-VN"/>
        </w:rPr>
      </w:pPr>
      <w:r w:rsidRPr="00E724C0">
        <w:rPr>
          <w:rFonts w:eastAsia="SimSun"/>
          <w:bCs/>
          <w:iCs/>
          <w:sz w:val="28"/>
          <w:szCs w:val="28"/>
        </w:rPr>
        <w:lastRenderedPageBreak/>
        <w:t>4. Bãi bỏ Đ</w:t>
      </w:r>
      <w:r w:rsidRPr="00E724C0">
        <w:rPr>
          <w:rFonts w:eastAsia="SimSun"/>
          <w:bCs/>
          <w:iCs/>
          <w:spacing w:val="-6"/>
          <w:sz w:val="28"/>
          <w:szCs w:val="28"/>
          <w:lang w:val="vi-VN"/>
        </w:rPr>
        <w:t xml:space="preserve">iểm d Mục 2 phần Ghi chú của Bảng 2 Phụ lục </w:t>
      </w:r>
      <w:r w:rsidR="004C7D08" w:rsidRPr="00E724C0">
        <w:rPr>
          <w:rFonts w:eastAsia="SimSun"/>
          <w:bCs/>
          <w:iCs/>
          <w:spacing w:val="-6"/>
          <w:sz w:val="28"/>
          <w:szCs w:val="28"/>
        </w:rPr>
        <w:t>2</w:t>
      </w:r>
      <w:r w:rsidRPr="00E724C0">
        <w:rPr>
          <w:rFonts w:eastAsia="SimSun"/>
          <w:bCs/>
          <w:iCs/>
          <w:spacing w:val="-6"/>
          <w:sz w:val="28"/>
          <w:szCs w:val="28"/>
          <w:lang w:val="vi-VN"/>
        </w:rPr>
        <w:t xml:space="preserve"> </w:t>
      </w:r>
      <w:r w:rsidR="00BE19B4" w:rsidRPr="00E724C0">
        <w:rPr>
          <w:rFonts w:eastAsia="SimSun"/>
          <w:bCs/>
          <w:iCs/>
          <w:sz w:val="28"/>
          <w:szCs w:val="28"/>
        </w:rPr>
        <w:t>“</w:t>
      </w:r>
      <w:r w:rsidR="00BE19B4" w:rsidRPr="00E724C0">
        <w:rPr>
          <w:sz w:val="28"/>
          <w:szCs w:val="28"/>
          <w:lang w:val="vi-VN"/>
        </w:rPr>
        <w:t>Phân cấp công trình xây dựng theo quy mô kết cấu</w:t>
      </w:r>
      <w:r w:rsidR="00BE19B4" w:rsidRPr="00E724C0">
        <w:rPr>
          <w:sz w:val="28"/>
          <w:szCs w:val="28"/>
        </w:rPr>
        <w:t>”</w:t>
      </w:r>
      <w:r w:rsidR="00BE19B4">
        <w:rPr>
          <w:sz w:val="28"/>
          <w:szCs w:val="28"/>
        </w:rPr>
        <w:t xml:space="preserve"> c</w:t>
      </w:r>
      <w:r w:rsidR="00BE19B4" w:rsidRPr="00BE19B4">
        <w:rPr>
          <w:sz w:val="28"/>
          <w:szCs w:val="28"/>
        </w:rPr>
        <w:t>ủa</w:t>
      </w:r>
      <w:r w:rsidR="00BE19B4">
        <w:rPr>
          <w:sz w:val="28"/>
          <w:szCs w:val="28"/>
        </w:rPr>
        <w:t xml:space="preserve"> </w:t>
      </w:r>
      <w:r w:rsidRPr="00E724C0">
        <w:rPr>
          <w:rFonts w:eastAsia="SimSun"/>
          <w:bCs/>
          <w:iCs/>
          <w:spacing w:val="-6"/>
          <w:sz w:val="28"/>
          <w:szCs w:val="28"/>
          <w:lang w:val="vi-VN"/>
        </w:rPr>
        <w:t>Thông tư số 03/2016/TT-BXD</w:t>
      </w:r>
      <w:r w:rsidRPr="00E724C0">
        <w:rPr>
          <w:rFonts w:eastAsia="SimSun"/>
          <w:bCs/>
          <w:iCs/>
          <w:spacing w:val="-6"/>
          <w:sz w:val="28"/>
          <w:szCs w:val="28"/>
        </w:rPr>
        <w:t>.</w:t>
      </w:r>
    </w:p>
    <w:p w:rsidR="00FE2C66" w:rsidRPr="00E724C0" w:rsidRDefault="00191037" w:rsidP="00C21B5E">
      <w:pPr>
        <w:spacing w:before="90"/>
        <w:ind w:firstLine="709"/>
        <w:jc w:val="both"/>
        <w:outlineLvl w:val="0"/>
        <w:rPr>
          <w:rFonts w:eastAsia="SimSun"/>
          <w:bCs/>
          <w:iCs/>
          <w:sz w:val="28"/>
          <w:szCs w:val="28"/>
          <w:lang w:val="cs-CZ"/>
        </w:rPr>
      </w:pPr>
      <w:r w:rsidRPr="00E724C0">
        <w:rPr>
          <w:rFonts w:eastAsia="SimSun"/>
          <w:bCs/>
          <w:iCs/>
          <w:sz w:val="28"/>
          <w:szCs w:val="28"/>
          <w:lang w:val="cs-CZ"/>
        </w:rPr>
        <w:t>5</w:t>
      </w:r>
      <w:r w:rsidR="00536216" w:rsidRPr="00E724C0">
        <w:rPr>
          <w:rFonts w:eastAsia="SimSun"/>
          <w:bCs/>
          <w:iCs/>
          <w:sz w:val="28"/>
          <w:szCs w:val="28"/>
          <w:lang w:val="cs-CZ"/>
        </w:rPr>
        <w:t xml:space="preserve">. </w:t>
      </w:r>
      <w:r w:rsidR="00CA5B16" w:rsidRPr="00E724C0">
        <w:rPr>
          <w:rFonts w:eastAsia="SimSun"/>
          <w:bCs/>
          <w:iCs/>
          <w:sz w:val="28"/>
          <w:szCs w:val="28"/>
          <w:lang w:val="cs-CZ"/>
        </w:rPr>
        <w:t xml:space="preserve">Thay thế </w:t>
      </w:r>
      <w:r w:rsidR="004C1352">
        <w:rPr>
          <w:rFonts w:eastAsia="SimSun"/>
          <w:bCs/>
          <w:iCs/>
          <w:sz w:val="28"/>
          <w:szCs w:val="28"/>
          <w:lang w:val="cs-CZ"/>
        </w:rPr>
        <w:t>M</w:t>
      </w:r>
      <w:r w:rsidR="004C1352" w:rsidRPr="004C1352">
        <w:rPr>
          <w:rFonts w:eastAsia="SimSun"/>
          <w:bCs/>
          <w:iCs/>
          <w:sz w:val="28"/>
          <w:szCs w:val="28"/>
          <w:lang w:val="cs-CZ"/>
        </w:rPr>
        <w:t>ục</w:t>
      </w:r>
      <w:r w:rsidR="004C1352">
        <w:rPr>
          <w:rFonts w:eastAsia="SimSun"/>
          <w:bCs/>
          <w:iCs/>
          <w:sz w:val="28"/>
          <w:szCs w:val="28"/>
          <w:lang w:val="cs-CZ"/>
        </w:rPr>
        <w:t xml:space="preserve"> 3.5</w:t>
      </w:r>
      <w:r w:rsidR="00254A94" w:rsidRPr="00E724C0">
        <w:rPr>
          <w:rFonts w:eastAsia="SimSun"/>
          <w:bCs/>
          <w:iCs/>
          <w:sz w:val="28"/>
          <w:szCs w:val="28"/>
          <w:lang w:val="cs-CZ"/>
        </w:rPr>
        <w:t xml:space="preserve"> </w:t>
      </w:r>
      <w:r w:rsidR="00FE2C66" w:rsidRPr="00E724C0">
        <w:rPr>
          <w:rFonts w:eastAsia="SimSun"/>
          <w:bCs/>
          <w:iCs/>
          <w:sz w:val="28"/>
          <w:szCs w:val="28"/>
          <w:lang w:val="cs-CZ"/>
        </w:rPr>
        <w:t xml:space="preserve">tại Phụ lục 3 </w:t>
      </w:r>
      <w:r w:rsidR="004C1352">
        <w:rPr>
          <w:rFonts w:eastAsia="SimSun"/>
          <w:bCs/>
          <w:iCs/>
          <w:sz w:val="28"/>
          <w:szCs w:val="28"/>
        </w:rPr>
        <w:t>“</w:t>
      </w:r>
      <w:r w:rsidR="00FE2C66" w:rsidRPr="00E724C0">
        <w:rPr>
          <w:rFonts w:eastAsia="SimSun"/>
          <w:bCs/>
          <w:iCs/>
          <w:sz w:val="28"/>
          <w:szCs w:val="28"/>
          <w:lang w:val="cs-CZ"/>
        </w:rPr>
        <w:t>Ví dụ xác định cấp công trình</w:t>
      </w:r>
      <w:r w:rsidR="004C1352" w:rsidRPr="00E724C0">
        <w:rPr>
          <w:sz w:val="28"/>
          <w:szCs w:val="28"/>
        </w:rPr>
        <w:t>”</w:t>
      </w:r>
      <w:r w:rsidR="00FE2C66" w:rsidRPr="00E724C0">
        <w:rPr>
          <w:rFonts w:eastAsia="SimSun"/>
          <w:bCs/>
          <w:iCs/>
          <w:sz w:val="28"/>
          <w:szCs w:val="28"/>
          <w:lang w:val="cs-CZ"/>
        </w:rPr>
        <w:t xml:space="preserve"> </w:t>
      </w:r>
      <w:r w:rsidR="00055C77">
        <w:rPr>
          <w:rFonts w:eastAsia="SimSun"/>
          <w:bCs/>
          <w:iCs/>
          <w:sz w:val="28"/>
          <w:szCs w:val="28"/>
          <w:lang w:val="cs-CZ"/>
        </w:rPr>
        <w:t>c</w:t>
      </w:r>
      <w:r w:rsidR="00055C77" w:rsidRPr="00055C77">
        <w:rPr>
          <w:rFonts w:eastAsia="SimSun"/>
          <w:bCs/>
          <w:iCs/>
          <w:sz w:val="28"/>
          <w:szCs w:val="28"/>
          <w:lang w:val="cs-CZ"/>
        </w:rPr>
        <w:t>ủa</w:t>
      </w:r>
      <w:r w:rsidR="00055C77">
        <w:rPr>
          <w:rFonts w:eastAsia="SimSun"/>
          <w:bCs/>
          <w:iCs/>
          <w:sz w:val="28"/>
          <w:szCs w:val="28"/>
          <w:lang w:val="cs-CZ"/>
        </w:rPr>
        <w:t xml:space="preserve"> </w:t>
      </w:r>
      <w:r w:rsidR="00FE2C66" w:rsidRPr="00E724C0">
        <w:rPr>
          <w:rFonts w:eastAsia="SimSun"/>
          <w:bCs/>
          <w:iCs/>
          <w:sz w:val="28"/>
          <w:szCs w:val="28"/>
          <w:lang w:val="cs-CZ"/>
        </w:rPr>
        <w:t xml:space="preserve">Thông tư số 03/2016/TT-BXD </w:t>
      </w:r>
      <w:r w:rsidR="00055C77">
        <w:rPr>
          <w:rFonts w:eastAsia="SimSun"/>
          <w:bCs/>
          <w:iCs/>
          <w:sz w:val="28"/>
          <w:szCs w:val="28"/>
          <w:lang w:val="cs-CZ"/>
        </w:rPr>
        <w:t>b</w:t>
      </w:r>
      <w:r w:rsidR="00055C77" w:rsidRPr="00055C77">
        <w:rPr>
          <w:rFonts w:eastAsia="SimSun"/>
          <w:bCs/>
          <w:iCs/>
          <w:sz w:val="28"/>
          <w:szCs w:val="28"/>
          <w:lang w:val="cs-CZ"/>
        </w:rPr>
        <w:t>ằng</w:t>
      </w:r>
      <w:r w:rsidR="00055C77">
        <w:rPr>
          <w:rFonts w:eastAsia="SimSun"/>
          <w:bCs/>
          <w:iCs/>
          <w:sz w:val="28"/>
          <w:szCs w:val="28"/>
          <w:lang w:val="cs-CZ"/>
        </w:rPr>
        <w:t xml:space="preserve"> M</w:t>
      </w:r>
      <w:r w:rsidR="00055C77" w:rsidRPr="004C1352">
        <w:rPr>
          <w:rFonts w:eastAsia="SimSun"/>
          <w:bCs/>
          <w:iCs/>
          <w:sz w:val="28"/>
          <w:szCs w:val="28"/>
          <w:lang w:val="cs-CZ"/>
        </w:rPr>
        <w:t>ục</w:t>
      </w:r>
      <w:r w:rsidR="00055C77">
        <w:rPr>
          <w:rFonts w:eastAsia="SimSun"/>
          <w:bCs/>
          <w:iCs/>
          <w:sz w:val="28"/>
          <w:szCs w:val="28"/>
          <w:lang w:val="cs-CZ"/>
        </w:rPr>
        <w:t xml:space="preserve"> 3.5</w:t>
      </w:r>
      <w:r w:rsidR="00055C77" w:rsidRPr="00E724C0">
        <w:rPr>
          <w:rFonts w:eastAsia="SimSun"/>
          <w:bCs/>
          <w:iCs/>
          <w:sz w:val="28"/>
          <w:szCs w:val="28"/>
          <w:lang w:val="cs-CZ"/>
        </w:rPr>
        <w:t xml:space="preserve"> </w:t>
      </w:r>
      <w:r w:rsidR="00FE2C66" w:rsidRPr="00E724C0">
        <w:rPr>
          <w:rFonts w:eastAsia="SimSun"/>
          <w:bCs/>
          <w:iCs/>
          <w:sz w:val="28"/>
          <w:szCs w:val="28"/>
          <w:lang w:val="cs-CZ"/>
        </w:rPr>
        <w:t>tại Phụ lụ</w:t>
      </w:r>
      <w:r w:rsidR="004C7D08" w:rsidRPr="00E724C0">
        <w:rPr>
          <w:rFonts w:eastAsia="SimSun"/>
          <w:bCs/>
          <w:iCs/>
          <w:sz w:val="28"/>
          <w:szCs w:val="28"/>
          <w:lang w:val="cs-CZ"/>
        </w:rPr>
        <w:t>c III</w:t>
      </w:r>
      <w:r w:rsidR="00325CEE" w:rsidRPr="00E724C0">
        <w:rPr>
          <w:rFonts w:eastAsia="SimSun"/>
          <w:bCs/>
          <w:iCs/>
          <w:sz w:val="28"/>
          <w:szCs w:val="28"/>
          <w:lang w:val="cs-CZ"/>
        </w:rPr>
        <w:t xml:space="preserve"> kèm theo T</w:t>
      </w:r>
      <w:r w:rsidR="00FE2C66" w:rsidRPr="00E724C0">
        <w:rPr>
          <w:rFonts w:eastAsia="SimSun"/>
          <w:bCs/>
          <w:iCs/>
          <w:sz w:val="28"/>
          <w:szCs w:val="28"/>
          <w:lang w:val="cs-CZ"/>
        </w:rPr>
        <w:t>hông tư này</w:t>
      </w:r>
      <w:r w:rsidR="00810395" w:rsidRPr="00E724C0">
        <w:rPr>
          <w:rFonts w:eastAsia="SimSun"/>
          <w:bCs/>
          <w:iCs/>
          <w:sz w:val="28"/>
          <w:szCs w:val="28"/>
          <w:lang w:val="cs-CZ"/>
        </w:rPr>
        <w:t>.</w:t>
      </w:r>
    </w:p>
    <w:p w:rsidR="009468B3" w:rsidRPr="00E724C0" w:rsidRDefault="008121E3" w:rsidP="00C21B5E">
      <w:pPr>
        <w:spacing w:before="90"/>
        <w:ind w:firstLine="709"/>
        <w:jc w:val="both"/>
        <w:outlineLvl w:val="0"/>
        <w:rPr>
          <w:rFonts w:eastAsia="SimSun"/>
          <w:b/>
          <w:bCs/>
          <w:iCs/>
          <w:sz w:val="28"/>
          <w:szCs w:val="28"/>
          <w:lang w:val="vi-VN"/>
        </w:rPr>
      </w:pPr>
      <w:r w:rsidRPr="00E724C0">
        <w:rPr>
          <w:b/>
          <w:sz w:val="28"/>
          <w:szCs w:val="28"/>
          <w:lang w:val="cs-CZ"/>
        </w:rPr>
        <w:t xml:space="preserve">Điều </w:t>
      </w:r>
      <w:r w:rsidR="008A50D2" w:rsidRPr="00E724C0">
        <w:rPr>
          <w:b/>
          <w:sz w:val="28"/>
          <w:szCs w:val="28"/>
          <w:lang w:val="cs-CZ"/>
        </w:rPr>
        <w:t>2</w:t>
      </w:r>
      <w:r w:rsidR="009468B3" w:rsidRPr="00E724C0">
        <w:rPr>
          <w:rFonts w:eastAsia="SimSun"/>
          <w:b/>
          <w:bCs/>
          <w:iCs/>
          <w:sz w:val="28"/>
          <w:szCs w:val="28"/>
          <w:lang w:val="vi-VN"/>
        </w:rPr>
        <w:t>. Quy định về chuyển tiếp</w:t>
      </w:r>
    </w:p>
    <w:bookmarkEnd w:id="0"/>
    <w:bookmarkEnd w:id="1"/>
    <w:p w:rsidR="007E5C8F" w:rsidRPr="00E724C0" w:rsidRDefault="007E5C8F"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1. Cấp công trình thuộc dự án đầu tư xây dựng đã được quyết định đầu tư trước ngày Thông tư này có hiệu lực thi hành được xác định theo quy định của pháp luật tại thời điểm phê duyệt dự án đầu tư xây dựng công trình.</w:t>
      </w:r>
    </w:p>
    <w:p w:rsidR="007E5C8F" w:rsidRPr="00C93414" w:rsidRDefault="007E5C8F" w:rsidP="00C21B5E">
      <w:pPr>
        <w:spacing w:before="90"/>
        <w:ind w:firstLine="709"/>
        <w:jc w:val="both"/>
        <w:outlineLvl w:val="0"/>
        <w:rPr>
          <w:rFonts w:eastAsia="SimSun"/>
          <w:bCs/>
          <w:iCs/>
          <w:sz w:val="28"/>
          <w:szCs w:val="28"/>
        </w:rPr>
      </w:pPr>
      <w:r w:rsidRPr="00E724C0">
        <w:rPr>
          <w:rFonts w:eastAsia="SimSun"/>
          <w:bCs/>
          <w:iCs/>
          <w:sz w:val="28"/>
          <w:szCs w:val="28"/>
          <w:lang w:val="vi-VN"/>
        </w:rPr>
        <w:t>2. Trường hợp công trình có điều chỉnh thiết kế xây dựng sau ngày Thông tư này có hiệu lự</w:t>
      </w:r>
      <w:r w:rsidR="00C93414">
        <w:rPr>
          <w:rFonts w:eastAsia="SimSun"/>
          <w:bCs/>
          <w:iCs/>
          <w:sz w:val="28"/>
          <w:szCs w:val="28"/>
          <w:lang w:val="vi-VN"/>
        </w:rPr>
        <w:t>c</w:t>
      </w:r>
      <w:r w:rsidR="00C93414">
        <w:rPr>
          <w:rFonts w:eastAsia="SimSun"/>
          <w:bCs/>
          <w:iCs/>
          <w:sz w:val="28"/>
          <w:szCs w:val="28"/>
        </w:rPr>
        <w:t>:</w:t>
      </w:r>
    </w:p>
    <w:p w:rsidR="007E5C8F" w:rsidRPr="00E724C0" w:rsidRDefault="007E5C8F"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 xml:space="preserve">a) Việc điều chỉnh thiết kế xây dựng không làm thay đổi về quy mô công suất, quy mô kết cấu quy định tại Thông tư này thì cấp của công trình được xác định theo quy định </w:t>
      </w:r>
      <w:r w:rsidR="00B61AE9" w:rsidRPr="00E724C0">
        <w:rPr>
          <w:rFonts w:eastAsia="SimSun"/>
          <w:bCs/>
          <w:iCs/>
          <w:sz w:val="28"/>
          <w:szCs w:val="28"/>
          <w:lang w:val="vi-VN"/>
        </w:rPr>
        <w:t>của pháp luật tại thời điểm phê duyệt dự án đầu tư xây dựng công trình</w:t>
      </w:r>
      <w:r w:rsidR="00C93414">
        <w:rPr>
          <w:rFonts w:eastAsia="SimSun"/>
          <w:bCs/>
          <w:iCs/>
          <w:sz w:val="28"/>
          <w:szCs w:val="28"/>
          <w:lang w:val="vi-VN"/>
        </w:rPr>
        <w:t>;</w:t>
      </w:r>
    </w:p>
    <w:p w:rsidR="007E5C8F" w:rsidRPr="00E724C0" w:rsidRDefault="007E5C8F" w:rsidP="00C21B5E">
      <w:pPr>
        <w:spacing w:before="90"/>
        <w:ind w:firstLine="709"/>
        <w:jc w:val="both"/>
        <w:outlineLvl w:val="0"/>
        <w:rPr>
          <w:rFonts w:eastAsia="SimSun"/>
          <w:bCs/>
          <w:iCs/>
          <w:sz w:val="28"/>
          <w:szCs w:val="28"/>
          <w:lang w:val="vi-VN"/>
        </w:rPr>
      </w:pPr>
      <w:r w:rsidRPr="00E724C0">
        <w:rPr>
          <w:rFonts w:eastAsia="SimSun"/>
          <w:bCs/>
          <w:iCs/>
          <w:sz w:val="28"/>
          <w:szCs w:val="28"/>
          <w:lang w:val="vi-VN"/>
        </w:rPr>
        <w:t>b) Việc điều chỉnh thiết kế xây dựng làm thay đổi về quy mô công suất, quy mô kết cấu thì cấp công trình được xác định theo quy đị</w:t>
      </w:r>
      <w:r w:rsidR="00B61AE9" w:rsidRPr="00E724C0">
        <w:rPr>
          <w:rFonts w:eastAsia="SimSun"/>
          <w:bCs/>
          <w:iCs/>
          <w:sz w:val="28"/>
          <w:szCs w:val="28"/>
          <w:lang w:val="vi-VN"/>
        </w:rPr>
        <w:t>nh tại</w:t>
      </w:r>
      <w:r w:rsidR="00B61AE9" w:rsidRPr="00E724C0">
        <w:rPr>
          <w:rFonts w:eastAsia="SimSun"/>
          <w:bCs/>
          <w:iCs/>
          <w:sz w:val="28"/>
          <w:szCs w:val="28"/>
        </w:rPr>
        <w:t xml:space="preserve"> Điều 1 của </w:t>
      </w:r>
      <w:r w:rsidRPr="00E724C0">
        <w:rPr>
          <w:rFonts w:eastAsia="SimSun"/>
          <w:bCs/>
          <w:iCs/>
          <w:sz w:val="28"/>
          <w:szCs w:val="28"/>
          <w:lang w:val="vi-VN"/>
        </w:rPr>
        <w:t>Thông tư này.</w:t>
      </w:r>
    </w:p>
    <w:p w:rsidR="004B5102" w:rsidRPr="00E724C0" w:rsidRDefault="009468B3" w:rsidP="00C21B5E">
      <w:pPr>
        <w:spacing w:before="90"/>
        <w:ind w:firstLine="709"/>
        <w:jc w:val="both"/>
        <w:outlineLvl w:val="0"/>
        <w:rPr>
          <w:rFonts w:eastAsia="SimSun"/>
          <w:b/>
          <w:sz w:val="28"/>
          <w:szCs w:val="28"/>
          <w:lang w:val="vi-VN"/>
        </w:rPr>
      </w:pPr>
      <w:r w:rsidRPr="00E724C0">
        <w:rPr>
          <w:rFonts w:eastAsia="SimSun"/>
          <w:b/>
          <w:sz w:val="28"/>
          <w:szCs w:val="28"/>
          <w:lang w:val="cs-CZ"/>
        </w:rPr>
        <w:t xml:space="preserve">Điều </w:t>
      </w:r>
      <w:r w:rsidR="008A50D2" w:rsidRPr="00E724C0">
        <w:rPr>
          <w:rFonts w:eastAsia="SimSun"/>
          <w:b/>
          <w:sz w:val="28"/>
          <w:szCs w:val="28"/>
          <w:lang w:val="cs-CZ"/>
        </w:rPr>
        <w:t>3</w:t>
      </w:r>
      <w:r w:rsidRPr="00E724C0">
        <w:rPr>
          <w:rFonts w:eastAsia="SimSun"/>
          <w:b/>
          <w:sz w:val="28"/>
          <w:szCs w:val="28"/>
          <w:lang w:val="vi-VN"/>
        </w:rPr>
        <w:t>. Hiệu lực thi hành</w:t>
      </w:r>
    </w:p>
    <w:p w:rsidR="00424118" w:rsidRPr="00E724C0" w:rsidRDefault="00B94DB7" w:rsidP="00C21B5E">
      <w:pPr>
        <w:pStyle w:val="Body1"/>
        <w:numPr>
          <w:ilvl w:val="0"/>
          <w:numId w:val="17"/>
        </w:numPr>
        <w:tabs>
          <w:tab w:val="left" w:pos="993"/>
        </w:tabs>
        <w:spacing w:before="90"/>
        <w:ind w:left="0" w:firstLine="709"/>
        <w:jc w:val="both"/>
        <w:rPr>
          <w:color w:val="auto"/>
          <w:sz w:val="28"/>
          <w:szCs w:val="28"/>
          <w:lang w:val="nl-NL"/>
        </w:rPr>
      </w:pPr>
      <w:r w:rsidRPr="00E724C0">
        <w:rPr>
          <w:color w:val="auto"/>
          <w:sz w:val="28"/>
          <w:szCs w:val="28"/>
          <w:lang w:val="nl-NL"/>
        </w:rPr>
        <w:t>Thông tư này có hiệu lực thi hành kể từ ngày</w:t>
      </w:r>
      <w:r w:rsidR="00BE3302">
        <w:rPr>
          <w:color w:val="auto"/>
          <w:sz w:val="28"/>
          <w:szCs w:val="28"/>
          <w:lang w:val="nl-NL"/>
        </w:rPr>
        <w:t xml:space="preserve">    </w:t>
      </w:r>
      <w:r w:rsidRPr="00E724C0">
        <w:rPr>
          <w:color w:val="auto"/>
          <w:sz w:val="28"/>
          <w:szCs w:val="28"/>
          <w:lang w:val="nl-NL"/>
        </w:rPr>
        <w:t xml:space="preserve"> tháng</w:t>
      </w:r>
      <w:r w:rsidR="007E5C8F" w:rsidRPr="00E724C0">
        <w:rPr>
          <w:color w:val="auto"/>
          <w:sz w:val="28"/>
          <w:szCs w:val="28"/>
          <w:lang w:val="nl-NL"/>
        </w:rPr>
        <w:t xml:space="preserve"> </w:t>
      </w:r>
      <w:r w:rsidR="00BE3302">
        <w:rPr>
          <w:color w:val="auto"/>
          <w:sz w:val="28"/>
          <w:szCs w:val="28"/>
          <w:lang w:val="nl-NL"/>
        </w:rPr>
        <w:t xml:space="preserve">   </w:t>
      </w:r>
      <w:r w:rsidR="001D62A1" w:rsidRPr="00E724C0">
        <w:rPr>
          <w:color w:val="auto"/>
          <w:sz w:val="28"/>
          <w:szCs w:val="28"/>
          <w:lang w:val="nl-NL"/>
        </w:rPr>
        <w:t xml:space="preserve"> </w:t>
      </w:r>
      <w:r w:rsidRPr="00E724C0">
        <w:rPr>
          <w:color w:val="auto"/>
          <w:sz w:val="28"/>
          <w:szCs w:val="28"/>
          <w:lang w:val="nl-NL"/>
        </w:rPr>
        <w:t>năm 201</w:t>
      </w:r>
      <w:r w:rsidR="007E5C8F" w:rsidRPr="00E724C0">
        <w:rPr>
          <w:color w:val="auto"/>
          <w:sz w:val="28"/>
          <w:szCs w:val="28"/>
          <w:lang w:val="nl-NL"/>
        </w:rPr>
        <w:t>9</w:t>
      </w:r>
      <w:r w:rsidR="002B752B" w:rsidRPr="00E724C0">
        <w:rPr>
          <w:color w:val="auto"/>
          <w:sz w:val="28"/>
          <w:szCs w:val="28"/>
          <w:lang w:val="nl-NL"/>
        </w:rPr>
        <w:t>.</w:t>
      </w:r>
    </w:p>
    <w:p w:rsidR="00B1186D" w:rsidRPr="00E724C0" w:rsidRDefault="000B0ABC" w:rsidP="00C21B5E">
      <w:pPr>
        <w:pStyle w:val="Body1"/>
        <w:numPr>
          <w:ilvl w:val="0"/>
          <w:numId w:val="17"/>
        </w:numPr>
        <w:tabs>
          <w:tab w:val="left" w:pos="993"/>
        </w:tabs>
        <w:spacing w:before="90"/>
        <w:ind w:left="0" w:firstLine="709"/>
        <w:jc w:val="both"/>
        <w:rPr>
          <w:color w:val="auto"/>
          <w:sz w:val="28"/>
          <w:szCs w:val="28"/>
          <w:lang w:val="nl-NL"/>
        </w:rPr>
      </w:pPr>
      <w:r w:rsidRPr="00E724C0">
        <w:rPr>
          <w:color w:val="auto"/>
          <w:sz w:val="28"/>
          <w:szCs w:val="28"/>
          <w:lang w:val="nl-NL"/>
        </w:rPr>
        <w:t>Trong quá trình thực hiện nếu có vướng mắc</w:t>
      </w:r>
      <w:r w:rsidR="00BC2E4D" w:rsidRPr="00E724C0">
        <w:rPr>
          <w:color w:val="auto"/>
          <w:sz w:val="28"/>
          <w:szCs w:val="28"/>
          <w:lang w:val="nl-NL"/>
        </w:rPr>
        <w:t>,</w:t>
      </w:r>
      <w:r w:rsidRPr="00E724C0">
        <w:rPr>
          <w:color w:val="auto"/>
          <w:sz w:val="28"/>
          <w:szCs w:val="28"/>
          <w:lang w:val="nl-NL"/>
        </w:rPr>
        <w:t xml:space="preserve"> tổ chức, cá nhân gửi ý kiến về Bộ Xây dựng để xem xét, giải quyết./.</w:t>
      </w:r>
    </w:p>
    <w:p w:rsidR="00AF3624" w:rsidRPr="00994B74" w:rsidRDefault="00AF3624" w:rsidP="00AF3624">
      <w:pPr>
        <w:pStyle w:val="Body1"/>
        <w:tabs>
          <w:tab w:val="left" w:pos="993"/>
        </w:tabs>
        <w:spacing w:before="120" w:line="288" w:lineRule="auto"/>
        <w:ind w:left="709"/>
        <w:jc w:val="both"/>
        <w:rPr>
          <w:color w:val="auto"/>
          <w:sz w:val="8"/>
          <w:szCs w:val="8"/>
          <w:lang w:val="nl-NL"/>
        </w:rPr>
      </w:pPr>
    </w:p>
    <w:tbl>
      <w:tblPr>
        <w:tblW w:w="9270" w:type="dxa"/>
        <w:shd w:val="clear" w:color="auto" w:fill="FFFFFF"/>
        <w:tblLayout w:type="fixed"/>
        <w:tblLook w:val="0000"/>
      </w:tblPr>
      <w:tblGrid>
        <w:gridCol w:w="5490"/>
        <w:gridCol w:w="3780"/>
      </w:tblGrid>
      <w:tr w:rsidR="00D01530" w:rsidRPr="00277D3A" w:rsidTr="00C21B5E">
        <w:trPr>
          <w:cantSplit/>
          <w:trHeight w:val="1985"/>
        </w:trPr>
        <w:tc>
          <w:tcPr>
            <w:tcW w:w="5490" w:type="dxa"/>
            <w:shd w:val="clear" w:color="auto" w:fill="FFFFFF"/>
            <w:tcMar>
              <w:top w:w="80" w:type="dxa"/>
              <w:left w:w="0" w:type="dxa"/>
              <w:bottom w:w="80" w:type="dxa"/>
              <w:right w:w="0" w:type="dxa"/>
            </w:tcMar>
          </w:tcPr>
          <w:p w:rsidR="00B94DB7" w:rsidRPr="00186B3D" w:rsidRDefault="00B1186D" w:rsidP="00186B3D">
            <w:pPr>
              <w:rPr>
                <w:b/>
                <w:sz w:val="26"/>
                <w:szCs w:val="26"/>
                <w:lang w:val="cs-CZ"/>
              </w:rPr>
            </w:pPr>
            <w:r>
              <w:rPr>
                <w:b/>
                <w:bCs/>
                <w:i/>
                <w:iCs/>
              </w:rPr>
              <w:t>N</w:t>
            </w:r>
            <w:r w:rsidR="00BA5CB4" w:rsidRPr="002366C2">
              <w:rPr>
                <w:b/>
                <w:bCs/>
                <w:i/>
                <w:iCs/>
                <w:lang w:val="vi-VN"/>
              </w:rPr>
              <w:t>ơi nhận:</w:t>
            </w:r>
            <w:r w:rsidR="00BA5CB4" w:rsidRPr="00277D3A">
              <w:rPr>
                <w:b/>
                <w:bCs/>
                <w:iCs/>
                <w:lang w:val="vi-VN"/>
              </w:rPr>
              <w:br/>
            </w:r>
            <w:r w:rsidR="006920FB" w:rsidRPr="006920FB">
              <w:rPr>
                <w:sz w:val="22"/>
                <w:szCs w:val="22"/>
                <w:lang w:val="vi-VN"/>
              </w:rPr>
              <w:t>- Thủ tướng Chính phủ (để báo cáo);</w:t>
            </w:r>
            <w:r w:rsidR="006920FB" w:rsidRPr="006920FB">
              <w:rPr>
                <w:sz w:val="22"/>
                <w:szCs w:val="22"/>
                <w:lang w:val="vi-VN"/>
              </w:rPr>
              <w:br/>
              <w:t xml:space="preserve">- Các Phó Thủ tướng </w:t>
            </w:r>
            <w:r w:rsidR="006920FB" w:rsidRPr="006920FB">
              <w:rPr>
                <w:sz w:val="22"/>
                <w:szCs w:val="22"/>
                <w:shd w:val="clear" w:color="auto" w:fill="FFFFFF"/>
                <w:lang w:val="vi-VN"/>
              </w:rPr>
              <w:t>Chính phủ</w:t>
            </w:r>
            <w:r w:rsidR="006920FB" w:rsidRPr="006920FB">
              <w:rPr>
                <w:sz w:val="22"/>
                <w:szCs w:val="22"/>
                <w:lang w:val="vi-VN"/>
              </w:rPr>
              <w:t xml:space="preserve"> (để báo cáo);</w:t>
            </w:r>
            <w:r w:rsidR="006920FB" w:rsidRPr="006920FB">
              <w:rPr>
                <w:sz w:val="22"/>
                <w:szCs w:val="22"/>
                <w:lang w:val="vi-VN"/>
              </w:rPr>
              <w:br/>
              <w:t>- Các Bộ, cơ quan ngang Bộ, cơ quan thuộc Chính phủ;</w:t>
            </w:r>
            <w:r w:rsidR="006920FB" w:rsidRPr="006920FB">
              <w:rPr>
                <w:sz w:val="22"/>
                <w:szCs w:val="22"/>
                <w:lang w:val="vi-VN"/>
              </w:rPr>
              <w:br/>
              <w:t>- V</w:t>
            </w:r>
            <w:r w:rsidR="006920FB" w:rsidRPr="006920FB">
              <w:rPr>
                <w:sz w:val="22"/>
                <w:szCs w:val="22"/>
              </w:rPr>
              <w:t>ă</w:t>
            </w:r>
            <w:r w:rsidR="006920FB" w:rsidRPr="006920FB">
              <w:rPr>
                <w:sz w:val="22"/>
                <w:szCs w:val="22"/>
                <w:lang w:val="vi-VN"/>
              </w:rPr>
              <w:t>n phòng Quốc hội;</w:t>
            </w:r>
            <w:r w:rsidR="006920FB" w:rsidRPr="006920FB">
              <w:rPr>
                <w:sz w:val="22"/>
                <w:szCs w:val="22"/>
                <w:lang w:val="vi-VN"/>
              </w:rPr>
              <w:br/>
              <w:t>- Văn phòng Chủ tịch nước;</w:t>
            </w:r>
            <w:r w:rsidR="006920FB" w:rsidRPr="006920FB">
              <w:rPr>
                <w:sz w:val="22"/>
                <w:szCs w:val="22"/>
                <w:lang w:val="vi-VN"/>
              </w:rPr>
              <w:br/>
              <w:t>- Văn phòng Trung ương Đảng và các Ban của Đảng;</w:t>
            </w:r>
            <w:r w:rsidR="006920FB" w:rsidRPr="006920FB">
              <w:rPr>
                <w:sz w:val="22"/>
                <w:szCs w:val="22"/>
                <w:lang w:val="vi-VN"/>
              </w:rPr>
              <w:br/>
              <w:t>- T</w:t>
            </w:r>
            <w:r w:rsidR="006920FB" w:rsidRPr="006920FB">
              <w:rPr>
                <w:sz w:val="22"/>
                <w:szCs w:val="22"/>
              </w:rPr>
              <w:t>òa</w:t>
            </w:r>
            <w:r w:rsidR="006920FB" w:rsidRPr="006920FB">
              <w:rPr>
                <w:sz w:val="22"/>
                <w:szCs w:val="22"/>
                <w:lang w:val="vi-VN"/>
              </w:rPr>
              <w:t xml:space="preserve"> án nhân dân tối cao;</w:t>
            </w:r>
            <w:r w:rsidR="006920FB" w:rsidRPr="006920FB">
              <w:rPr>
                <w:sz w:val="22"/>
                <w:szCs w:val="22"/>
                <w:lang w:val="vi-VN"/>
              </w:rPr>
              <w:br/>
              <w:t>- Viện Kiểm sát nhân dân tối cao;</w:t>
            </w:r>
            <w:r w:rsidR="006920FB" w:rsidRPr="006920FB">
              <w:rPr>
                <w:sz w:val="22"/>
                <w:szCs w:val="22"/>
                <w:lang w:val="vi-VN"/>
              </w:rPr>
              <w:br/>
              <w:t>- Kiểm toán nhà nước;</w:t>
            </w:r>
            <w:r w:rsidR="006920FB" w:rsidRPr="006920FB">
              <w:rPr>
                <w:sz w:val="22"/>
                <w:szCs w:val="22"/>
                <w:lang w:val="vi-VN"/>
              </w:rPr>
              <w:br/>
              <w:t>- Cơ quan Trung ương của các đoàn thể;</w:t>
            </w:r>
            <w:r w:rsidR="006920FB" w:rsidRPr="006920FB">
              <w:rPr>
                <w:sz w:val="22"/>
                <w:szCs w:val="22"/>
                <w:lang w:val="vi-VN"/>
              </w:rPr>
              <w:br/>
              <w:t>- HĐND, UBND các tỉnh, thành phố trực thuộc Trung ương;</w:t>
            </w:r>
            <w:r w:rsidR="006920FB" w:rsidRPr="006920FB">
              <w:rPr>
                <w:sz w:val="22"/>
                <w:szCs w:val="22"/>
                <w:lang w:val="vi-VN"/>
              </w:rPr>
              <w:br/>
              <w:t>- Website của Chính phủ;</w:t>
            </w:r>
            <w:r w:rsidR="006920FB" w:rsidRPr="006920FB">
              <w:rPr>
                <w:sz w:val="22"/>
                <w:szCs w:val="22"/>
                <w:lang w:val="vi-VN"/>
              </w:rPr>
              <w:br/>
              <w:t>- Công báo (02 bản);</w:t>
            </w:r>
            <w:r w:rsidR="006920FB" w:rsidRPr="006920FB">
              <w:rPr>
                <w:sz w:val="22"/>
                <w:szCs w:val="22"/>
                <w:lang w:val="vi-VN"/>
              </w:rPr>
              <w:br/>
              <w:t>- Các đơn vị thuộc Bộ Xây dựng;</w:t>
            </w:r>
            <w:r w:rsidR="006920FB" w:rsidRPr="006920FB">
              <w:rPr>
                <w:sz w:val="22"/>
                <w:szCs w:val="22"/>
                <w:lang w:val="vi-VN"/>
              </w:rPr>
              <w:br/>
              <w:t>- Cục Kiểm tra văn bản quy phạm pháp luật - Bộ Tư pháp;</w:t>
            </w:r>
            <w:r w:rsidR="006920FB" w:rsidRPr="006920FB">
              <w:rPr>
                <w:sz w:val="22"/>
                <w:szCs w:val="22"/>
                <w:lang w:val="vi-VN"/>
              </w:rPr>
              <w:br/>
              <w:t>- Sở Xây dựng các tỉnh, thành phố trực thuộc Trung ương;</w:t>
            </w:r>
            <w:r w:rsidR="006920FB" w:rsidRPr="006920FB">
              <w:rPr>
                <w:sz w:val="22"/>
                <w:szCs w:val="22"/>
                <w:lang w:val="vi-VN"/>
              </w:rPr>
              <w:br/>
              <w:t>- Cổng Thông tin điện tử của Bộ Xây dựng;</w:t>
            </w:r>
            <w:r w:rsidR="006920FB" w:rsidRPr="006920FB">
              <w:rPr>
                <w:sz w:val="22"/>
                <w:szCs w:val="22"/>
                <w:lang w:val="vi-VN"/>
              </w:rPr>
              <w:br/>
              <w:t>- Lưu: VT</w:t>
            </w:r>
            <w:r w:rsidR="00AE44FE">
              <w:rPr>
                <w:sz w:val="22"/>
                <w:szCs w:val="22"/>
              </w:rPr>
              <w:t xml:space="preserve"> (10 b</w:t>
            </w:r>
            <w:r w:rsidR="00AE44FE" w:rsidRPr="00AE44FE">
              <w:rPr>
                <w:sz w:val="22"/>
                <w:szCs w:val="22"/>
              </w:rPr>
              <w:t>ản</w:t>
            </w:r>
            <w:r w:rsidR="00AE44FE">
              <w:rPr>
                <w:sz w:val="22"/>
                <w:szCs w:val="22"/>
              </w:rPr>
              <w:t>)</w:t>
            </w:r>
            <w:r w:rsidR="006920FB" w:rsidRPr="006920FB">
              <w:rPr>
                <w:sz w:val="22"/>
                <w:szCs w:val="22"/>
                <w:lang w:val="vi-VN"/>
              </w:rPr>
              <w:t>, Cục GĐ.</w:t>
            </w:r>
          </w:p>
        </w:tc>
        <w:tc>
          <w:tcPr>
            <w:tcW w:w="3780" w:type="dxa"/>
            <w:shd w:val="clear" w:color="auto" w:fill="FFFFFF"/>
            <w:tcMar>
              <w:top w:w="80" w:type="dxa"/>
              <w:left w:w="0" w:type="dxa"/>
              <w:bottom w:w="80" w:type="dxa"/>
              <w:right w:w="0" w:type="dxa"/>
            </w:tcMar>
          </w:tcPr>
          <w:p w:rsidR="00B94DB7" w:rsidRDefault="00DC058B" w:rsidP="00727BC5">
            <w:pPr>
              <w:pStyle w:val="Body1"/>
              <w:jc w:val="center"/>
              <w:rPr>
                <w:b/>
                <w:color w:val="auto"/>
                <w:sz w:val="26"/>
                <w:lang w:val="nl-NL"/>
              </w:rPr>
            </w:pPr>
            <w:r>
              <w:rPr>
                <w:b/>
                <w:color w:val="auto"/>
                <w:sz w:val="26"/>
                <w:lang w:val="nl-NL"/>
              </w:rPr>
              <w:t xml:space="preserve">KT. </w:t>
            </w:r>
            <w:r w:rsidR="00B94DB7" w:rsidRPr="00277D3A">
              <w:rPr>
                <w:b/>
                <w:color w:val="auto"/>
                <w:sz w:val="26"/>
                <w:lang w:val="nl-NL"/>
              </w:rPr>
              <w:t>BỘ TRƯỞNG</w:t>
            </w:r>
          </w:p>
          <w:p w:rsidR="00DC058B" w:rsidRPr="00277D3A" w:rsidRDefault="00DC058B" w:rsidP="00727BC5">
            <w:pPr>
              <w:pStyle w:val="Body1"/>
              <w:jc w:val="center"/>
              <w:rPr>
                <w:b/>
                <w:color w:val="auto"/>
                <w:sz w:val="26"/>
                <w:lang w:val="nl-NL"/>
              </w:rPr>
            </w:pPr>
            <w:r>
              <w:rPr>
                <w:b/>
                <w:color w:val="auto"/>
                <w:sz w:val="26"/>
                <w:lang w:val="nl-NL"/>
              </w:rPr>
              <w:t>TH</w:t>
            </w:r>
            <w:r w:rsidRPr="00DC058B">
              <w:rPr>
                <w:b/>
                <w:color w:val="auto"/>
                <w:sz w:val="26"/>
                <w:lang w:val="nl-NL"/>
              </w:rPr>
              <w:t>Ứ</w:t>
            </w:r>
            <w:r>
              <w:rPr>
                <w:b/>
                <w:color w:val="auto"/>
                <w:sz w:val="26"/>
                <w:lang w:val="nl-NL"/>
              </w:rPr>
              <w:t xml:space="preserve"> TRƯ</w:t>
            </w:r>
            <w:r w:rsidRPr="00DC058B">
              <w:rPr>
                <w:b/>
                <w:color w:val="auto"/>
                <w:sz w:val="26"/>
                <w:lang w:val="nl-NL"/>
              </w:rPr>
              <w:t>ỞNG</w:t>
            </w:r>
          </w:p>
          <w:p w:rsidR="00B94DB7" w:rsidRPr="00277D3A" w:rsidRDefault="00B94DB7" w:rsidP="00512AE8">
            <w:pPr>
              <w:pStyle w:val="Body1"/>
              <w:spacing w:line="274" w:lineRule="auto"/>
              <w:jc w:val="center"/>
              <w:rPr>
                <w:b/>
                <w:color w:val="auto"/>
                <w:sz w:val="28"/>
                <w:lang w:val="nl-NL"/>
              </w:rPr>
            </w:pPr>
          </w:p>
          <w:p w:rsidR="00B94DB7" w:rsidRPr="00277D3A" w:rsidRDefault="00B94DB7" w:rsidP="00512AE8">
            <w:pPr>
              <w:pStyle w:val="Body1"/>
              <w:spacing w:line="274" w:lineRule="auto"/>
              <w:jc w:val="center"/>
              <w:rPr>
                <w:b/>
                <w:color w:val="auto"/>
                <w:sz w:val="28"/>
                <w:lang w:val="nl-NL"/>
              </w:rPr>
            </w:pPr>
          </w:p>
          <w:p w:rsidR="00B94DB7" w:rsidRPr="00277D3A" w:rsidRDefault="00B94DB7" w:rsidP="00512AE8">
            <w:pPr>
              <w:pStyle w:val="Body1"/>
              <w:spacing w:line="274" w:lineRule="auto"/>
              <w:jc w:val="center"/>
              <w:rPr>
                <w:b/>
                <w:color w:val="auto"/>
                <w:sz w:val="28"/>
                <w:lang w:val="nl-NL"/>
              </w:rPr>
            </w:pPr>
          </w:p>
          <w:p w:rsidR="00B94DB7" w:rsidRPr="00277D3A" w:rsidRDefault="00B94DB7" w:rsidP="00512AE8">
            <w:pPr>
              <w:pStyle w:val="Body1"/>
              <w:spacing w:line="274" w:lineRule="auto"/>
              <w:jc w:val="center"/>
              <w:rPr>
                <w:b/>
                <w:color w:val="auto"/>
                <w:sz w:val="28"/>
                <w:lang w:val="nl-NL"/>
              </w:rPr>
            </w:pPr>
          </w:p>
          <w:p w:rsidR="00D96340" w:rsidRPr="00277D3A" w:rsidRDefault="00D96340" w:rsidP="00512AE8">
            <w:pPr>
              <w:pStyle w:val="Body1"/>
              <w:spacing w:line="274" w:lineRule="auto"/>
              <w:jc w:val="center"/>
              <w:rPr>
                <w:b/>
                <w:color w:val="auto"/>
                <w:sz w:val="28"/>
                <w:lang w:val="nl-NL"/>
              </w:rPr>
            </w:pPr>
          </w:p>
          <w:p w:rsidR="00B94DB7" w:rsidRPr="00277D3A" w:rsidRDefault="00DC058B" w:rsidP="00512AE8">
            <w:pPr>
              <w:pStyle w:val="Body1"/>
              <w:spacing w:line="274" w:lineRule="auto"/>
              <w:jc w:val="center"/>
              <w:rPr>
                <w:b/>
                <w:color w:val="auto"/>
                <w:sz w:val="28"/>
                <w:lang w:val="nl-NL"/>
              </w:rPr>
            </w:pPr>
            <w:r>
              <w:rPr>
                <w:b/>
                <w:color w:val="auto"/>
                <w:sz w:val="28"/>
                <w:lang w:val="nl-NL"/>
              </w:rPr>
              <w:t>L</w:t>
            </w:r>
            <w:r w:rsidRPr="00DC058B">
              <w:rPr>
                <w:b/>
                <w:color w:val="auto"/>
                <w:sz w:val="28"/>
                <w:lang w:val="nl-NL"/>
              </w:rPr>
              <w:t>ê</w:t>
            </w:r>
            <w:r>
              <w:rPr>
                <w:b/>
                <w:color w:val="auto"/>
                <w:sz w:val="28"/>
                <w:lang w:val="nl-NL"/>
              </w:rPr>
              <w:t xml:space="preserve"> Quang H</w:t>
            </w:r>
            <w:r w:rsidRPr="00DC058B">
              <w:rPr>
                <w:b/>
                <w:color w:val="auto"/>
                <w:sz w:val="28"/>
                <w:lang w:val="nl-NL"/>
              </w:rPr>
              <w:t>ùng</w:t>
            </w:r>
          </w:p>
        </w:tc>
      </w:tr>
    </w:tbl>
    <w:p w:rsidR="009468B3" w:rsidRPr="00277D3A" w:rsidRDefault="009468B3" w:rsidP="00534A82">
      <w:pPr>
        <w:spacing w:before="120" w:after="120"/>
        <w:jc w:val="both"/>
        <w:outlineLvl w:val="0"/>
        <w:rPr>
          <w:rFonts w:eastAsia="SimSun"/>
          <w:sz w:val="28"/>
          <w:szCs w:val="28"/>
          <w:lang w:val="nl-NL"/>
        </w:rPr>
        <w:sectPr w:rsidR="009468B3" w:rsidRPr="00277D3A" w:rsidSect="00C21B5E">
          <w:headerReference w:type="default" r:id="rId13"/>
          <w:footerReference w:type="default" r:id="rId14"/>
          <w:type w:val="continuous"/>
          <w:pgSz w:w="11900" w:h="16840" w:code="9"/>
          <w:pgMar w:top="1134" w:right="907" w:bottom="907" w:left="1701" w:header="675" w:footer="675" w:gutter="0"/>
          <w:paperSrc w:first="15" w:other="15"/>
          <w:cols w:space="720"/>
          <w:titlePg/>
          <w:docGrid w:linePitch="326"/>
        </w:sectPr>
      </w:pPr>
    </w:p>
    <w:p w:rsidR="009C3B94" w:rsidRPr="00277D3A" w:rsidRDefault="009C3B94" w:rsidP="00534A82">
      <w:pPr>
        <w:spacing w:before="120"/>
        <w:rPr>
          <w:lang w:val="vi-VN"/>
        </w:rPr>
      </w:pPr>
    </w:p>
    <w:sectPr w:rsidR="009C3B94" w:rsidRPr="00277D3A" w:rsidSect="00854DEA">
      <w:pgSz w:w="11900" w:h="16840" w:code="9"/>
      <w:pgMar w:top="900" w:right="1134" w:bottom="1191" w:left="1701" w:header="680" w:footer="68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D66" w:rsidRDefault="00F67D66">
      <w:r>
        <w:separator/>
      </w:r>
    </w:p>
  </w:endnote>
  <w:endnote w:type="continuationSeparator" w:id="1">
    <w:p w:rsidR="00F67D66" w:rsidRDefault="00F67D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E5" w:rsidRDefault="00B90AE5">
    <w:pPr>
      <w:pStyle w:val="Footer"/>
      <w:jc w:val="right"/>
    </w:pPr>
  </w:p>
  <w:p w:rsidR="00B90AE5" w:rsidRDefault="00B90A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D66" w:rsidRDefault="00F67D66">
      <w:r>
        <w:separator/>
      </w:r>
    </w:p>
  </w:footnote>
  <w:footnote w:type="continuationSeparator" w:id="1">
    <w:p w:rsidR="00F67D66" w:rsidRDefault="00F67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7E" w:rsidRDefault="009D037E">
    <w:pPr>
      <w:pStyle w:val="Header"/>
      <w:jc w:val="center"/>
    </w:pPr>
    <w:fldSimple w:instr=" PAGE   \* MERGEFORMAT ">
      <w:r w:rsidR="00C5032D">
        <w:rPr>
          <w:noProof/>
        </w:rPr>
        <w:t>3</w:t>
      </w:r>
    </w:fldSimple>
  </w:p>
  <w:p w:rsidR="009D037E" w:rsidRDefault="009D03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15AE"/>
    <w:multiLevelType w:val="hybridMultilevel"/>
    <w:tmpl w:val="B7B05D5A"/>
    <w:lvl w:ilvl="0" w:tplc="410E18F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E5318"/>
    <w:multiLevelType w:val="hybridMultilevel"/>
    <w:tmpl w:val="56AEBCBA"/>
    <w:lvl w:ilvl="0" w:tplc="B194120C">
      <w:start w:val="1"/>
      <w:numFmt w:val="decimal"/>
      <w:lvlText w:val="   %1."/>
      <w:lvlJc w:val="center"/>
      <w:pPr>
        <w:ind w:left="720" w:hanging="360"/>
      </w:pPr>
      <w:rPr>
        <w:rFonts w:hint="default"/>
      </w:rPr>
    </w:lvl>
    <w:lvl w:ilvl="1" w:tplc="AF2A70C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31055"/>
    <w:multiLevelType w:val="hybridMultilevel"/>
    <w:tmpl w:val="B218D320"/>
    <w:lvl w:ilvl="0" w:tplc="3ABE14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8074FD"/>
    <w:multiLevelType w:val="hybridMultilevel"/>
    <w:tmpl w:val="B17C6080"/>
    <w:lvl w:ilvl="0" w:tplc="4AA2987A">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240014"/>
    <w:multiLevelType w:val="multilevel"/>
    <w:tmpl w:val="718A2DB0"/>
    <w:lvl w:ilvl="0">
      <w:start w:val="1"/>
      <w:numFmt w:val="decimal"/>
      <w:lvlText w:val="%1."/>
      <w:lvlJc w:val="left"/>
      <w:pPr>
        <w:ind w:left="1080" w:hanging="360"/>
      </w:pPr>
      <w:rPr>
        <w:rFonts w:hint="default"/>
        <w:i w:val="0"/>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16F9060B"/>
    <w:multiLevelType w:val="hybridMultilevel"/>
    <w:tmpl w:val="66540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070C71"/>
    <w:multiLevelType w:val="multilevel"/>
    <w:tmpl w:val="2FCE6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C454888"/>
    <w:multiLevelType w:val="multilevel"/>
    <w:tmpl w:val="AC06EF3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D476ECA"/>
    <w:multiLevelType w:val="hybridMultilevel"/>
    <w:tmpl w:val="ED3EE3D8"/>
    <w:lvl w:ilvl="0" w:tplc="5702412A">
      <w:start w:val="1"/>
      <w:numFmt w:val="decimal"/>
      <w:pStyle w:val="Tniu"/>
      <w:suff w:val="space"/>
      <w:lvlText w:val="Điều %1."/>
      <w:lvlJc w:val="left"/>
      <w:pPr>
        <w:ind w:left="927" w:hanging="360"/>
      </w:pPr>
      <w:rPr>
        <w:b/>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9">
    <w:nsid w:val="23B05047"/>
    <w:multiLevelType w:val="hybridMultilevel"/>
    <w:tmpl w:val="B42CA2BA"/>
    <w:lvl w:ilvl="0" w:tplc="B194120C">
      <w:start w:val="1"/>
      <w:numFmt w:val="decimal"/>
      <w:lvlText w:val="   %1."/>
      <w:lvlJc w:val="center"/>
      <w:pPr>
        <w:ind w:left="720" w:hanging="360"/>
      </w:pPr>
      <w:rPr>
        <w:rFonts w:hint="default"/>
      </w:rPr>
    </w:lvl>
    <w:lvl w:ilvl="1" w:tplc="AF2A70C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12">
    <w:nsid w:val="4B4C7288"/>
    <w:multiLevelType w:val="hybridMultilevel"/>
    <w:tmpl w:val="3B4EA712"/>
    <w:lvl w:ilvl="0" w:tplc="277E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AA2D80"/>
    <w:multiLevelType w:val="hybridMultilevel"/>
    <w:tmpl w:val="EF982728"/>
    <w:lvl w:ilvl="0" w:tplc="41F49574">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DC22AF"/>
    <w:multiLevelType w:val="multilevel"/>
    <w:tmpl w:val="AC06EF3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B01770A"/>
    <w:multiLevelType w:val="hybridMultilevel"/>
    <w:tmpl w:val="56AEBCBA"/>
    <w:lvl w:ilvl="0" w:tplc="B194120C">
      <w:start w:val="1"/>
      <w:numFmt w:val="decimal"/>
      <w:lvlText w:val="   %1."/>
      <w:lvlJc w:val="center"/>
      <w:pPr>
        <w:ind w:left="720" w:hanging="360"/>
      </w:pPr>
      <w:rPr>
        <w:rFonts w:hint="default"/>
      </w:rPr>
    </w:lvl>
    <w:lvl w:ilvl="1" w:tplc="AF2A70C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41256E2"/>
    <w:multiLevelType w:val="multilevel"/>
    <w:tmpl w:val="C380970E"/>
    <w:lvl w:ilvl="0">
      <w:start w:val="1"/>
      <w:numFmt w:val="decimal"/>
      <w:lvlText w:val="%1"/>
      <w:lvlJc w:val="left"/>
      <w:pPr>
        <w:ind w:left="465" w:hanging="465"/>
      </w:pPr>
      <w:rPr>
        <w:rFonts w:eastAsia="SimSun" w:hint="default"/>
      </w:rPr>
    </w:lvl>
    <w:lvl w:ilvl="1">
      <w:start w:val="1"/>
      <w:numFmt w:val="decimal"/>
      <w:lvlText w:val="%1.%2"/>
      <w:lvlJc w:val="left"/>
      <w:pPr>
        <w:ind w:left="1185" w:hanging="465"/>
      </w:pPr>
      <w:rPr>
        <w:rFonts w:eastAsia="SimSun" w:hint="default"/>
      </w:rPr>
    </w:lvl>
    <w:lvl w:ilvl="2">
      <w:start w:val="1"/>
      <w:numFmt w:val="decimal"/>
      <w:lvlText w:val="%1.%2.%3"/>
      <w:lvlJc w:val="left"/>
      <w:pPr>
        <w:ind w:left="2160" w:hanging="720"/>
      </w:pPr>
      <w:rPr>
        <w:rFonts w:eastAsia="SimSun" w:hint="default"/>
      </w:rPr>
    </w:lvl>
    <w:lvl w:ilvl="3">
      <w:start w:val="1"/>
      <w:numFmt w:val="decimal"/>
      <w:lvlText w:val="%1.%2.%3.%4"/>
      <w:lvlJc w:val="left"/>
      <w:pPr>
        <w:ind w:left="3240" w:hanging="1080"/>
      </w:pPr>
      <w:rPr>
        <w:rFonts w:eastAsia="SimSun" w:hint="default"/>
      </w:rPr>
    </w:lvl>
    <w:lvl w:ilvl="4">
      <w:start w:val="1"/>
      <w:numFmt w:val="decimal"/>
      <w:lvlText w:val="%1.%2.%3.%4.%5"/>
      <w:lvlJc w:val="left"/>
      <w:pPr>
        <w:ind w:left="3960" w:hanging="1080"/>
      </w:pPr>
      <w:rPr>
        <w:rFonts w:eastAsia="SimSun" w:hint="default"/>
      </w:rPr>
    </w:lvl>
    <w:lvl w:ilvl="5">
      <w:start w:val="1"/>
      <w:numFmt w:val="decimal"/>
      <w:lvlText w:val="%1.%2.%3.%4.%5.%6"/>
      <w:lvlJc w:val="left"/>
      <w:pPr>
        <w:ind w:left="5040" w:hanging="1440"/>
      </w:pPr>
      <w:rPr>
        <w:rFonts w:eastAsia="SimSun" w:hint="default"/>
      </w:rPr>
    </w:lvl>
    <w:lvl w:ilvl="6">
      <w:start w:val="1"/>
      <w:numFmt w:val="decimal"/>
      <w:lvlText w:val="%1.%2.%3.%4.%5.%6.%7"/>
      <w:lvlJc w:val="left"/>
      <w:pPr>
        <w:ind w:left="5760" w:hanging="1440"/>
      </w:pPr>
      <w:rPr>
        <w:rFonts w:eastAsia="SimSun" w:hint="default"/>
      </w:rPr>
    </w:lvl>
    <w:lvl w:ilvl="7">
      <w:start w:val="1"/>
      <w:numFmt w:val="decimal"/>
      <w:lvlText w:val="%1.%2.%3.%4.%5.%6.%7.%8"/>
      <w:lvlJc w:val="left"/>
      <w:pPr>
        <w:ind w:left="6840" w:hanging="1800"/>
      </w:pPr>
      <w:rPr>
        <w:rFonts w:eastAsia="SimSun" w:hint="default"/>
      </w:rPr>
    </w:lvl>
    <w:lvl w:ilvl="8">
      <w:start w:val="1"/>
      <w:numFmt w:val="decimal"/>
      <w:lvlText w:val="%1.%2.%3.%4.%5.%6.%7.%8.%9"/>
      <w:lvlJc w:val="left"/>
      <w:pPr>
        <w:ind w:left="7920" w:hanging="2160"/>
      </w:pPr>
      <w:rPr>
        <w:rFonts w:eastAsia="SimSun" w:hint="default"/>
      </w:rPr>
    </w:lvl>
  </w:abstractNum>
  <w:abstractNum w:abstractNumId="19">
    <w:nsid w:val="6C4A3483"/>
    <w:multiLevelType w:val="hybridMultilevel"/>
    <w:tmpl w:val="E988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7"/>
  </w:num>
  <w:num w:numId="4">
    <w:abstractNumId w:val="11"/>
  </w:num>
  <w:num w:numId="5">
    <w:abstractNumId w:val="3"/>
  </w:num>
  <w:num w:numId="6">
    <w:abstractNumId w:val="6"/>
  </w:num>
  <w:num w:numId="7">
    <w:abstractNumId w:val="8"/>
  </w:num>
  <w:num w:numId="8">
    <w:abstractNumId w:val="1"/>
  </w:num>
  <w:num w:numId="9">
    <w:abstractNumId w:val="16"/>
  </w:num>
  <w:num w:numId="10">
    <w:abstractNumId w:val="9"/>
  </w:num>
  <w:num w:numId="11">
    <w:abstractNumId w:val="12"/>
  </w:num>
  <w:num w:numId="12">
    <w:abstractNumId w:val="2"/>
  </w:num>
  <w:num w:numId="13">
    <w:abstractNumId w:val="19"/>
  </w:num>
  <w:num w:numId="14">
    <w:abstractNumId w:val="0"/>
  </w:num>
  <w:num w:numId="15">
    <w:abstractNumId w:val="13"/>
  </w:num>
  <w:num w:numId="16">
    <w:abstractNumId w:val="5"/>
  </w:num>
  <w:num w:numId="17">
    <w:abstractNumId w:val="4"/>
  </w:num>
  <w:num w:numId="18">
    <w:abstractNumId w:val="18"/>
  </w:num>
  <w:num w:numId="19">
    <w:abstractNumId w:val="14"/>
  </w:num>
  <w:num w:numId="2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hideSpellingErrors/>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074" style="mso-wrap-style:none">
      <v:stroke weight="0" endcap="round"/>
      <v:textbox style="mso-column-count:0;mso-column-margin:0" inset="0,0,0,0"/>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CB2597"/>
    <w:rsid w:val="00000C61"/>
    <w:rsid w:val="00003E5C"/>
    <w:rsid w:val="00004F7B"/>
    <w:rsid w:val="00004F7D"/>
    <w:rsid w:val="00006888"/>
    <w:rsid w:val="00010C4F"/>
    <w:rsid w:val="0001142E"/>
    <w:rsid w:val="000125EF"/>
    <w:rsid w:val="00012700"/>
    <w:rsid w:val="00014A0D"/>
    <w:rsid w:val="00016208"/>
    <w:rsid w:val="0001720D"/>
    <w:rsid w:val="00017685"/>
    <w:rsid w:val="000178AA"/>
    <w:rsid w:val="000202EA"/>
    <w:rsid w:val="00021B43"/>
    <w:rsid w:val="00021BF7"/>
    <w:rsid w:val="000221D6"/>
    <w:rsid w:val="0002322C"/>
    <w:rsid w:val="000243F1"/>
    <w:rsid w:val="0002539A"/>
    <w:rsid w:val="000256F7"/>
    <w:rsid w:val="00027E6E"/>
    <w:rsid w:val="0003008B"/>
    <w:rsid w:val="00030389"/>
    <w:rsid w:val="0003085B"/>
    <w:rsid w:val="00033DE6"/>
    <w:rsid w:val="00033E5C"/>
    <w:rsid w:val="00034A24"/>
    <w:rsid w:val="00035480"/>
    <w:rsid w:val="00035BA8"/>
    <w:rsid w:val="00040A11"/>
    <w:rsid w:val="000410B9"/>
    <w:rsid w:val="00042E52"/>
    <w:rsid w:val="0004400E"/>
    <w:rsid w:val="00044D76"/>
    <w:rsid w:val="000469C1"/>
    <w:rsid w:val="00050181"/>
    <w:rsid w:val="00050970"/>
    <w:rsid w:val="00051534"/>
    <w:rsid w:val="000517BB"/>
    <w:rsid w:val="00052BC8"/>
    <w:rsid w:val="00053839"/>
    <w:rsid w:val="00053A2E"/>
    <w:rsid w:val="00053FF8"/>
    <w:rsid w:val="000546F6"/>
    <w:rsid w:val="00054AD7"/>
    <w:rsid w:val="00054ED9"/>
    <w:rsid w:val="00055C33"/>
    <w:rsid w:val="00055C77"/>
    <w:rsid w:val="000565FE"/>
    <w:rsid w:val="00061EB5"/>
    <w:rsid w:val="00062D3C"/>
    <w:rsid w:val="00063FAE"/>
    <w:rsid w:val="000644CC"/>
    <w:rsid w:val="0006533F"/>
    <w:rsid w:val="00071FF8"/>
    <w:rsid w:val="00073992"/>
    <w:rsid w:val="00073C13"/>
    <w:rsid w:val="00074DC2"/>
    <w:rsid w:val="00075CAC"/>
    <w:rsid w:val="00077AB6"/>
    <w:rsid w:val="00080853"/>
    <w:rsid w:val="000814F3"/>
    <w:rsid w:val="00081E3A"/>
    <w:rsid w:val="00082C8F"/>
    <w:rsid w:val="00083AF1"/>
    <w:rsid w:val="00083DE5"/>
    <w:rsid w:val="00087CC9"/>
    <w:rsid w:val="0009075A"/>
    <w:rsid w:val="00090E1A"/>
    <w:rsid w:val="0009252C"/>
    <w:rsid w:val="000A047B"/>
    <w:rsid w:val="000A05D8"/>
    <w:rsid w:val="000A0D09"/>
    <w:rsid w:val="000A14C8"/>
    <w:rsid w:val="000A2375"/>
    <w:rsid w:val="000A2959"/>
    <w:rsid w:val="000A43E8"/>
    <w:rsid w:val="000A4D96"/>
    <w:rsid w:val="000A5303"/>
    <w:rsid w:val="000A5620"/>
    <w:rsid w:val="000A7029"/>
    <w:rsid w:val="000B0ABC"/>
    <w:rsid w:val="000B1A2A"/>
    <w:rsid w:val="000B2BDC"/>
    <w:rsid w:val="000B411F"/>
    <w:rsid w:val="000B5826"/>
    <w:rsid w:val="000B741A"/>
    <w:rsid w:val="000B7D9D"/>
    <w:rsid w:val="000C024E"/>
    <w:rsid w:val="000C09DA"/>
    <w:rsid w:val="000C1583"/>
    <w:rsid w:val="000C24C2"/>
    <w:rsid w:val="000C2D8E"/>
    <w:rsid w:val="000C3852"/>
    <w:rsid w:val="000C3D17"/>
    <w:rsid w:val="000C5582"/>
    <w:rsid w:val="000C594B"/>
    <w:rsid w:val="000D2018"/>
    <w:rsid w:val="000D2F3A"/>
    <w:rsid w:val="000D3284"/>
    <w:rsid w:val="000D352D"/>
    <w:rsid w:val="000D3911"/>
    <w:rsid w:val="000D46CA"/>
    <w:rsid w:val="000D54D8"/>
    <w:rsid w:val="000E265B"/>
    <w:rsid w:val="000E2B85"/>
    <w:rsid w:val="000E33B3"/>
    <w:rsid w:val="000E3A74"/>
    <w:rsid w:val="000E3C8E"/>
    <w:rsid w:val="000E6A69"/>
    <w:rsid w:val="000F02FF"/>
    <w:rsid w:val="000F1376"/>
    <w:rsid w:val="000F463A"/>
    <w:rsid w:val="000F4935"/>
    <w:rsid w:val="000F52C7"/>
    <w:rsid w:val="000F614C"/>
    <w:rsid w:val="000F7E50"/>
    <w:rsid w:val="00100FC3"/>
    <w:rsid w:val="00101D2D"/>
    <w:rsid w:val="00102241"/>
    <w:rsid w:val="00104F31"/>
    <w:rsid w:val="00105410"/>
    <w:rsid w:val="00106137"/>
    <w:rsid w:val="0010691D"/>
    <w:rsid w:val="001074E8"/>
    <w:rsid w:val="001078C1"/>
    <w:rsid w:val="0011182C"/>
    <w:rsid w:val="00113B1A"/>
    <w:rsid w:val="00113B21"/>
    <w:rsid w:val="00116836"/>
    <w:rsid w:val="00116E08"/>
    <w:rsid w:val="00120A0F"/>
    <w:rsid w:val="00122F80"/>
    <w:rsid w:val="001233A0"/>
    <w:rsid w:val="0012495A"/>
    <w:rsid w:val="001257AB"/>
    <w:rsid w:val="00127533"/>
    <w:rsid w:val="00127840"/>
    <w:rsid w:val="001313D4"/>
    <w:rsid w:val="00131CD6"/>
    <w:rsid w:val="00131FD3"/>
    <w:rsid w:val="0013397F"/>
    <w:rsid w:val="00135DEC"/>
    <w:rsid w:val="00137BAE"/>
    <w:rsid w:val="00140F1D"/>
    <w:rsid w:val="00143EEC"/>
    <w:rsid w:val="001445D4"/>
    <w:rsid w:val="00145EDA"/>
    <w:rsid w:val="00146CB6"/>
    <w:rsid w:val="0014780A"/>
    <w:rsid w:val="00150B7D"/>
    <w:rsid w:val="00151691"/>
    <w:rsid w:val="00152346"/>
    <w:rsid w:val="001542CE"/>
    <w:rsid w:val="00161FEC"/>
    <w:rsid w:val="001627A0"/>
    <w:rsid w:val="00163863"/>
    <w:rsid w:val="00164996"/>
    <w:rsid w:val="00164DA5"/>
    <w:rsid w:val="00171197"/>
    <w:rsid w:val="00171CD6"/>
    <w:rsid w:val="00175DF9"/>
    <w:rsid w:val="00175F5B"/>
    <w:rsid w:val="001765D3"/>
    <w:rsid w:val="00176F6D"/>
    <w:rsid w:val="00180386"/>
    <w:rsid w:val="00180C26"/>
    <w:rsid w:val="001822E3"/>
    <w:rsid w:val="00183FC0"/>
    <w:rsid w:val="001855CB"/>
    <w:rsid w:val="00186561"/>
    <w:rsid w:val="00186B3D"/>
    <w:rsid w:val="00190237"/>
    <w:rsid w:val="00191037"/>
    <w:rsid w:val="00191321"/>
    <w:rsid w:val="00191CD7"/>
    <w:rsid w:val="00192A12"/>
    <w:rsid w:val="00194A72"/>
    <w:rsid w:val="00196C4B"/>
    <w:rsid w:val="00197311"/>
    <w:rsid w:val="001A0884"/>
    <w:rsid w:val="001A2922"/>
    <w:rsid w:val="001A2F94"/>
    <w:rsid w:val="001A3E5D"/>
    <w:rsid w:val="001A62BC"/>
    <w:rsid w:val="001B0B1D"/>
    <w:rsid w:val="001B1844"/>
    <w:rsid w:val="001B206B"/>
    <w:rsid w:val="001B262A"/>
    <w:rsid w:val="001B2A49"/>
    <w:rsid w:val="001B391D"/>
    <w:rsid w:val="001B3B92"/>
    <w:rsid w:val="001B3C20"/>
    <w:rsid w:val="001B4896"/>
    <w:rsid w:val="001B6860"/>
    <w:rsid w:val="001B690E"/>
    <w:rsid w:val="001B71E6"/>
    <w:rsid w:val="001C0EDD"/>
    <w:rsid w:val="001C0F61"/>
    <w:rsid w:val="001C3089"/>
    <w:rsid w:val="001C3899"/>
    <w:rsid w:val="001C43A7"/>
    <w:rsid w:val="001C7263"/>
    <w:rsid w:val="001C7EB8"/>
    <w:rsid w:val="001D0911"/>
    <w:rsid w:val="001D0EEB"/>
    <w:rsid w:val="001D157F"/>
    <w:rsid w:val="001D3E8F"/>
    <w:rsid w:val="001D616B"/>
    <w:rsid w:val="001D62A1"/>
    <w:rsid w:val="001D79FF"/>
    <w:rsid w:val="001E121B"/>
    <w:rsid w:val="001E1E3F"/>
    <w:rsid w:val="001E2B61"/>
    <w:rsid w:val="001E3E66"/>
    <w:rsid w:val="001E4CD9"/>
    <w:rsid w:val="001E4D19"/>
    <w:rsid w:val="001E71F2"/>
    <w:rsid w:val="001E7F6C"/>
    <w:rsid w:val="001F03FF"/>
    <w:rsid w:val="001F0EEE"/>
    <w:rsid w:val="001F1E6C"/>
    <w:rsid w:val="001F1F84"/>
    <w:rsid w:val="001F2738"/>
    <w:rsid w:val="001F3963"/>
    <w:rsid w:val="001F3B5B"/>
    <w:rsid w:val="001F3BD0"/>
    <w:rsid w:val="001F54B5"/>
    <w:rsid w:val="001F73AA"/>
    <w:rsid w:val="00201538"/>
    <w:rsid w:val="002015F8"/>
    <w:rsid w:val="00201D7F"/>
    <w:rsid w:val="00202AE0"/>
    <w:rsid w:val="00203015"/>
    <w:rsid w:val="00204BEA"/>
    <w:rsid w:val="002066BB"/>
    <w:rsid w:val="00206806"/>
    <w:rsid w:val="0020713F"/>
    <w:rsid w:val="0021260D"/>
    <w:rsid w:val="00215C1C"/>
    <w:rsid w:val="002170F3"/>
    <w:rsid w:val="0021792B"/>
    <w:rsid w:val="00220052"/>
    <w:rsid w:val="002223DC"/>
    <w:rsid w:val="00223214"/>
    <w:rsid w:val="002240AE"/>
    <w:rsid w:val="002277E5"/>
    <w:rsid w:val="00230291"/>
    <w:rsid w:val="00232191"/>
    <w:rsid w:val="0023277E"/>
    <w:rsid w:val="0023348F"/>
    <w:rsid w:val="002342B4"/>
    <w:rsid w:val="002366C2"/>
    <w:rsid w:val="00240C5D"/>
    <w:rsid w:val="002412B2"/>
    <w:rsid w:val="002425D2"/>
    <w:rsid w:val="002437EA"/>
    <w:rsid w:val="0024567D"/>
    <w:rsid w:val="00246D94"/>
    <w:rsid w:val="00247019"/>
    <w:rsid w:val="00250BCF"/>
    <w:rsid w:val="00252D4C"/>
    <w:rsid w:val="00254323"/>
    <w:rsid w:val="00254A94"/>
    <w:rsid w:val="00254E2A"/>
    <w:rsid w:val="00255E5F"/>
    <w:rsid w:val="002618B6"/>
    <w:rsid w:val="002633AD"/>
    <w:rsid w:val="00263A24"/>
    <w:rsid w:val="002661C3"/>
    <w:rsid w:val="0026743A"/>
    <w:rsid w:val="002675EA"/>
    <w:rsid w:val="00267F00"/>
    <w:rsid w:val="00267FD9"/>
    <w:rsid w:val="00270721"/>
    <w:rsid w:val="002711BA"/>
    <w:rsid w:val="002740EE"/>
    <w:rsid w:val="00275AED"/>
    <w:rsid w:val="00275B8A"/>
    <w:rsid w:val="00277D3A"/>
    <w:rsid w:val="0028052F"/>
    <w:rsid w:val="00281692"/>
    <w:rsid w:val="00282ED8"/>
    <w:rsid w:val="0028565D"/>
    <w:rsid w:val="00286ECB"/>
    <w:rsid w:val="0029045C"/>
    <w:rsid w:val="002913A8"/>
    <w:rsid w:val="002920D0"/>
    <w:rsid w:val="00292299"/>
    <w:rsid w:val="00292D2B"/>
    <w:rsid w:val="002945F7"/>
    <w:rsid w:val="00295951"/>
    <w:rsid w:val="00296BE6"/>
    <w:rsid w:val="00297291"/>
    <w:rsid w:val="002978CC"/>
    <w:rsid w:val="002979C2"/>
    <w:rsid w:val="002A024F"/>
    <w:rsid w:val="002A1307"/>
    <w:rsid w:val="002A1FD6"/>
    <w:rsid w:val="002A2667"/>
    <w:rsid w:val="002A5BF9"/>
    <w:rsid w:val="002A673D"/>
    <w:rsid w:val="002A7E07"/>
    <w:rsid w:val="002B12FD"/>
    <w:rsid w:val="002B1F5A"/>
    <w:rsid w:val="002B4D2D"/>
    <w:rsid w:val="002B752B"/>
    <w:rsid w:val="002C11E1"/>
    <w:rsid w:val="002C17A7"/>
    <w:rsid w:val="002C1BDC"/>
    <w:rsid w:val="002C2E86"/>
    <w:rsid w:val="002C410D"/>
    <w:rsid w:val="002C62E5"/>
    <w:rsid w:val="002C65B2"/>
    <w:rsid w:val="002C6AD8"/>
    <w:rsid w:val="002C6B94"/>
    <w:rsid w:val="002D24B5"/>
    <w:rsid w:val="002D2F5E"/>
    <w:rsid w:val="002D3F6C"/>
    <w:rsid w:val="002D6264"/>
    <w:rsid w:val="002E1BCE"/>
    <w:rsid w:val="002E1F79"/>
    <w:rsid w:val="002E2097"/>
    <w:rsid w:val="002E2D33"/>
    <w:rsid w:val="002E5722"/>
    <w:rsid w:val="002E7A64"/>
    <w:rsid w:val="002F0B1D"/>
    <w:rsid w:val="002F0C6B"/>
    <w:rsid w:val="002F26CE"/>
    <w:rsid w:val="002F2BB2"/>
    <w:rsid w:val="002F444C"/>
    <w:rsid w:val="002F5564"/>
    <w:rsid w:val="002F58DD"/>
    <w:rsid w:val="002F6213"/>
    <w:rsid w:val="0030035C"/>
    <w:rsid w:val="00302C6E"/>
    <w:rsid w:val="003034BB"/>
    <w:rsid w:val="00304605"/>
    <w:rsid w:val="00304FDB"/>
    <w:rsid w:val="00306DF7"/>
    <w:rsid w:val="00307A89"/>
    <w:rsid w:val="0031016D"/>
    <w:rsid w:val="00310486"/>
    <w:rsid w:val="0031057F"/>
    <w:rsid w:val="003119E4"/>
    <w:rsid w:val="00311C76"/>
    <w:rsid w:val="003126BA"/>
    <w:rsid w:val="00314BB3"/>
    <w:rsid w:val="00314EDA"/>
    <w:rsid w:val="003151CE"/>
    <w:rsid w:val="00315498"/>
    <w:rsid w:val="003164D9"/>
    <w:rsid w:val="00317212"/>
    <w:rsid w:val="00320130"/>
    <w:rsid w:val="0032032B"/>
    <w:rsid w:val="00320869"/>
    <w:rsid w:val="00321BFD"/>
    <w:rsid w:val="00325C16"/>
    <w:rsid w:val="00325CB1"/>
    <w:rsid w:val="00325CEE"/>
    <w:rsid w:val="00327506"/>
    <w:rsid w:val="00327EBE"/>
    <w:rsid w:val="003314B4"/>
    <w:rsid w:val="00331B4E"/>
    <w:rsid w:val="0033220C"/>
    <w:rsid w:val="00333F15"/>
    <w:rsid w:val="00333F91"/>
    <w:rsid w:val="00334015"/>
    <w:rsid w:val="003349F4"/>
    <w:rsid w:val="00334D1B"/>
    <w:rsid w:val="00340121"/>
    <w:rsid w:val="00341934"/>
    <w:rsid w:val="00344DA7"/>
    <w:rsid w:val="00345476"/>
    <w:rsid w:val="0034594C"/>
    <w:rsid w:val="003464FF"/>
    <w:rsid w:val="00346CBA"/>
    <w:rsid w:val="00351BD5"/>
    <w:rsid w:val="00353BF7"/>
    <w:rsid w:val="00354102"/>
    <w:rsid w:val="00354F6F"/>
    <w:rsid w:val="003619B6"/>
    <w:rsid w:val="00362A91"/>
    <w:rsid w:val="00362C75"/>
    <w:rsid w:val="003641BD"/>
    <w:rsid w:val="00365CCA"/>
    <w:rsid w:val="00370BAA"/>
    <w:rsid w:val="00370D57"/>
    <w:rsid w:val="00371C3E"/>
    <w:rsid w:val="003722D3"/>
    <w:rsid w:val="00372408"/>
    <w:rsid w:val="00372505"/>
    <w:rsid w:val="0037261E"/>
    <w:rsid w:val="00372BFB"/>
    <w:rsid w:val="00372BFC"/>
    <w:rsid w:val="00376ED4"/>
    <w:rsid w:val="003771ED"/>
    <w:rsid w:val="00380675"/>
    <w:rsid w:val="0038152E"/>
    <w:rsid w:val="00382A22"/>
    <w:rsid w:val="003847A7"/>
    <w:rsid w:val="00385422"/>
    <w:rsid w:val="0038639F"/>
    <w:rsid w:val="00386469"/>
    <w:rsid w:val="0038768F"/>
    <w:rsid w:val="00387E3B"/>
    <w:rsid w:val="00391205"/>
    <w:rsid w:val="00391874"/>
    <w:rsid w:val="00391A2B"/>
    <w:rsid w:val="0039345B"/>
    <w:rsid w:val="00394A6C"/>
    <w:rsid w:val="003965C5"/>
    <w:rsid w:val="003971B6"/>
    <w:rsid w:val="003A00B8"/>
    <w:rsid w:val="003A08CB"/>
    <w:rsid w:val="003A08E0"/>
    <w:rsid w:val="003A7773"/>
    <w:rsid w:val="003B0A47"/>
    <w:rsid w:val="003B227F"/>
    <w:rsid w:val="003B299D"/>
    <w:rsid w:val="003B3BF5"/>
    <w:rsid w:val="003B41DF"/>
    <w:rsid w:val="003B46C3"/>
    <w:rsid w:val="003B4C64"/>
    <w:rsid w:val="003B6112"/>
    <w:rsid w:val="003B67C2"/>
    <w:rsid w:val="003B695D"/>
    <w:rsid w:val="003B72F9"/>
    <w:rsid w:val="003B73CB"/>
    <w:rsid w:val="003C0029"/>
    <w:rsid w:val="003C2CA8"/>
    <w:rsid w:val="003C39E5"/>
    <w:rsid w:val="003C7AB2"/>
    <w:rsid w:val="003D121E"/>
    <w:rsid w:val="003D26CD"/>
    <w:rsid w:val="003D2E1C"/>
    <w:rsid w:val="003D38AF"/>
    <w:rsid w:val="003D4108"/>
    <w:rsid w:val="003D5B6B"/>
    <w:rsid w:val="003D7B58"/>
    <w:rsid w:val="003E3401"/>
    <w:rsid w:val="003E3F2A"/>
    <w:rsid w:val="003E4B5C"/>
    <w:rsid w:val="003E5199"/>
    <w:rsid w:val="003E61FD"/>
    <w:rsid w:val="003E7132"/>
    <w:rsid w:val="003E76B1"/>
    <w:rsid w:val="003F0753"/>
    <w:rsid w:val="003F17FD"/>
    <w:rsid w:val="003F2AC5"/>
    <w:rsid w:val="003F43C6"/>
    <w:rsid w:val="003F5D5C"/>
    <w:rsid w:val="00400B15"/>
    <w:rsid w:val="00401251"/>
    <w:rsid w:val="00402A44"/>
    <w:rsid w:val="00403B96"/>
    <w:rsid w:val="004046DB"/>
    <w:rsid w:val="00404817"/>
    <w:rsid w:val="00405332"/>
    <w:rsid w:val="0040537D"/>
    <w:rsid w:val="00405974"/>
    <w:rsid w:val="00411ADD"/>
    <w:rsid w:val="00411CF6"/>
    <w:rsid w:val="00412179"/>
    <w:rsid w:val="00413BCF"/>
    <w:rsid w:val="00413BF6"/>
    <w:rsid w:val="004143D0"/>
    <w:rsid w:val="004147ED"/>
    <w:rsid w:val="00416B17"/>
    <w:rsid w:val="00420639"/>
    <w:rsid w:val="00420B7E"/>
    <w:rsid w:val="00420EE9"/>
    <w:rsid w:val="004218D6"/>
    <w:rsid w:val="00421977"/>
    <w:rsid w:val="00423A7D"/>
    <w:rsid w:val="00424118"/>
    <w:rsid w:val="00426C77"/>
    <w:rsid w:val="0042764B"/>
    <w:rsid w:val="004320C0"/>
    <w:rsid w:val="0043225F"/>
    <w:rsid w:val="00434257"/>
    <w:rsid w:val="00435CFF"/>
    <w:rsid w:val="00440189"/>
    <w:rsid w:val="004418D3"/>
    <w:rsid w:val="004422AF"/>
    <w:rsid w:val="00442A2D"/>
    <w:rsid w:val="00443FED"/>
    <w:rsid w:val="00444727"/>
    <w:rsid w:val="0045022F"/>
    <w:rsid w:val="0045153A"/>
    <w:rsid w:val="00451FA3"/>
    <w:rsid w:val="004539F2"/>
    <w:rsid w:val="00453CAD"/>
    <w:rsid w:val="00454E60"/>
    <w:rsid w:val="00455B04"/>
    <w:rsid w:val="0045719D"/>
    <w:rsid w:val="004608AD"/>
    <w:rsid w:val="00462141"/>
    <w:rsid w:val="004630B0"/>
    <w:rsid w:val="004666F0"/>
    <w:rsid w:val="00470911"/>
    <w:rsid w:val="004716A6"/>
    <w:rsid w:val="00472A97"/>
    <w:rsid w:val="00473E66"/>
    <w:rsid w:val="00474CE5"/>
    <w:rsid w:val="00475439"/>
    <w:rsid w:val="0047619C"/>
    <w:rsid w:val="00477462"/>
    <w:rsid w:val="00477953"/>
    <w:rsid w:val="00482103"/>
    <w:rsid w:val="00483C63"/>
    <w:rsid w:val="004841D1"/>
    <w:rsid w:val="00484438"/>
    <w:rsid w:val="0048500F"/>
    <w:rsid w:val="00486674"/>
    <w:rsid w:val="0049158D"/>
    <w:rsid w:val="00492A04"/>
    <w:rsid w:val="004931F5"/>
    <w:rsid w:val="00493FA5"/>
    <w:rsid w:val="004961F3"/>
    <w:rsid w:val="0049634F"/>
    <w:rsid w:val="004A026E"/>
    <w:rsid w:val="004A0A5B"/>
    <w:rsid w:val="004A131B"/>
    <w:rsid w:val="004A2561"/>
    <w:rsid w:val="004A267D"/>
    <w:rsid w:val="004A406E"/>
    <w:rsid w:val="004A6A75"/>
    <w:rsid w:val="004B06CB"/>
    <w:rsid w:val="004B0EA9"/>
    <w:rsid w:val="004B2177"/>
    <w:rsid w:val="004B218F"/>
    <w:rsid w:val="004B2F18"/>
    <w:rsid w:val="004B384E"/>
    <w:rsid w:val="004B3B44"/>
    <w:rsid w:val="004B3B62"/>
    <w:rsid w:val="004B3D37"/>
    <w:rsid w:val="004B4173"/>
    <w:rsid w:val="004B5102"/>
    <w:rsid w:val="004B5F15"/>
    <w:rsid w:val="004B6C3B"/>
    <w:rsid w:val="004C0486"/>
    <w:rsid w:val="004C11E2"/>
    <w:rsid w:val="004C1352"/>
    <w:rsid w:val="004C24F6"/>
    <w:rsid w:val="004C33AA"/>
    <w:rsid w:val="004C38A1"/>
    <w:rsid w:val="004C4F01"/>
    <w:rsid w:val="004C5F67"/>
    <w:rsid w:val="004C6011"/>
    <w:rsid w:val="004C656A"/>
    <w:rsid w:val="004C675D"/>
    <w:rsid w:val="004C6859"/>
    <w:rsid w:val="004C7D08"/>
    <w:rsid w:val="004D2F4E"/>
    <w:rsid w:val="004D4350"/>
    <w:rsid w:val="004D4B4B"/>
    <w:rsid w:val="004D4F8B"/>
    <w:rsid w:val="004E20DE"/>
    <w:rsid w:val="004E2E26"/>
    <w:rsid w:val="004E3811"/>
    <w:rsid w:val="004E39BF"/>
    <w:rsid w:val="004E3DEB"/>
    <w:rsid w:val="004E4505"/>
    <w:rsid w:val="004E4F45"/>
    <w:rsid w:val="004E6CB6"/>
    <w:rsid w:val="004E6CDC"/>
    <w:rsid w:val="004E70F6"/>
    <w:rsid w:val="004F4633"/>
    <w:rsid w:val="004F6245"/>
    <w:rsid w:val="00500C5D"/>
    <w:rsid w:val="00500D82"/>
    <w:rsid w:val="00501C23"/>
    <w:rsid w:val="0050284B"/>
    <w:rsid w:val="00502CEB"/>
    <w:rsid w:val="005040EB"/>
    <w:rsid w:val="00505965"/>
    <w:rsid w:val="0051134F"/>
    <w:rsid w:val="00512686"/>
    <w:rsid w:val="00512AE8"/>
    <w:rsid w:val="005133A0"/>
    <w:rsid w:val="005135D8"/>
    <w:rsid w:val="00514FB2"/>
    <w:rsid w:val="0051545B"/>
    <w:rsid w:val="00516A2F"/>
    <w:rsid w:val="00517810"/>
    <w:rsid w:val="00523898"/>
    <w:rsid w:val="00525079"/>
    <w:rsid w:val="0052521B"/>
    <w:rsid w:val="005277D1"/>
    <w:rsid w:val="005325C5"/>
    <w:rsid w:val="00534601"/>
    <w:rsid w:val="00534A82"/>
    <w:rsid w:val="00534CCB"/>
    <w:rsid w:val="00536216"/>
    <w:rsid w:val="00536A7A"/>
    <w:rsid w:val="00536C3B"/>
    <w:rsid w:val="00537BF5"/>
    <w:rsid w:val="0054054A"/>
    <w:rsid w:val="00541701"/>
    <w:rsid w:val="0054294C"/>
    <w:rsid w:val="00543DE8"/>
    <w:rsid w:val="005451BD"/>
    <w:rsid w:val="00545B20"/>
    <w:rsid w:val="0054789A"/>
    <w:rsid w:val="00550554"/>
    <w:rsid w:val="00555028"/>
    <w:rsid w:val="005603F4"/>
    <w:rsid w:val="00560DBC"/>
    <w:rsid w:val="005613DD"/>
    <w:rsid w:val="0056160C"/>
    <w:rsid w:val="00563445"/>
    <w:rsid w:val="00564831"/>
    <w:rsid w:val="00565A6F"/>
    <w:rsid w:val="00565D7E"/>
    <w:rsid w:val="00565FFB"/>
    <w:rsid w:val="005660CE"/>
    <w:rsid w:val="005660EC"/>
    <w:rsid w:val="0056726F"/>
    <w:rsid w:val="0056727C"/>
    <w:rsid w:val="00567AE7"/>
    <w:rsid w:val="00567CFA"/>
    <w:rsid w:val="00571955"/>
    <w:rsid w:val="00574340"/>
    <w:rsid w:val="00574489"/>
    <w:rsid w:val="00574E93"/>
    <w:rsid w:val="00575319"/>
    <w:rsid w:val="00575F0A"/>
    <w:rsid w:val="005762BA"/>
    <w:rsid w:val="00577D34"/>
    <w:rsid w:val="00580EAA"/>
    <w:rsid w:val="00581615"/>
    <w:rsid w:val="005835CA"/>
    <w:rsid w:val="00583F88"/>
    <w:rsid w:val="00584AE7"/>
    <w:rsid w:val="00584CA5"/>
    <w:rsid w:val="00585740"/>
    <w:rsid w:val="00586450"/>
    <w:rsid w:val="00591628"/>
    <w:rsid w:val="00591B16"/>
    <w:rsid w:val="0059214E"/>
    <w:rsid w:val="005939A6"/>
    <w:rsid w:val="00596BD0"/>
    <w:rsid w:val="005A0181"/>
    <w:rsid w:val="005A0764"/>
    <w:rsid w:val="005A1BF2"/>
    <w:rsid w:val="005A2DF5"/>
    <w:rsid w:val="005A3036"/>
    <w:rsid w:val="005A3D77"/>
    <w:rsid w:val="005A6A74"/>
    <w:rsid w:val="005B0163"/>
    <w:rsid w:val="005B11AF"/>
    <w:rsid w:val="005B1860"/>
    <w:rsid w:val="005B2A57"/>
    <w:rsid w:val="005B3686"/>
    <w:rsid w:val="005B4127"/>
    <w:rsid w:val="005B5E56"/>
    <w:rsid w:val="005B6435"/>
    <w:rsid w:val="005B64EA"/>
    <w:rsid w:val="005C0358"/>
    <w:rsid w:val="005C2D8B"/>
    <w:rsid w:val="005C7618"/>
    <w:rsid w:val="005C7FF2"/>
    <w:rsid w:val="005D058A"/>
    <w:rsid w:val="005D1169"/>
    <w:rsid w:val="005D2991"/>
    <w:rsid w:val="005D3480"/>
    <w:rsid w:val="005D34FE"/>
    <w:rsid w:val="005D5CAD"/>
    <w:rsid w:val="005D5D93"/>
    <w:rsid w:val="005D5E3D"/>
    <w:rsid w:val="005D649E"/>
    <w:rsid w:val="005D6BD5"/>
    <w:rsid w:val="005D7D0C"/>
    <w:rsid w:val="005E0CAC"/>
    <w:rsid w:val="005E25E9"/>
    <w:rsid w:val="005E2A82"/>
    <w:rsid w:val="005E41C4"/>
    <w:rsid w:val="005E51A4"/>
    <w:rsid w:val="005E66A4"/>
    <w:rsid w:val="005E69A8"/>
    <w:rsid w:val="005E6BAD"/>
    <w:rsid w:val="005E7D82"/>
    <w:rsid w:val="005F0E64"/>
    <w:rsid w:val="005F293D"/>
    <w:rsid w:val="005F345A"/>
    <w:rsid w:val="005F52F1"/>
    <w:rsid w:val="005F6209"/>
    <w:rsid w:val="005F620D"/>
    <w:rsid w:val="005F6409"/>
    <w:rsid w:val="005F6524"/>
    <w:rsid w:val="005F6F6F"/>
    <w:rsid w:val="00600836"/>
    <w:rsid w:val="00600A75"/>
    <w:rsid w:val="00600E2E"/>
    <w:rsid w:val="00602527"/>
    <w:rsid w:val="006035E2"/>
    <w:rsid w:val="00606956"/>
    <w:rsid w:val="00607696"/>
    <w:rsid w:val="0061145D"/>
    <w:rsid w:val="006114F2"/>
    <w:rsid w:val="006125B9"/>
    <w:rsid w:val="006148BE"/>
    <w:rsid w:val="00614A41"/>
    <w:rsid w:val="006178BC"/>
    <w:rsid w:val="0062061B"/>
    <w:rsid w:val="00632F06"/>
    <w:rsid w:val="00633C6C"/>
    <w:rsid w:val="00633CF6"/>
    <w:rsid w:val="00633FAF"/>
    <w:rsid w:val="006341BF"/>
    <w:rsid w:val="00634C1E"/>
    <w:rsid w:val="00634CAB"/>
    <w:rsid w:val="0063671C"/>
    <w:rsid w:val="00644D34"/>
    <w:rsid w:val="00647A9B"/>
    <w:rsid w:val="006548EF"/>
    <w:rsid w:val="00655091"/>
    <w:rsid w:val="0065751B"/>
    <w:rsid w:val="006579C7"/>
    <w:rsid w:val="00660AB6"/>
    <w:rsid w:val="00660EC6"/>
    <w:rsid w:val="00661020"/>
    <w:rsid w:val="0066341C"/>
    <w:rsid w:val="00666162"/>
    <w:rsid w:val="006700A0"/>
    <w:rsid w:val="0067077F"/>
    <w:rsid w:val="00672D9B"/>
    <w:rsid w:val="006733F5"/>
    <w:rsid w:val="00673A6A"/>
    <w:rsid w:val="006761CA"/>
    <w:rsid w:val="006763E5"/>
    <w:rsid w:val="00676B83"/>
    <w:rsid w:val="00677E34"/>
    <w:rsid w:val="00681C81"/>
    <w:rsid w:val="00681D22"/>
    <w:rsid w:val="00681E79"/>
    <w:rsid w:val="00682604"/>
    <w:rsid w:val="00683E67"/>
    <w:rsid w:val="006840E7"/>
    <w:rsid w:val="006845F6"/>
    <w:rsid w:val="00685FD2"/>
    <w:rsid w:val="00687AEA"/>
    <w:rsid w:val="00687F58"/>
    <w:rsid w:val="00691BCF"/>
    <w:rsid w:val="00691BFE"/>
    <w:rsid w:val="006920FB"/>
    <w:rsid w:val="00693ACC"/>
    <w:rsid w:val="006976D6"/>
    <w:rsid w:val="00697D31"/>
    <w:rsid w:val="00697E0E"/>
    <w:rsid w:val="006A05F8"/>
    <w:rsid w:val="006A1244"/>
    <w:rsid w:val="006A1F7C"/>
    <w:rsid w:val="006A3814"/>
    <w:rsid w:val="006A4DDB"/>
    <w:rsid w:val="006A7BA0"/>
    <w:rsid w:val="006B0700"/>
    <w:rsid w:val="006B0986"/>
    <w:rsid w:val="006B138D"/>
    <w:rsid w:val="006B4945"/>
    <w:rsid w:val="006B6E34"/>
    <w:rsid w:val="006B6EC2"/>
    <w:rsid w:val="006B77D3"/>
    <w:rsid w:val="006C05BF"/>
    <w:rsid w:val="006C0FB2"/>
    <w:rsid w:val="006C2382"/>
    <w:rsid w:val="006C291F"/>
    <w:rsid w:val="006C35F7"/>
    <w:rsid w:val="006D1371"/>
    <w:rsid w:val="006D1B22"/>
    <w:rsid w:val="006D2A84"/>
    <w:rsid w:val="006D3614"/>
    <w:rsid w:val="006D3E57"/>
    <w:rsid w:val="006D766B"/>
    <w:rsid w:val="006E272F"/>
    <w:rsid w:val="006E5365"/>
    <w:rsid w:val="006E53E0"/>
    <w:rsid w:val="006E60E3"/>
    <w:rsid w:val="006E64C4"/>
    <w:rsid w:val="006E70CF"/>
    <w:rsid w:val="006E7E88"/>
    <w:rsid w:val="006F0249"/>
    <w:rsid w:val="006F1940"/>
    <w:rsid w:val="006F2313"/>
    <w:rsid w:val="006F2700"/>
    <w:rsid w:val="006F41A1"/>
    <w:rsid w:val="006F4C3D"/>
    <w:rsid w:val="006F4C90"/>
    <w:rsid w:val="006F5315"/>
    <w:rsid w:val="006F6DBE"/>
    <w:rsid w:val="006F75FF"/>
    <w:rsid w:val="006F7B0F"/>
    <w:rsid w:val="00700CD0"/>
    <w:rsid w:val="00703967"/>
    <w:rsid w:val="00705C09"/>
    <w:rsid w:val="00706D33"/>
    <w:rsid w:val="00710333"/>
    <w:rsid w:val="00711CE4"/>
    <w:rsid w:val="00712EAD"/>
    <w:rsid w:val="0071375E"/>
    <w:rsid w:val="00714860"/>
    <w:rsid w:val="00714E3F"/>
    <w:rsid w:val="00715DEA"/>
    <w:rsid w:val="00716BE7"/>
    <w:rsid w:val="00716CDF"/>
    <w:rsid w:val="0072120B"/>
    <w:rsid w:val="0072181E"/>
    <w:rsid w:val="0072217A"/>
    <w:rsid w:val="00727BC5"/>
    <w:rsid w:val="00732067"/>
    <w:rsid w:val="00732316"/>
    <w:rsid w:val="0073453D"/>
    <w:rsid w:val="00735A46"/>
    <w:rsid w:val="00735C97"/>
    <w:rsid w:val="00735EA8"/>
    <w:rsid w:val="00740158"/>
    <w:rsid w:val="00740902"/>
    <w:rsid w:val="00741210"/>
    <w:rsid w:val="00742BA4"/>
    <w:rsid w:val="0074383B"/>
    <w:rsid w:val="00743C9B"/>
    <w:rsid w:val="00744DD1"/>
    <w:rsid w:val="007461EF"/>
    <w:rsid w:val="00747CE1"/>
    <w:rsid w:val="0075086A"/>
    <w:rsid w:val="00751406"/>
    <w:rsid w:val="007520C1"/>
    <w:rsid w:val="007524CD"/>
    <w:rsid w:val="0075426C"/>
    <w:rsid w:val="00760834"/>
    <w:rsid w:val="00761CD1"/>
    <w:rsid w:val="007627AB"/>
    <w:rsid w:val="007634ED"/>
    <w:rsid w:val="00767E1C"/>
    <w:rsid w:val="007719F4"/>
    <w:rsid w:val="00772BCE"/>
    <w:rsid w:val="007743CE"/>
    <w:rsid w:val="007746E7"/>
    <w:rsid w:val="00777200"/>
    <w:rsid w:val="007808EF"/>
    <w:rsid w:val="00781B7E"/>
    <w:rsid w:val="00783435"/>
    <w:rsid w:val="00784176"/>
    <w:rsid w:val="00786AF7"/>
    <w:rsid w:val="00787196"/>
    <w:rsid w:val="0079005F"/>
    <w:rsid w:val="00790076"/>
    <w:rsid w:val="00791087"/>
    <w:rsid w:val="007911E0"/>
    <w:rsid w:val="00791565"/>
    <w:rsid w:val="00791EF8"/>
    <w:rsid w:val="00792ABC"/>
    <w:rsid w:val="007934DA"/>
    <w:rsid w:val="007938E8"/>
    <w:rsid w:val="007A2EE5"/>
    <w:rsid w:val="007A3A15"/>
    <w:rsid w:val="007A45F0"/>
    <w:rsid w:val="007A7344"/>
    <w:rsid w:val="007B21D3"/>
    <w:rsid w:val="007B26E3"/>
    <w:rsid w:val="007B3632"/>
    <w:rsid w:val="007B3FB3"/>
    <w:rsid w:val="007B4119"/>
    <w:rsid w:val="007B4939"/>
    <w:rsid w:val="007B496E"/>
    <w:rsid w:val="007B6330"/>
    <w:rsid w:val="007B6D04"/>
    <w:rsid w:val="007B7265"/>
    <w:rsid w:val="007B7C71"/>
    <w:rsid w:val="007C0ECC"/>
    <w:rsid w:val="007C47D0"/>
    <w:rsid w:val="007C6F44"/>
    <w:rsid w:val="007C7037"/>
    <w:rsid w:val="007C7DBF"/>
    <w:rsid w:val="007D1A2F"/>
    <w:rsid w:val="007D2107"/>
    <w:rsid w:val="007D21DE"/>
    <w:rsid w:val="007D232B"/>
    <w:rsid w:val="007D4EA3"/>
    <w:rsid w:val="007D517B"/>
    <w:rsid w:val="007D6105"/>
    <w:rsid w:val="007D66A5"/>
    <w:rsid w:val="007D6982"/>
    <w:rsid w:val="007D6D29"/>
    <w:rsid w:val="007D7E18"/>
    <w:rsid w:val="007E1376"/>
    <w:rsid w:val="007E17AD"/>
    <w:rsid w:val="007E1DAA"/>
    <w:rsid w:val="007E2FFF"/>
    <w:rsid w:val="007E3AEF"/>
    <w:rsid w:val="007E50A0"/>
    <w:rsid w:val="007E592D"/>
    <w:rsid w:val="007E5C8F"/>
    <w:rsid w:val="007E7937"/>
    <w:rsid w:val="007F0BBF"/>
    <w:rsid w:val="007F0E15"/>
    <w:rsid w:val="007F118F"/>
    <w:rsid w:val="007F1EDB"/>
    <w:rsid w:val="007F31FA"/>
    <w:rsid w:val="007F419E"/>
    <w:rsid w:val="007F4EEA"/>
    <w:rsid w:val="007F52F7"/>
    <w:rsid w:val="007F62C3"/>
    <w:rsid w:val="007F659F"/>
    <w:rsid w:val="007F6872"/>
    <w:rsid w:val="008001B1"/>
    <w:rsid w:val="008014FA"/>
    <w:rsid w:val="00801726"/>
    <w:rsid w:val="00801FE7"/>
    <w:rsid w:val="00802AEA"/>
    <w:rsid w:val="008032B7"/>
    <w:rsid w:val="0080436F"/>
    <w:rsid w:val="00804F20"/>
    <w:rsid w:val="00805E1E"/>
    <w:rsid w:val="008070A2"/>
    <w:rsid w:val="00810395"/>
    <w:rsid w:val="008121E3"/>
    <w:rsid w:val="008127F1"/>
    <w:rsid w:val="00812D9D"/>
    <w:rsid w:val="00813F51"/>
    <w:rsid w:val="00815039"/>
    <w:rsid w:val="00815CA8"/>
    <w:rsid w:val="00817337"/>
    <w:rsid w:val="00820E10"/>
    <w:rsid w:val="0082283B"/>
    <w:rsid w:val="00823456"/>
    <w:rsid w:val="008235ED"/>
    <w:rsid w:val="00826AB2"/>
    <w:rsid w:val="00826E5A"/>
    <w:rsid w:val="00827FDC"/>
    <w:rsid w:val="00830147"/>
    <w:rsid w:val="0083218F"/>
    <w:rsid w:val="0083322E"/>
    <w:rsid w:val="00834F0D"/>
    <w:rsid w:val="00835242"/>
    <w:rsid w:val="008357B3"/>
    <w:rsid w:val="0083699B"/>
    <w:rsid w:val="00837324"/>
    <w:rsid w:val="008377F3"/>
    <w:rsid w:val="00837899"/>
    <w:rsid w:val="00840252"/>
    <w:rsid w:val="0084097F"/>
    <w:rsid w:val="0084233D"/>
    <w:rsid w:val="0084432E"/>
    <w:rsid w:val="00844DA1"/>
    <w:rsid w:val="00845453"/>
    <w:rsid w:val="00847257"/>
    <w:rsid w:val="00847D32"/>
    <w:rsid w:val="00847EEC"/>
    <w:rsid w:val="008519FB"/>
    <w:rsid w:val="00851F6C"/>
    <w:rsid w:val="008535CD"/>
    <w:rsid w:val="0085436C"/>
    <w:rsid w:val="00854394"/>
    <w:rsid w:val="00854DEA"/>
    <w:rsid w:val="00854E84"/>
    <w:rsid w:val="00856C72"/>
    <w:rsid w:val="00857FA3"/>
    <w:rsid w:val="008609E2"/>
    <w:rsid w:val="008647E4"/>
    <w:rsid w:val="00864874"/>
    <w:rsid w:val="00867C04"/>
    <w:rsid w:val="0087023F"/>
    <w:rsid w:val="00870891"/>
    <w:rsid w:val="0087264B"/>
    <w:rsid w:val="00874C12"/>
    <w:rsid w:val="0087515F"/>
    <w:rsid w:val="008763DF"/>
    <w:rsid w:val="008770BD"/>
    <w:rsid w:val="0088160D"/>
    <w:rsid w:val="008830C6"/>
    <w:rsid w:val="0088359E"/>
    <w:rsid w:val="00884F00"/>
    <w:rsid w:val="008853DF"/>
    <w:rsid w:val="0088616A"/>
    <w:rsid w:val="00886F04"/>
    <w:rsid w:val="0089179D"/>
    <w:rsid w:val="00891CF6"/>
    <w:rsid w:val="0089241D"/>
    <w:rsid w:val="0089241F"/>
    <w:rsid w:val="008941C6"/>
    <w:rsid w:val="00895615"/>
    <w:rsid w:val="00896811"/>
    <w:rsid w:val="0089789C"/>
    <w:rsid w:val="008A0270"/>
    <w:rsid w:val="008A03CA"/>
    <w:rsid w:val="008A07BB"/>
    <w:rsid w:val="008A102D"/>
    <w:rsid w:val="008A3467"/>
    <w:rsid w:val="008A47C6"/>
    <w:rsid w:val="008A4B6F"/>
    <w:rsid w:val="008A50D2"/>
    <w:rsid w:val="008A69D9"/>
    <w:rsid w:val="008A7866"/>
    <w:rsid w:val="008B1401"/>
    <w:rsid w:val="008B4A27"/>
    <w:rsid w:val="008B5228"/>
    <w:rsid w:val="008B5C2C"/>
    <w:rsid w:val="008B7A69"/>
    <w:rsid w:val="008C1875"/>
    <w:rsid w:val="008C2881"/>
    <w:rsid w:val="008C2C62"/>
    <w:rsid w:val="008C2F12"/>
    <w:rsid w:val="008C3631"/>
    <w:rsid w:val="008C5D08"/>
    <w:rsid w:val="008C6C68"/>
    <w:rsid w:val="008C71CB"/>
    <w:rsid w:val="008C7818"/>
    <w:rsid w:val="008D0503"/>
    <w:rsid w:val="008D22A7"/>
    <w:rsid w:val="008D3AE6"/>
    <w:rsid w:val="008E1321"/>
    <w:rsid w:val="008E13C9"/>
    <w:rsid w:val="008E2919"/>
    <w:rsid w:val="008E2971"/>
    <w:rsid w:val="008E41F4"/>
    <w:rsid w:val="008E4B39"/>
    <w:rsid w:val="008F16AF"/>
    <w:rsid w:val="008F1F5D"/>
    <w:rsid w:val="008F2EF6"/>
    <w:rsid w:val="008F4362"/>
    <w:rsid w:val="008F5662"/>
    <w:rsid w:val="008F6290"/>
    <w:rsid w:val="008F6E9F"/>
    <w:rsid w:val="008F7054"/>
    <w:rsid w:val="008F7155"/>
    <w:rsid w:val="008F7854"/>
    <w:rsid w:val="008F798A"/>
    <w:rsid w:val="0090170D"/>
    <w:rsid w:val="00902D7A"/>
    <w:rsid w:val="0090337D"/>
    <w:rsid w:val="00903E4A"/>
    <w:rsid w:val="0090440A"/>
    <w:rsid w:val="00905DAE"/>
    <w:rsid w:val="009061BF"/>
    <w:rsid w:val="00906375"/>
    <w:rsid w:val="00907919"/>
    <w:rsid w:val="00907D33"/>
    <w:rsid w:val="00913077"/>
    <w:rsid w:val="00914AF6"/>
    <w:rsid w:val="00916366"/>
    <w:rsid w:val="0092383D"/>
    <w:rsid w:val="00923A91"/>
    <w:rsid w:val="009245BA"/>
    <w:rsid w:val="0092532C"/>
    <w:rsid w:val="00930084"/>
    <w:rsid w:val="00930A90"/>
    <w:rsid w:val="00932782"/>
    <w:rsid w:val="00933653"/>
    <w:rsid w:val="009351E6"/>
    <w:rsid w:val="00935B27"/>
    <w:rsid w:val="00942AF7"/>
    <w:rsid w:val="00943F36"/>
    <w:rsid w:val="00944437"/>
    <w:rsid w:val="00944FB3"/>
    <w:rsid w:val="0094513D"/>
    <w:rsid w:val="0094518E"/>
    <w:rsid w:val="009463AD"/>
    <w:rsid w:val="009468B3"/>
    <w:rsid w:val="00946EB2"/>
    <w:rsid w:val="009500DA"/>
    <w:rsid w:val="00951336"/>
    <w:rsid w:val="009534EC"/>
    <w:rsid w:val="00953B13"/>
    <w:rsid w:val="00956F07"/>
    <w:rsid w:val="009570D3"/>
    <w:rsid w:val="009574F4"/>
    <w:rsid w:val="00961393"/>
    <w:rsid w:val="00961AB2"/>
    <w:rsid w:val="00961B10"/>
    <w:rsid w:val="00962577"/>
    <w:rsid w:val="00964E12"/>
    <w:rsid w:val="00964F27"/>
    <w:rsid w:val="00967E4D"/>
    <w:rsid w:val="0097045B"/>
    <w:rsid w:val="00971A0B"/>
    <w:rsid w:val="00973383"/>
    <w:rsid w:val="009773B2"/>
    <w:rsid w:val="00980482"/>
    <w:rsid w:val="009813EE"/>
    <w:rsid w:val="00982BDF"/>
    <w:rsid w:val="00983EAE"/>
    <w:rsid w:val="00986E51"/>
    <w:rsid w:val="0099043F"/>
    <w:rsid w:val="00991909"/>
    <w:rsid w:val="00991F09"/>
    <w:rsid w:val="00994B74"/>
    <w:rsid w:val="009958DE"/>
    <w:rsid w:val="00996D61"/>
    <w:rsid w:val="009975C5"/>
    <w:rsid w:val="0099766B"/>
    <w:rsid w:val="00997B94"/>
    <w:rsid w:val="009A1468"/>
    <w:rsid w:val="009A2412"/>
    <w:rsid w:val="009A32BA"/>
    <w:rsid w:val="009A434F"/>
    <w:rsid w:val="009A587A"/>
    <w:rsid w:val="009A7B8B"/>
    <w:rsid w:val="009B0B6B"/>
    <w:rsid w:val="009B1C96"/>
    <w:rsid w:val="009B2EAC"/>
    <w:rsid w:val="009B3119"/>
    <w:rsid w:val="009B39FF"/>
    <w:rsid w:val="009B4CD7"/>
    <w:rsid w:val="009B5D31"/>
    <w:rsid w:val="009C041C"/>
    <w:rsid w:val="009C0927"/>
    <w:rsid w:val="009C0C83"/>
    <w:rsid w:val="009C1215"/>
    <w:rsid w:val="009C3B94"/>
    <w:rsid w:val="009C3D4E"/>
    <w:rsid w:val="009C4AF6"/>
    <w:rsid w:val="009C500C"/>
    <w:rsid w:val="009C5647"/>
    <w:rsid w:val="009C6165"/>
    <w:rsid w:val="009C6AD1"/>
    <w:rsid w:val="009C7187"/>
    <w:rsid w:val="009C7583"/>
    <w:rsid w:val="009D0178"/>
    <w:rsid w:val="009D037E"/>
    <w:rsid w:val="009D11C3"/>
    <w:rsid w:val="009D14C5"/>
    <w:rsid w:val="009D2421"/>
    <w:rsid w:val="009D260C"/>
    <w:rsid w:val="009D4315"/>
    <w:rsid w:val="009D4918"/>
    <w:rsid w:val="009D7C67"/>
    <w:rsid w:val="009E0EED"/>
    <w:rsid w:val="009E1383"/>
    <w:rsid w:val="009E3842"/>
    <w:rsid w:val="009E3A7A"/>
    <w:rsid w:val="009F2D73"/>
    <w:rsid w:val="009F5081"/>
    <w:rsid w:val="009F5515"/>
    <w:rsid w:val="00A00114"/>
    <w:rsid w:val="00A04A99"/>
    <w:rsid w:val="00A04EAF"/>
    <w:rsid w:val="00A06BF3"/>
    <w:rsid w:val="00A06F5D"/>
    <w:rsid w:val="00A1278F"/>
    <w:rsid w:val="00A128FA"/>
    <w:rsid w:val="00A145F9"/>
    <w:rsid w:val="00A16AC8"/>
    <w:rsid w:val="00A170A4"/>
    <w:rsid w:val="00A170ED"/>
    <w:rsid w:val="00A21E66"/>
    <w:rsid w:val="00A23BF4"/>
    <w:rsid w:val="00A246AA"/>
    <w:rsid w:val="00A26A38"/>
    <w:rsid w:val="00A2725A"/>
    <w:rsid w:val="00A272E3"/>
    <w:rsid w:val="00A275D1"/>
    <w:rsid w:val="00A327C6"/>
    <w:rsid w:val="00A333FA"/>
    <w:rsid w:val="00A40CAA"/>
    <w:rsid w:val="00A41484"/>
    <w:rsid w:val="00A4399B"/>
    <w:rsid w:val="00A45F17"/>
    <w:rsid w:val="00A46EE8"/>
    <w:rsid w:val="00A4795E"/>
    <w:rsid w:val="00A50136"/>
    <w:rsid w:val="00A50329"/>
    <w:rsid w:val="00A50B33"/>
    <w:rsid w:val="00A50CB1"/>
    <w:rsid w:val="00A522A8"/>
    <w:rsid w:val="00A54810"/>
    <w:rsid w:val="00A5522E"/>
    <w:rsid w:val="00A55464"/>
    <w:rsid w:val="00A55485"/>
    <w:rsid w:val="00A55BC2"/>
    <w:rsid w:val="00A57611"/>
    <w:rsid w:val="00A60EDA"/>
    <w:rsid w:val="00A617B8"/>
    <w:rsid w:val="00A619FD"/>
    <w:rsid w:val="00A632F0"/>
    <w:rsid w:val="00A63A81"/>
    <w:rsid w:val="00A63EA2"/>
    <w:rsid w:val="00A63FAF"/>
    <w:rsid w:val="00A6426D"/>
    <w:rsid w:val="00A64D67"/>
    <w:rsid w:val="00A65698"/>
    <w:rsid w:val="00A6623B"/>
    <w:rsid w:val="00A672E2"/>
    <w:rsid w:val="00A67328"/>
    <w:rsid w:val="00A67663"/>
    <w:rsid w:val="00A67D5B"/>
    <w:rsid w:val="00A70943"/>
    <w:rsid w:val="00A72387"/>
    <w:rsid w:val="00A72800"/>
    <w:rsid w:val="00A7285C"/>
    <w:rsid w:val="00A73EDF"/>
    <w:rsid w:val="00A7420C"/>
    <w:rsid w:val="00A74818"/>
    <w:rsid w:val="00A74832"/>
    <w:rsid w:val="00A81980"/>
    <w:rsid w:val="00A81EBC"/>
    <w:rsid w:val="00A8473C"/>
    <w:rsid w:val="00A84D0F"/>
    <w:rsid w:val="00A84D4C"/>
    <w:rsid w:val="00A85242"/>
    <w:rsid w:val="00A87EF5"/>
    <w:rsid w:val="00A950F8"/>
    <w:rsid w:val="00A96680"/>
    <w:rsid w:val="00A96ABD"/>
    <w:rsid w:val="00A96BB6"/>
    <w:rsid w:val="00AA2037"/>
    <w:rsid w:val="00AA3F6D"/>
    <w:rsid w:val="00AA4808"/>
    <w:rsid w:val="00AA566F"/>
    <w:rsid w:val="00AA64DB"/>
    <w:rsid w:val="00AA66B5"/>
    <w:rsid w:val="00AA696B"/>
    <w:rsid w:val="00AA6F29"/>
    <w:rsid w:val="00AB0716"/>
    <w:rsid w:val="00AB1815"/>
    <w:rsid w:val="00AB241B"/>
    <w:rsid w:val="00AB4261"/>
    <w:rsid w:val="00AB43EE"/>
    <w:rsid w:val="00AB6472"/>
    <w:rsid w:val="00AB6C82"/>
    <w:rsid w:val="00AC25D8"/>
    <w:rsid w:val="00AC2D6F"/>
    <w:rsid w:val="00AC3123"/>
    <w:rsid w:val="00AC4130"/>
    <w:rsid w:val="00AC42D8"/>
    <w:rsid w:val="00AC45A1"/>
    <w:rsid w:val="00AC5040"/>
    <w:rsid w:val="00AC7B59"/>
    <w:rsid w:val="00AC7EBC"/>
    <w:rsid w:val="00AD1958"/>
    <w:rsid w:val="00AD2E5C"/>
    <w:rsid w:val="00AD3151"/>
    <w:rsid w:val="00AD55B5"/>
    <w:rsid w:val="00AD6EA8"/>
    <w:rsid w:val="00AD77C4"/>
    <w:rsid w:val="00AE005E"/>
    <w:rsid w:val="00AE1599"/>
    <w:rsid w:val="00AE1F77"/>
    <w:rsid w:val="00AE2E40"/>
    <w:rsid w:val="00AE44FE"/>
    <w:rsid w:val="00AE5448"/>
    <w:rsid w:val="00AE631C"/>
    <w:rsid w:val="00AE67EA"/>
    <w:rsid w:val="00AE6AFD"/>
    <w:rsid w:val="00AF038E"/>
    <w:rsid w:val="00AF0F6E"/>
    <w:rsid w:val="00AF1704"/>
    <w:rsid w:val="00AF3624"/>
    <w:rsid w:val="00AF3DAF"/>
    <w:rsid w:val="00AF4554"/>
    <w:rsid w:val="00AF45A0"/>
    <w:rsid w:val="00AF69AD"/>
    <w:rsid w:val="00AF7D7F"/>
    <w:rsid w:val="00AF7E24"/>
    <w:rsid w:val="00B0092C"/>
    <w:rsid w:val="00B00F63"/>
    <w:rsid w:val="00B011B2"/>
    <w:rsid w:val="00B02AD3"/>
    <w:rsid w:val="00B037FD"/>
    <w:rsid w:val="00B04C5D"/>
    <w:rsid w:val="00B05D3F"/>
    <w:rsid w:val="00B06780"/>
    <w:rsid w:val="00B07D12"/>
    <w:rsid w:val="00B1186D"/>
    <w:rsid w:val="00B125EF"/>
    <w:rsid w:val="00B134EA"/>
    <w:rsid w:val="00B13DFF"/>
    <w:rsid w:val="00B1455F"/>
    <w:rsid w:val="00B157C5"/>
    <w:rsid w:val="00B15F9F"/>
    <w:rsid w:val="00B17EAF"/>
    <w:rsid w:val="00B208CE"/>
    <w:rsid w:val="00B22553"/>
    <w:rsid w:val="00B235B1"/>
    <w:rsid w:val="00B2392B"/>
    <w:rsid w:val="00B241E5"/>
    <w:rsid w:val="00B278F8"/>
    <w:rsid w:val="00B32BDA"/>
    <w:rsid w:val="00B33FC6"/>
    <w:rsid w:val="00B35120"/>
    <w:rsid w:val="00B376B6"/>
    <w:rsid w:val="00B40D44"/>
    <w:rsid w:val="00B4154F"/>
    <w:rsid w:val="00B4370D"/>
    <w:rsid w:val="00B43E30"/>
    <w:rsid w:val="00B45B72"/>
    <w:rsid w:val="00B46799"/>
    <w:rsid w:val="00B46E9E"/>
    <w:rsid w:val="00B4754C"/>
    <w:rsid w:val="00B47FFA"/>
    <w:rsid w:val="00B531C0"/>
    <w:rsid w:val="00B54118"/>
    <w:rsid w:val="00B569AF"/>
    <w:rsid w:val="00B56DA0"/>
    <w:rsid w:val="00B575EF"/>
    <w:rsid w:val="00B60698"/>
    <w:rsid w:val="00B614A5"/>
    <w:rsid w:val="00B614CB"/>
    <w:rsid w:val="00B61AE9"/>
    <w:rsid w:val="00B61F54"/>
    <w:rsid w:val="00B643FA"/>
    <w:rsid w:val="00B64C5C"/>
    <w:rsid w:val="00B66D34"/>
    <w:rsid w:val="00B67D1B"/>
    <w:rsid w:val="00B67E75"/>
    <w:rsid w:val="00B70BF0"/>
    <w:rsid w:val="00B71924"/>
    <w:rsid w:val="00B72387"/>
    <w:rsid w:val="00B72EA2"/>
    <w:rsid w:val="00B72FB6"/>
    <w:rsid w:val="00B74D93"/>
    <w:rsid w:val="00B763F1"/>
    <w:rsid w:val="00B76585"/>
    <w:rsid w:val="00B84342"/>
    <w:rsid w:val="00B84F64"/>
    <w:rsid w:val="00B852BF"/>
    <w:rsid w:val="00B860DF"/>
    <w:rsid w:val="00B90AE5"/>
    <w:rsid w:val="00B91084"/>
    <w:rsid w:val="00B91F02"/>
    <w:rsid w:val="00B92B70"/>
    <w:rsid w:val="00B93F1D"/>
    <w:rsid w:val="00B94DB7"/>
    <w:rsid w:val="00B960DC"/>
    <w:rsid w:val="00BA0DEE"/>
    <w:rsid w:val="00BA3247"/>
    <w:rsid w:val="00BA3C6C"/>
    <w:rsid w:val="00BA5CB4"/>
    <w:rsid w:val="00BA62F1"/>
    <w:rsid w:val="00BA6F6C"/>
    <w:rsid w:val="00BB00B4"/>
    <w:rsid w:val="00BB07F5"/>
    <w:rsid w:val="00BB08C3"/>
    <w:rsid w:val="00BB1BFC"/>
    <w:rsid w:val="00BB46F4"/>
    <w:rsid w:val="00BB4DDA"/>
    <w:rsid w:val="00BB547C"/>
    <w:rsid w:val="00BB634E"/>
    <w:rsid w:val="00BB6350"/>
    <w:rsid w:val="00BB740D"/>
    <w:rsid w:val="00BB79CA"/>
    <w:rsid w:val="00BB7A9C"/>
    <w:rsid w:val="00BC0508"/>
    <w:rsid w:val="00BC1449"/>
    <w:rsid w:val="00BC2E4D"/>
    <w:rsid w:val="00BC37CC"/>
    <w:rsid w:val="00BC5707"/>
    <w:rsid w:val="00BC6430"/>
    <w:rsid w:val="00BC6CE3"/>
    <w:rsid w:val="00BC7303"/>
    <w:rsid w:val="00BC7364"/>
    <w:rsid w:val="00BD0AD2"/>
    <w:rsid w:val="00BD108E"/>
    <w:rsid w:val="00BD241E"/>
    <w:rsid w:val="00BD3312"/>
    <w:rsid w:val="00BE19B4"/>
    <w:rsid w:val="00BE2B99"/>
    <w:rsid w:val="00BE2DBE"/>
    <w:rsid w:val="00BE3302"/>
    <w:rsid w:val="00BE59F6"/>
    <w:rsid w:val="00BE662E"/>
    <w:rsid w:val="00BE7EEB"/>
    <w:rsid w:val="00BF043B"/>
    <w:rsid w:val="00BF0C2E"/>
    <w:rsid w:val="00BF1032"/>
    <w:rsid w:val="00BF3ED8"/>
    <w:rsid w:val="00BF4650"/>
    <w:rsid w:val="00BF5754"/>
    <w:rsid w:val="00BF590B"/>
    <w:rsid w:val="00BF62F8"/>
    <w:rsid w:val="00BF7F31"/>
    <w:rsid w:val="00BF7FB8"/>
    <w:rsid w:val="00C002BB"/>
    <w:rsid w:val="00C00701"/>
    <w:rsid w:val="00C00F49"/>
    <w:rsid w:val="00C05D4F"/>
    <w:rsid w:val="00C062EB"/>
    <w:rsid w:val="00C06E10"/>
    <w:rsid w:val="00C11630"/>
    <w:rsid w:val="00C12E34"/>
    <w:rsid w:val="00C1305B"/>
    <w:rsid w:val="00C13548"/>
    <w:rsid w:val="00C136B4"/>
    <w:rsid w:val="00C13B4B"/>
    <w:rsid w:val="00C14924"/>
    <w:rsid w:val="00C15E73"/>
    <w:rsid w:val="00C16556"/>
    <w:rsid w:val="00C17DF3"/>
    <w:rsid w:val="00C202F0"/>
    <w:rsid w:val="00C20DE1"/>
    <w:rsid w:val="00C20EAD"/>
    <w:rsid w:val="00C2176D"/>
    <w:rsid w:val="00C21B5E"/>
    <w:rsid w:val="00C23A1D"/>
    <w:rsid w:val="00C2417C"/>
    <w:rsid w:val="00C253EF"/>
    <w:rsid w:val="00C275FC"/>
    <w:rsid w:val="00C27985"/>
    <w:rsid w:val="00C30731"/>
    <w:rsid w:val="00C30C11"/>
    <w:rsid w:val="00C31FD1"/>
    <w:rsid w:val="00C348A1"/>
    <w:rsid w:val="00C36AF8"/>
    <w:rsid w:val="00C37716"/>
    <w:rsid w:val="00C41B03"/>
    <w:rsid w:val="00C429FD"/>
    <w:rsid w:val="00C44389"/>
    <w:rsid w:val="00C4662A"/>
    <w:rsid w:val="00C47B7D"/>
    <w:rsid w:val="00C5032D"/>
    <w:rsid w:val="00C50B7C"/>
    <w:rsid w:val="00C510D0"/>
    <w:rsid w:val="00C5111D"/>
    <w:rsid w:val="00C51BF4"/>
    <w:rsid w:val="00C533E3"/>
    <w:rsid w:val="00C54388"/>
    <w:rsid w:val="00C54500"/>
    <w:rsid w:val="00C54D75"/>
    <w:rsid w:val="00C561CD"/>
    <w:rsid w:val="00C60A4A"/>
    <w:rsid w:val="00C61840"/>
    <w:rsid w:val="00C6323A"/>
    <w:rsid w:val="00C65DF1"/>
    <w:rsid w:val="00C65EB8"/>
    <w:rsid w:val="00C66183"/>
    <w:rsid w:val="00C70E72"/>
    <w:rsid w:val="00C7208D"/>
    <w:rsid w:val="00C72D34"/>
    <w:rsid w:val="00C73DD9"/>
    <w:rsid w:val="00C74FA0"/>
    <w:rsid w:val="00C76C9D"/>
    <w:rsid w:val="00C77AE9"/>
    <w:rsid w:val="00C8021A"/>
    <w:rsid w:val="00C81D47"/>
    <w:rsid w:val="00C82D7A"/>
    <w:rsid w:val="00C84CE4"/>
    <w:rsid w:val="00C85222"/>
    <w:rsid w:val="00C87967"/>
    <w:rsid w:val="00C879C2"/>
    <w:rsid w:val="00C87D83"/>
    <w:rsid w:val="00C917A0"/>
    <w:rsid w:val="00C93414"/>
    <w:rsid w:val="00C9517B"/>
    <w:rsid w:val="00C9786D"/>
    <w:rsid w:val="00CA15C5"/>
    <w:rsid w:val="00CA347A"/>
    <w:rsid w:val="00CA44B0"/>
    <w:rsid w:val="00CA5941"/>
    <w:rsid w:val="00CA5B16"/>
    <w:rsid w:val="00CA6DC3"/>
    <w:rsid w:val="00CA7E20"/>
    <w:rsid w:val="00CB2597"/>
    <w:rsid w:val="00CB52D7"/>
    <w:rsid w:val="00CB552B"/>
    <w:rsid w:val="00CB567E"/>
    <w:rsid w:val="00CB56F7"/>
    <w:rsid w:val="00CB634A"/>
    <w:rsid w:val="00CB78FB"/>
    <w:rsid w:val="00CB7B63"/>
    <w:rsid w:val="00CC0473"/>
    <w:rsid w:val="00CC155E"/>
    <w:rsid w:val="00CC267D"/>
    <w:rsid w:val="00CC3312"/>
    <w:rsid w:val="00CC3BE1"/>
    <w:rsid w:val="00CC4A49"/>
    <w:rsid w:val="00CC52C5"/>
    <w:rsid w:val="00CC68CA"/>
    <w:rsid w:val="00CC7999"/>
    <w:rsid w:val="00CC7FF7"/>
    <w:rsid w:val="00CD35A6"/>
    <w:rsid w:val="00CD37B4"/>
    <w:rsid w:val="00CD6339"/>
    <w:rsid w:val="00CE039D"/>
    <w:rsid w:val="00CE03D0"/>
    <w:rsid w:val="00CE080C"/>
    <w:rsid w:val="00CE1A7A"/>
    <w:rsid w:val="00CE2F9B"/>
    <w:rsid w:val="00CE3159"/>
    <w:rsid w:val="00CE3732"/>
    <w:rsid w:val="00CE3946"/>
    <w:rsid w:val="00CE4665"/>
    <w:rsid w:val="00CE5BA3"/>
    <w:rsid w:val="00CE5C99"/>
    <w:rsid w:val="00CE6B5F"/>
    <w:rsid w:val="00CE7560"/>
    <w:rsid w:val="00CE797F"/>
    <w:rsid w:val="00CF10AB"/>
    <w:rsid w:val="00CF387F"/>
    <w:rsid w:val="00CF3BEF"/>
    <w:rsid w:val="00CF4005"/>
    <w:rsid w:val="00CF464F"/>
    <w:rsid w:val="00CF5680"/>
    <w:rsid w:val="00D00744"/>
    <w:rsid w:val="00D01530"/>
    <w:rsid w:val="00D03805"/>
    <w:rsid w:val="00D04087"/>
    <w:rsid w:val="00D04744"/>
    <w:rsid w:val="00D04FE6"/>
    <w:rsid w:val="00D056A7"/>
    <w:rsid w:val="00D063EC"/>
    <w:rsid w:val="00D06554"/>
    <w:rsid w:val="00D0721D"/>
    <w:rsid w:val="00D10148"/>
    <w:rsid w:val="00D12198"/>
    <w:rsid w:val="00D12DE7"/>
    <w:rsid w:val="00D135F9"/>
    <w:rsid w:val="00D1450F"/>
    <w:rsid w:val="00D214B6"/>
    <w:rsid w:val="00D21B0E"/>
    <w:rsid w:val="00D2365C"/>
    <w:rsid w:val="00D23A72"/>
    <w:rsid w:val="00D2608B"/>
    <w:rsid w:val="00D27115"/>
    <w:rsid w:val="00D276C3"/>
    <w:rsid w:val="00D3337B"/>
    <w:rsid w:val="00D34C06"/>
    <w:rsid w:val="00D379A8"/>
    <w:rsid w:val="00D37AFB"/>
    <w:rsid w:val="00D416EC"/>
    <w:rsid w:val="00D41A3F"/>
    <w:rsid w:val="00D42286"/>
    <w:rsid w:val="00D4319E"/>
    <w:rsid w:val="00D43219"/>
    <w:rsid w:val="00D4467B"/>
    <w:rsid w:val="00D47F89"/>
    <w:rsid w:val="00D515E3"/>
    <w:rsid w:val="00D52256"/>
    <w:rsid w:val="00D53F20"/>
    <w:rsid w:val="00D54D2C"/>
    <w:rsid w:val="00D54D95"/>
    <w:rsid w:val="00D5520C"/>
    <w:rsid w:val="00D578FD"/>
    <w:rsid w:val="00D60450"/>
    <w:rsid w:val="00D60FE9"/>
    <w:rsid w:val="00D6466F"/>
    <w:rsid w:val="00D64702"/>
    <w:rsid w:val="00D64733"/>
    <w:rsid w:val="00D64BC6"/>
    <w:rsid w:val="00D6526E"/>
    <w:rsid w:val="00D66256"/>
    <w:rsid w:val="00D66F58"/>
    <w:rsid w:val="00D7129A"/>
    <w:rsid w:val="00D71A9E"/>
    <w:rsid w:val="00D71C46"/>
    <w:rsid w:val="00D736AF"/>
    <w:rsid w:val="00D75799"/>
    <w:rsid w:val="00D75D75"/>
    <w:rsid w:val="00D75D77"/>
    <w:rsid w:val="00D766AF"/>
    <w:rsid w:val="00D842FF"/>
    <w:rsid w:val="00D8459A"/>
    <w:rsid w:val="00D86E8E"/>
    <w:rsid w:val="00D90919"/>
    <w:rsid w:val="00D910E5"/>
    <w:rsid w:val="00D9201A"/>
    <w:rsid w:val="00D92DC4"/>
    <w:rsid w:val="00D9305B"/>
    <w:rsid w:val="00D935DA"/>
    <w:rsid w:val="00D9623B"/>
    <w:rsid w:val="00D96340"/>
    <w:rsid w:val="00D96502"/>
    <w:rsid w:val="00D97FB5"/>
    <w:rsid w:val="00DA00A5"/>
    <w:rsid w:val="00DA1421"/>
    <w:rsid w:val="00DA1BF4"/>
    <w:rsid w:val="00DA3E1D"/>
    <w:rsid w:val="00DA4FBD"/>
    <w:rsid w:val="00DA7BA3"/>
    <w:rsid w:val="00DB1659"/>
    <w:rsid w:val="00DB37F0"/>
    <w:rsid w:val="00DB4199"/>
    <w:rsid w:val="00DB422A"/>
    <w:rsid w:val="00DB4F17"/>
    <w:rsid w:val="00DB4F2D"/>
    <w:rsid w:val="00DB530E"/>
    <w:rsid w:val="00DB7BCD"/>
    <w:rsid w:val="00DC058B"/>
    <w:rsid w:val="00DC0B6C"/>
    <w:rsid w:val="00DC2DD6"/>
    <w:rsid w:val="00DC3DB3"/>
    <w:rsid w:val="00DC48E9"/>
    <w:rsid w:val="00DC4C76"/>
    <w:rsid w:val="00DD0FB6"/>
    <w:rsid w:val="00DD18E3"/>
    <w:rsid w:val="00DD1AB4"/>
    <w:rsid w:val="00DD2513"/>
    <w:rsid w:val="00DD33AD"/>
    <w:rsid w:val="00DD5DAA"/>
    <w:rsid w:val="00DD6096"/>
    <w:rsid w:val="00DD7907"/>
    <w:rsid w:val="00DE19F3"/>
    <w:rsid w:val="00DE2891"/>
    <w:rsid w:val="00DE36D0"/>
    <w:rsid w:val="00DE3FFC"/>
    <w:rsid w:val="00DE4594"/>
    <w:rsid w:val="00DE5036"/>
    <w:rsid w:val="00DE6093"/>
    <w:rsid w:val="00DF480B"/>
    <w:rsid w:val="00DF536B"/>
    <w:rsid w:val="00DF5D60"/>
    <w:rsid w:val="00E0216F"/>
    <w:rsid w:val="00E02BFC"/>
    <w:rsid w:val="00E04FAF"/>
    <w:rsid w:val="00E06A4C"/>
    <w:rsid w:val="00E101F7"/>
    <w:rsid w:val="00E115A0"/>
    <w:rsid w:val="00E136A5"/>
    <w:rsid w:val="00E160C4"/>
    <w:rsid w:val="00E17FF6"/>
    <w:rsid w:val="00E207CB"/>
    <w:rsid w:val="00E2120E"/>
    <w:rsid w:val="00E2163C"/>
    <w:rsid w:val="00E2167A"/>
    <w:rsid w:val="00E21D8B"/>
    <w:rsid w:val="00E21E3D"/>
    <w:rsid w:val="00E23611"/>
    <w:rsid w:val="00E23E31"/>
    <w:rsid w:val="00E242A4"/>
    <w:rsid w:val="00E25D0F"/>
    <w:rsid w:val="00E27508"/>
    <w:rsid w:val="00E27A8F"/>
    <w:rsid w:val="00E31032"/>
    <w:rsid w:val="00E3136E"/>
    <w:rsid w:val="00E31D2D"/>
    <w:rsid w:val="00E31FB1"/>
    <w:rsid w:val="00E3312B"/>
    <w:rsid w:val="00E33BF3"/>
    <w:rsid w:val="00E3449A"/>
    <w:rsid w:val="00E353AF"/>
    <w:rsid w:val="00E35471"/>
    <w:rsid w:val="00E354B5"/>
    <w:rsid w:val="00E35C4B"/>
    <w:rsid w:val="00E36E3B"/>
    <w:rsid w:val="00E37135"/>
    <w:rsid w:val="00E3749F"/>
    <w:rsid w:val="00E37FF4"/>
    <w:rsid w:val="00E42AB6"/>
    <w:rsid w:val="00E44773"/>
    <w:rsid w:val="00E4510D"/>
    <w:rsid w:val="00E45AD2"/>
    <w:rsid w:val="00E46B51"/>
    <w:rsid w:val="00E47E70"/>
    <w:rsid w:val="00E50E3C"/>
    <w:rsid w:val="00E5517A"/>
    <w:rsid w:val="00E56748"/>
    <w:rsid w:val="00E567CA"/>
    <w:rsid w:val="00E615B5"/>
    <w:rsid w:val="00E61BE2"/>
    <w:rsid w:val="00E62335"/>
    <w:rsid w:val="00E64BCC"/>
    <w:rsid w:val="00E64CE8"/>
    <w:rsid w:val="00E659A1"/>
    <w:rsid w:val="00E65BEF"/>
    <w:rsid w:val="00E65F39"/>
    <w:rsid w:val="00E65F5C"/>
    <w:rsid w:val="00E678EA"/>
    <w:rsid w:val="00E724C0"/>
    <w:rsid w:val="00E74B96"/>
    <w:rsid w:val="00E761E9"/>
    <w:rsid w:val="00E76E92"/>
    <w:rsid w:val="00E77077"/>
    <w:rsid w:val="00E811F2"/>
    <w:rsid w:val="00E82BCA"/>
    <w:rsid w:val="00E83B14"/>
    <w:rsid w:val="00E864A7"/>
    <w:rsid w:val="00E86708"/>
    <w:rsid w:val="00E87CFD"/>
    <w:rsid w:val="00E90717"/>
    <w:rsid w:val="00E90A9D"/>
    <w:rsid w:val="00E91A56"/>
    <w:rsid w:val="00E92325"/>
    <w:rsid w:val="00E92669"/>
    <w:rsid w:val="00E92B6D"/>
    <w:rsid w:val="00E92C5E"/>
    <w:rsid w:val="00E92EDC"/>
    <w:rsid w:val="00E937B9"/>
    <w:rsid w:val="00E95326"/>
    <w:rsid w:val="00E95C80"/>
    <w:rsid w:val="00E96CDB"/>
    <w:rsid w:val="00E975FA"/>
    <w:rsid w:val="00E978F5"/>
    <w:rsid w:val="00E97E56"/>
    <w:rsid w:val="00EA0C9A"/>
    <w:rsid w:val="00EA2168"/>
    <w:rsid w:val="00EA3462"/>
    <w:rsid w:val="00EA5F60"/>
    <w:rsid w:val="00EB0A8C"/>
    <w:rsid w:val="00EB40F0"/>
    <w:rsid w:val="00EB44CB"/>
    <w:rsid w:val="00EB4BAD"/>
    <w:rsid w:val="00EB554B"/>
    <w:rsid w:val="00EB5BC5"/>
    <w:rsid w:val="00EB7BA3"/>
    <w:rsid w:val="00EC15C1"/>
    <w:rsid w:val="00EC1D1C"/>
    <w:rsid w:val="00EC1E13"/>
    <w:rsid w:val="00EC22EA"/>
    <w:rsid w:val="00EC26EA"/>
    <w:rsid w:val="00EC4812"/>
    <w:rsid w:val="00EC57FB"/>
    <w:rsid w:val="00EC6363"/>
    <w:rsid w:val="00EC66B9"/>
    <w:rsid w:val="00EC6908"/>
    <w:rsid w:val="00EC78D1"/>
    <w:rsid w:val="00ED14AC"/>
    <w:rsid w:val="00ED1A7A"/>
    <w:rsid w:val="00ED1C8D"/>
    <w:rsid w:val="00ED4039"/>
    <w:rsid w:val="00ED5E12"/>
    <w:rsid w:val="00ED6748"/>
    <w:rsid w:val="00EE2770"/>
    <w:rsid w:val="00EE3A44"/>
    <w:rsid w:val="00EE5B57"/>
    <w:rsid w:val="00EE5FD1"/>
    <w:rsid w:val="00EE63E6"/>
    <w:rsid w:val="00EE6FAC"/>
    <w:rsid w:val="00EF287F"/>
    <w:rsid w:val="00EF351C"/>
    <w:rsid w:val="00EF36E4"/>
    <w:rsid w:val="00EF626E"/>
    <w:rsid w:val="00EF63F5"/>
    <w:rsid w:val="00EF6B21"/>
    <w:rsid w:val="00F00322"/>
    <w:rsid w:val="00F00827"/>
    <w:rsid w:val="00F0149E"/>
    <w:rsid w:val="00F01D1B"/>
    <w:rsid w:val="00F039C4"/>
    <w:rsid w:val="00F04E99"/>
    <w:rsid w:val="00F0504C"/>
    <w:rsid w:val="00F05141"/>
    <w:rsid w:val="00F05338"/>
    <w:rsid w:val="00F0650B"/>
    <w:rsid w:val="00F06921"/>
    <w:rsid w:val="00F0727F"/>
    <w:rsid w:val="00F073E7"/>
    <w:rsid w:val="00F10388"/>
    <w:rsid w:val="00F10A17"/>
    <w:rsid w:val="00F10B53"/>
    <w:rsid w:val="00F11C72"/>
    <w:rsid w:val="00F124DA"/>
    <w:rsid w:val="00F12D86"/>
    <w:rsid w:val="00F14432"/>
    <w:rsid w:val="00F148BA"/>
    <w:rsid w:val="00F167A3"/>
    <w:rsid w:val="00F16861"/>
    <w:rsid w:val="00F21CFC"/>
    <w:rsid w:val="00F2262C"/>
    <w:rsid w:val="00F2274E"/>
    <w:rsid w:val="00F2291A"/>
    <w:rsid w:val="00F24D61"/>
    <w:rsid w:val="00F25990"/>
    <w:rsid w:val="00F265A8"/>
    <w:rsid w:val="00F33555"/>
    <w:rsid w:val="00F35B31"/>
    <w:rsid w:val="00F360AA"/>
    <w:rsid w:val="00F363E7"/>
    <w:rsid w:val="00F400F4"/>
    <w:rsid w:val="00F4056B"/>
    <w:rsid w:val="00F40F50"/>
    <w:rsid w:val="00F40F77"/>
    <w:rsid w:val="00F41151"/>
    <w:rsid w:val="00F42A30"/>
    <w:rsid w:val="00F44D28"/>
    <w:rsid w:val="00F45FC8"/>
    <w:rsid w:val="00F47627"/>
    <w:rsid w:val="00F50C5D"/>
    <w:rsid w:val="00F55407"/>
    <w:rsid w:val="00F559CF"/>
    <w:rsid w:val="00F55FB4"/>
    <w:rsid w:val="00F56ACC"/>
    <w:rsid w:val="00F56B57"/>
    <w:rsid w:val="00F56C34"/>
    <w:rsid w:val="00F57753"/>
    <w:rsid w:val="00F6136B"/>
    <w:rsid w:val="00F63048"/>
    <w:rsid w:val="00F66867"/>
    <w:rsid w:val="00F67C4D"/>
    <w:rsid w:val="00F67D66"/>
    <w:rsid w:val="00F67F68"/>
    <w:rsid w:val="00F70C79"/>
    <w:rsid w:val="00F712B7"/>
    <w:rsid w:val="00F738D5"/>
    <w:rsid w:val="00F75486"/>
    <w:rsid w:val="00F75D52"/>
    <w:rsid w:val="00F76254"/>
    <w:rsid w:val="00F76677"/>
    <w:rsid w:val="00F76C22"/>
    <w:rsid w:val="00F76EDC"/>
    <w:rsid w:val="00F80B07"/>
    <w:rsid w:val="00F80E25"/>
    <w:rsid w:val="00F81134"/>
    <w:rsid w:val="00F827E7"/>
    <w:rsid w:val="00F85E27"/>
    <w:rsid w:val="00F85F1D"/>
    <w:rsid w:val="00F86679"/>
    <w:rsid w:val="00F869F4"/>
    <w:rsid w:val="00F87772"/>
    <w:rsid w:val="00F877A1"/>
    <w:rsid w:val="00F87F83"/>
    <w:rsid w:val="00F92521"/>
    <w:rsid w:val="00F94C3B"/>
    <w:rsid w:val="00F9549C"/>
    <w:rsid w:val="00F95F62"/>
    <w:rsid w:val="00F96C84"/>
    <w:rsid w:val="00FA08C8"/>
    <w:rsid w:val="00FA1455"/>
    <w:rsid w:val="00FA4175"/>
    <w:rsid w:val="00FA4EB0"/>
    <w:rsid w:val="00FA5056"/>
    <w:rsid w:val="00FA54C4"/>
    <w:rsid w:val="00FA7830"/>
    <w:rsid w:val="00FB13CF"/>
    <w:rsid w:val="00FB1D57"/>
    <w:rsid w:val="00FB455B"/>
    <w:rsid w:val="00FB5B0A"/>
    <w:rsid w:val="00FB5D8F"/>
    <w:rsid w:val="00FB72A0"/>
    <w:rsid w:val="00FC03AE"/>
    <w:rsid w:val="00FC0414"/>
    <w:rsid w:val="00FC3FED"/>
    <w:rsid w:val="00FC4CF1"/>
    <w:rsid w:val="00FC5BC8"/>
    <w:rsid w:val="00FC70A8"/>
    <w:rsid w:val="00FC71A4"/>
    <w:rsid w:val="00FD053B"/>
    <w:rsid w:val="00FD2873"/>
    <w:rsid w:val="00FD32D9"/>
    <w:rsid w:val="00FD378C"/>
    <w:rsid w:val="00FD4148"/>
    <w:rsid w:val="00FD56BA"/>
    <w:rsid w:val="00FD6515"/>
    <w:rsid w:val="00FD70F8"/>
    <w:rsid w:val="00FD7805"/>
    <w:rsid w:val="00FD7A56"/>
    <w:rsid w:val="00FE1254"/>
    <w:rsid w:val="00FE213C"/>
    <w:rsid w:val="00FE2437"/>
    <w:rsid w:val="00FE2626"/>
    <w:rsid w:val="00FE28CC"/>
    <w:rsid w:val="00FE2C66"/>
    <w:rsid w:val="00FE53D8"/>
    <w:rsid w:val="00FE56D6"/>
    <w:rsid w:val="00FE5845"/>
    <w:rsid w:val="00FE7679"/>
    <w:rsid w:val="00FF201B"/>
    <w:rsid w:val="00FF2FAA"/>
    <w:rsid w:val="00FF417B"/>
    <w:rsid w:val="00FF5647"/>
    <w:rsid w:val="00FF5E14"/>
    <w:rsid w:val="00FF65CF"/>
    <w:rsid w:val="00FF6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page number" w:uiPriority="99"/>
    <w:lsdException w:name="Title" w:qFormat="1"/>
    <w:lsdException w:name="Body Text" w:uiPriority="99"/>
    <w:lsdException w:name="Subtitle" w:qFormat="1"/>
    <w:lsdException w:name="Followed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C656A"/>
    <w:rPr>
      <w:sz w:val="24"/>
      <w:szCs w:val="24"/>
    </w:rPr>
  </w:style>
  <w:style w:type="paragraph" w:styleId="Heading1">
    <w:name w:val="heading 1"/>
    <w:aliases w:val="Ten phan"/>
    <w:basedOn w:val="Normal"/>
    <w:next w:val="Normal"/>
    <w:link w:val="Heading1Char"/>
    <w:autoRedefine/>
    <w:qFormat/>
    <w:locked/>
    <w:rsid w:val="00391A2B"/>
    <w:pPr>
      <w:keepNext/>
      <w:keepLines/>
      <w:widowControl w:val="0"/>
      <w:spacing w:before="120"/>
      <w:outlineLvl w:val="0"/>
    </w:pPr>
    <w:rPr>
      <w:kern w:val="32"/>
      <w:szCs w:val="28"/>
      <w:lang/>
    </w:rPr>
  </w:style>
  <w:style w:type="paragraph" w:styleId="Heading2">
    <w:name w:val="heading 2"/>
    <w:aliases w:val="Ten dieu"/>
    <w:basedOn w:val="Heading1"/>
    <w:next w:val="Heading1"/>
    <w:link w:val="Heading2Char"/>
    <w:autoRedefine/>
    <w:uiPriority w:val="9"/>
    <w:qFormat/>
    <w:locked/>
    <w:rsid w:val="00913077"/>
    <w:pPr>
      <w:keepLines w:val="0"/>
      <w:widowControl/>
      <w:autoSpaceDE w:val="0"/>
      <w:autoSpaceDN w:val="0"/>
      <w:spacing w:before="0"/>
      <w:jc w:val="center"/>
      <w:outlineLvl w:val="1"/>
    </w:pPr>
    <w:rPr>
      <w:b/>
      <w:bCs/>
      <w:kern w:val="0"/>
      <w:sz w:val="28"/>
      <w:lang w:val="nl-NL"/>
    </w:rPr>
  </w:style>
  <w:style w:type="paragraph" w:styleId="Heading3">
    <w:name w:val="heading 3"/>
    <w:aliases w:val="Ten dieu nho"/>
    <w:basedOn w:val="Normal"/>
    <w:next w:val="Normal"/>
    <w:link w:val="Heading3Char"/>
    <w:autoRedefine/>
    <w:qFormat/>
    <w:locked/>
    <w:rsid w:val="001B3C20"/>
    <w:pPr>
      <w:keepNext/>
      <w:spacing w:before="120" w:after="120"/>
      <w:jc w:val="center"/>
      <w:outlineLvl w:val="2"/>
    </w:pPr>
    <w:rPr>
      <w:rFonts w:eastAsia="MS Mincho"/>
      <w:b/>
      <w:bCs/>
      <w:color w:val="000000"/>
      <w:sz w:val="28"/>
      <w:szCs w:val="28"/>
      <w:lang w:val="es-ES"/>
    </w:rPr>
  </w:style>
  <w:style w:type="paragraph" w:styleId="Heading4">
    <w:name w:val="heading 4"/>
    <w:basedOn w:val="Normal"/>
    <w:next w:val="Normal"/>
    <w:link w:val="Heading4Char"/>
    <w:autoRedefine/>
    <w:uiPriority w:val="9"/>
    <w:qFormat/>
    <w:locked/>
    <w:rsid w:val="00CF387F"/>
    <w:pPr>
      <w:keepNext/>
      <w:numPr>
        <w:ilvl w:val="3"/>
        <w:numId w:val="6"/>
      </w:numPr>
      <w:tabs>
        <w:tab w:val="left" w:pos="851"/>
      </w:tabs>
      <w:snapToGrid w:val="0"/>
      <w:spacing w:before="60" w:after="60" w:line="312" w:lineRule="auto"/>
      <w:ind w:left="840" w:hanging="840"/>
      <w:jc w:val="both"/>
      <w:outlineLvl w:val="3"/>
    </w:pPr>
    <w:rPr>
      <w:bCs/>
      <w:szCs w:val="22"/>
      <w:lang/>
    </w:rPr>
  </w:style>
  <w:style w:type="paragraph" w:styleId="Heading5">
    <w:name w:val="heading 5"/>
    <w:basedOn w:val="Normal"/>
    <w:next w:val="Normal"/>
    <w:link w:val="Heading5Char"/>
    <w:autoRedefine/>
    <w:qFormat/>
    <w:locked/>
    <w:rsid w:val="00CF387F"/>
    <w:pPr>
      <w:numPr>
        <w:ilvl w:val="4"/>
        <w:numId w:val="6"/>
      </w:numPr>
      <w:spacing w:before="240" w:after="60" w:line="312" w:lineRule="auto"/>
      <w:jc w:val="center"/>
      <w:outlineLvl w:val="4"/>
    </w:pPr>
    <w:rPr>
      <w:rFonts w:ascii=".VnTimeH" w:hAnsi=".VnTimeH"/>
      <w:b/>
      <w:bCs/>
      <w:iCs/>
      <w:sz w:val="28"/>
      <w:szCs w:val="28"/>
      <w:lang/>
    </w:rPr>
  </w:style>
  <w:style w:type="paragraph" w:styleId="Heading6">
    <w:name w:val="heading 6"/>
    <w:basedOn w:val="Normal"/>
    <w:next w:val="Normal"/>
    <w:link w:val="Heading6Char"/>
    <w:qFormat/>
    <w:locked/>
    <w:rsid w:val="00CF387F"/>
    <w:pPr>
      <w:spacing w:before="240" w:after="60" w:line="312" w:lineRule="auto"/>
      <w:jc w:val="both"/>
      <w:outlineLvl w:val="5"/>
    </w:pPr>
    <w:rPr>
      <w:b/>
      <w:bCs/>
      <w:szCs w:val="22"/>
      <w:lang/>
    </w:rPr>
  </w:style>
  <w:style w:type="paragraph" w:styleId="Heading7">
    <w:name w:val="heading 7"/>
    <w:basedOn w:val="Normal"/>
    <w:next w:val="Normal"/>
    <w:link w:val="Heading7Char"/>
    <w:uiPriority w:val="99"/>
    <w:qFormat/>
    <w:locked/>
    <w:rsid w:val="00CF387F"/>
    <w:pPr>
      <w:numPr>
        <w:ilvl w:val="6"/>
        <w:numId w:val="6"/>
      </w:numPr>
      <w:spacing w:before="240" w:after="60" w:line="312" w:lineRule="auto"/>
      <w:jc w:val="both"/>
      <w:outlineLvl w:val="6"/>
    </w:pPr>
    <w:rPr>
      <w:lang/>
    </w:rPr>
  </w:style>
  <w:style w:type="paragraph" w:styleId="Heading8">
    <w:name w:val="heading 8"/>
    <w:basedOn w:val="Normal"/>
    <w:next w:val="Normal"/>
    <w:link w:val="Heading8Char"/>
    <w:uiPriority w:val="99"/>
    <w:qFormat/>
    <w:locked/>
    <w:rsid w:val="00CF387F"/>
    <w:pPr>
      <w:numPr>
        <w:ilvl w:val="7"/>
        <w:numId w:val="6"/>
      </w:numPr>
      <w:spacing w:before="240" w:after="60" w:line="312" w:lineRule="auto"/>
      <w:jc w:val="both"/>
      <w:outlineLvl w:val="7"/>
    </w:pPr>
    <w:rPr>
      <w:i/>
      <w:iCs/>
      <w:lang/>
    </w:rPr>
  </w:style>
  <w:style w:type="paragraph" w:styleId="Heading9">
    <w:name w:val="heading 9"/>
    <w:basedOn w:val="Normal"/>
    <w:next w:val="Normal"/>
    <w:link w:val="Heading9Char"/>
    <w:uiPriority w:val="99"/>
    <w:qFormat/>
    <w:locked/>
    <w:rsid w:val="00CF387F"/>
    <w:pPr>
      <w:numPr>
        <w:ilvl w:val="8"/>
        <w:numId w:val="6"/>
      </w:numPr>
      <w:spacing w:before="240" w:after="60" w:line="312" w:lineRule="auto"/>
      <w:jc w:val="both"/>
      <w:outlineLvl w:val="8"/>
    </w:pPr>
    <w:rPr>
      <w:rFonts w:ascii="Arial" w:hAnsi="Arial"/>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styleId="Header">
    <w:name w:val="header"/>
    <w:basedOn w:val="Normal"/>
    <w:link w:val="HeaderChar"/>
    <w:uiPriority w:val="99"/>
    <w:locked/>
    <w:rsid w:val="00CB2597"/>
    <w:pPr>
      <w:tabs>
        <w:tab w:val="center" w:pos="4680"/>
        <w:tab w:val="right" w:pos="9360"/>
      </w:tabs>
    </w:pPr>
    <w:rPr>
      <w:lang/>
    </w:rPr>
  </w:style>
  <w:style w:type="character" w:customStyle="1" w:styleId="HeaderChar">
    <w:name w:val="Header Char"/>
    <w:link w:val="Header"/>
    <w:uiPriority w:val="99"/>
    <w:rsid w:val="00CB2597"/>
    <w:rPr>
      <w:sz w:val="24"/>
      <w:szCs w:val="24"/>
    </w:rPr>
  </w:style>
  <w:style w:type="paragraph" w:styleId="Footer">
    <w:name w:val="footer"/>
    <w:basedOn w:val="Normal"/>
    <w:link w:val="FooterChar"/>
    <w:uiPriority w:val="99"/>
    <w:locked/>
    <w:rsid w:val="00CB2597"/>
    <w:pPr>
      <w:tabs>
        <w:tab w:val="center" w:pos="4680"/>
        <w:tab w:val="right" w:pos="9360"/>
      </w:tabs>
    </w:pPr>
    <w:rPr>
      <w:lang/>
    </w:rPr>
  </w:style>
  <w:style w:type="character" w:customStyle="1" w:styleId="FooterChar">
    <w:name w:val="Footer Char"/>
    <w:link w:val="Footer"/>
    <w:uiPriority w:val="99"/>
    <w:rsid w:val="00CB2597"/>
    <w:rPr>
      <w:sz w:val="24"/>
      <w:szCs w:val="24"/>
    </w:rPr>
  </w:style>
  <w:style w:type="paragraph" w:styleId="BalloonText">
    <w:name w:val="Balloon Text"/>
    <w:basedOn w:val="Normal"/>
    <w:link w:val="BalloonTextChar"/>
    <w:uiPriority w:val="99"/>
    <w:locked/>
    <w:rsid w:val="00370D57"/>
    <w:rPr>
      <w:rFonts w:ascii="Segoe UI" w:hAnsi="Segoe UI"/>
      <w:sz w:val="18"/>
      <w:szCs w:val="18"/>
      <w:lang/>
    </w:rPr>
  </w:style>
  <w:style w:type="character" w:customStyle="1" w:styleId="BalloonTextChar">
    <w:name w:val="Balloon Text Char"/>
    <w:link w:val="BalloonText"/>
    <w:uiPriority w:val="99"/>
    <w:rsid w:val="00370D57"/>
    <w:rPr>
      <w:rFonts w:ascii="Segoe UI" w:hAnsi="Segoe UI" w:cs="Segoe UI"/>
      <w:sz w:val="18"/>
      <w:szCs w:val="18"/>
    </w:rPr>
  </w:style>
  <w:style w:type="character" w:styleId="PageNumber">
    <w:name w:val="page number"/>
    <w:uiPriority w:val="99"/>
    <w:locked/>
    <w:rsid w:val="00CF387F"/>
  </w:style>
  <w:style w:type="table" w:styleId="TableGrid">
    <w:name w:val="Table Grid"/>
    <w:basedOn w:val="TableNormal"/>
    <w:uiPriority w:val="39"/>
    <w:locked/>
    <w:rsid w:val="00CF3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Ten phan Char"/>
    <w:link w:val="Heading1"/>
    <w:rsid w:val="00391A2B"/>
    <w:rPr>
      <w:kern w:val="32"/>
      <w:sz w:val="24"/>
      <w:szCs w:val="28"/>
      <w:lang w:eastAsia="en-US"/>
    </w:rPr>
  </w:style>
  <w:style w:type="character" w:customStyle="1" w:styleId="Heading2Char">
    <w:name w:val="Heading 2 Char"/>
    <w:aliases w:val="Ten dieu Char"/>
    <w:link w:val="Heading2"/>
    <w:uiPriority w:val="9"/>
    <w:rsid w:val="00913077"/>
    <w:rPr>
      <w:b/>
      <w:bCs/>
      <w:sz w:val="28"/>
      <w:szCs w:val="28"/>
      <w:lang w:val="nl-NL" w:eastAsia="en-US"/>
    </w:rPr>
  </w:style>
  <w:style w:type="character" w:customStyle="1" w:styleId="Heading3Char">
    <w:name w:val="Heading 3 Char"/>
    <w:aliases w:val="Ten dieu nho Char"/>
    <w:link w:val="Heading3"/>
    <w:rsid w:val="001B3C20"/>
    <w:rPr>
      <w:rFonts w:eastAsia="MS Mincho"/>
      <w:b/>
      <w:bCs/>
      <w:color w:val="000000"/>
      <w:sz w:val="28"/>
      <w:szCs w:val="28"/>
      <w:lang w:val="es-ES"/>
    </w:rPr>
  </w:style>
  <w:style w:type="character" w:customStyle="1" w:styleId="Heading4Char">
    <w:name w:val="Heading 4 Char"/>
    <w:link w:val="Heading4"/>
    <w:uiPriority w:val="9"/>
    <w:rsid w:val="00CF387F"/>
    <w:rPr>
      <w:bCs/>
      <w:sz w:val="24"/>
      <w:szCs w:val="22"/>
      <w:lang/>
    </w:rPr>
  </w:style>
  <w:style w:type="character" w:customStyle="1" w:styleId="Heading5Char">
    <w:name w:val="Heading 5 Char"/>
    <w:link w:val="Heading5"/>
    <w:rsid w:val="00CF387F"/>
    <w:rPr>
      <w:rFonts w:ascii=".VnTimeH" w:hAnsi=".VnTimeH"/>
      <w:b/>
      <w:bCs/>
      <w:iCs/>
      <w:sz w:val="28"/>
      <w:szCs w:val="28"/>
      <w:lang/>
    </w:rPr>
  </w:style>
  <w:style w:type="character" w:customStyle="1" w:styleId="Heading6Char">
    <w:name w:val="Heading 6 Char"/>
    <w:link w:val="Heading6"/>
    <w:rsid w:val="00CF387F"/>
    <w:rPr>
      <w:b/>
      <w:bCs/>
      <w:sz w:val="24"/>
      <w:szCs w:val="22"/>
    </w:rPr>
  </w:style>
  <w:style w:type="character" w:customStyle="1" w:styleId="Heading7Char">
    <w:name w:val="Heading 7 Char"/>
    <w:link w:val="Heading7"/>
    <w:uiPriority w:val="99"/>
    <w:rsid w:val="00CF387F"/>
    <w:rPr>
      <w:sz w:val="24"/>
      <w:szCs w:val="24"/>
      <w:lang/>
    </w:rPr>
  </w:style>
  <w:style w:type="character" w:customStyle="1" w:styleId="Heading8Char">
    <w:name w:val="Heading 8 Char"/>
    <w:link w:val="Heading8"/>
    <w:uiPriority w:val="99"/>
    <w:rsid w:val="00CF387F"/>
    <w:rPr>
      <w:i/>
      <w:iCs/>
      <w:sz w:val="24"/>
      <w:szCs w:val="24"/>
      <w:lang/>
    </w:rPr>
  </w:style>
  <w:style w:type="character" w:customStyle="1" w:styleId="Heading9Char">
    <w:name w:val="Heading 9 Char"/>
    <w:link w:val="Heading9"/>
    <w:uiPriority w:val="99"/>
    <w:rsid w:val="00CF387F"/>
    <w:rPr>
      <w:rFonts w:ascii="Arial" w:hAnsi="Arial"/>
      <w:sz w:val="24"/>
      <w:szCs w:val="22"/>
      <w:lang/>
    </w:rPr>
  </w:style>
  <w:style w:type="table" w:customStyle="1" w:styleId="bang">
    <w:name w:val="bang"/>
    <w:basedOn w:val="TableGrid"/>
    <w:rsid w:val="00CF387F"/>
    <w:rPr>
      <w:rFonts w:ascii=".VnTime" w:hAnsi=".VnTime"/>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dungghichu">
    <w:name w:val="Noi dung ghi chu"/>
    <w:basedOn w:val="Normal"/>
    <w:next w:val="Normal"/>
    <w:uiPriority w:val="99"/>
    <w:rsid w:val="00CF387F"/>
    <w:pPr>
      <w:spacing w:after="60" w:line="340" w:lineRule="atLeast"/>
      <w:jc w:val="both"/>
    </w:pPr>
    <w:rPr>
      <w:rFonts w:ascii="Arial" w:hAnsi="Arial"/>
      <w:sz w:val="22"/>
      <w:szCs w:val="20"/>
    </w:rPr>
  </w:style>
  <w:style w:type="paragraph" w:styleId="TOC1">
    <w:name w:val="toc 1"/>
    <w:basedOn w:val="Normal"/>
    <w:next w:val="Normal"/>
    <w:autoRedefine/>
    <w:uiPriority w:val="99"/>
    <w:locked/>
    <w:rsid w:val="00CF387F"/>
    <w:pPr>
      <w:spacing w:before="60" w:after="60" w:line="312" w:lineRule="auto"/>
      <w:jc w:val="both"/>
    </w:pPr>
  </w:style>
  <w:style w:type="paragraph" w:styleId="TOC2">
    <w:name w:val="toc 2"/>
    <w:basedOn w:val="Normal"/>
    <w:next w:val="Normal"/>
    <w:autoRedefine/>
    <w:uiPriority w:val="99"/>
    <w:locked/>
    <w:rsid w:val="00CF387F"/>
    <w:pPr>
      <w:tabs>
        <w:tab w:val="left" w:pos="960"/>
        <w:tab w:val="right" w:leader="dot" w:pos="9062"/>
      </w:tabs>
      <w:spacing w:before="60" w:after="60" w:line="360" w:lineRule="auto"/>
      <w:ind w:left="240"/>
      <w:jc w:val="both"/>
    </w:pPr>
    <w:rPr>
      <w:rFonts w:ascii="Arial" w:hAnsi="Arial" w:cs="Arial"/>
      <w:noProof/>
    </w:rPr>
  </w:style>
  <w:style w:type="paragraph" w:styleId="TOC3">
    <w:name w:val="toc 3"/>
    <w:basedOn w:val="Normal"/>
    <w:next w:val="Normal"/>
    <w:autoRedefine/>
    <w:uiPriority w:val="99"/>
    <w:locked/>
    <w:rsid w:val="00CF387F"/>
    <w:pPr>
      <w:spacing w:before="60" w:after="60" w:line="312" w:lineRule="auto"/>
      <w:ind w:left="480"/>
      <w:jc w:val="both"/>
    </w:pPr>
  </w:style>
  <w:style w:type="paragraph" w:styleId="TOC4">
    <w:name w:val="toc 4"/>
    <w:basedOn w:val="Normal"/>
    <w:next w:val="Normal"/>
    <w:autoRedefine/>
    <w:uiPriority w:val="99"/>
    <w:locked/>
    <w:rsid w:val="00CF387F"/>
    <w:pPr>
      <w:spacing w:before="60" w:after="60" w:line="312" w:lineRule="auto"/>
      <w:ind w:left="720"/>
      <w:jc w:val="both"/>
    </w:pPr>
  </w:style>
  <w:style w:type="character" w:styleId="Hyperlink">
    <w:name w:val="Hyperlink"/>
    <w:locked/>
    <w:rsid w:val="00CF387F"/>
    <w:rPr>
      <w:color w:val="0000FF"/>
      <w:u w:val="single"/>
    </w:rPr>
  </w:style>
  <w:style w:type="paragraph" w:customStyle="1" w:styleId="Noidungbang">
    <w:name w:val="Noi dung bang"/>
    <w:basedOn w:val="Normal"/>
    <w:uiPriority w:val="99"/>
    <w:rsid w:val="00CF387F"/>
    <w:pPr>
      <w:spacing w:before="60" w:after="60"/>
      <w:jc w:val="center"/>
    </w:pPr>
    <w:rPr>
      <w:rFonts w:ascii="Arial" w:hAnsi="Arial"/>
      <w:sz w:val="20"/>
      <w:szCs w:val="20"/>
      <w:lang w:val="es-ES"/>
    </w:rPr>
  </w:style>
  <w:style w:type="paragraph" w:styleId="FootnoteText">
    <w:name w:val="footnote text"/>
    <w:basedOn w:val="Normal"/>
    <w:link w:val="FootnoteTextChar"/>
    <w:uiPriority w:val="99"/>
    <w:locked/>
    <w:rsid w:val="00CF387F"/>
    <w:pPr>
      <w:spacing w:before="60" w:after="60" w:line="312" w:lineRule="auto"/>
      <w:jc w:val="both"/>
    </w:pPr>
    <w:rPr>
      <w:sz w:val="20"/>
      <w:szCs w:val="20"/>
    </w:rPr>
  </w:style>
  <w:style w:type="character" w:customStyle="1" w:styleId="FootnoteTextChar">
    <w:name w:val="Footnote Text Char"/>
    <w:basedOn w:val="DefaultParagraphFont"/>
    <w:link w:val="FootnoteText"/>
    <w:uiPriority w:val="99"/>
    <w:rsid w:val="00CF387F"/>
  </w:style>
  <w:style w:type="character" w:styleId="FootnoteReference">
    <w:name w:val="footnote reference"/>
    <w:locked/>
    <w:rsid w:val="00CF387F"/>
    <w:rPr>
      <w:vertAlign w:val="superscript"/>
    </w:rPr>
  </w:style>
  <w:style w:type="paragraph" w:customStyle="1" w:styleId="Noidungcacdieu">
    <w:name w:val="Noi dung cac dieu"/>
    <w:basedOn w:val="Normal"/>
    <w:next w:val="Normal"/>
    <w:rsid w:val="00CF387F"/>
    <w:pPr>
      <w:spacing w:before="60" w:after="60" w:line="312" w:lineRule="auto"/>
      <w:jc w:val="both"/>
    </w:pPr>
    <w:rPr>
      <w:rFonts w:ascii="Arial" w:hAnsi="Arial"/>
      <w:sz w:val="22"/>
      <w:lang w:val="es-ES"/>
    </w:rPr>
  </w:style>
  <w:style w:type="numbering" w:customStyle="1" w:styleId="StyleNumbered">
    <w:name w:val="Style Numbered"/>
    <w:basedOn w:val="NoList"/>
    <w:rsid w:val="00CF387F"/>
    <w:pPr>
      <w:numPr>
        <w:numId w:val="1"/>
      </w:numPr>
    </w:pPr>
  </w:style>
  <w:style w:type="paragraph" w:customStyle="1" w:styleId="StyleLeft0cm">
    <w:name w:val="Style Left:  0 cm"/>
    <w:basedOn w:val="Normal"/>
    <w:uiPriority w:val="99"/>
    <w:rsid w:val="00CF387F"/>
    <w:pPr>
      <w:numPr>
        <w:numId w:val="2"/>
      </w:numPr>
      <w:spacing w:after="60" w:line="340" w:lineRule="atLeast"/>
    </w:pPr>
    <w:rPr>
      <w:szCs w:val="20"/>
    </w:rPr>
  </w:style>
  <w:style w:type="paragraph" w:customStyle="1" w:styleId="Heading11">
    <w:name w:val="Heading 11"/>
    <w:basedOn w:val="Heading1"/>
    <w:next w:val="Normal"/>
    <w:uiPriority w:val="99"/>
    <w:rsid w:val="00CF387F"/>
    <w:pPr>
      <w:widowControl/>
      <w:numPr>
        <w:numId w:val="4"/>
      </w:numPr>
      <w:autoSpaceDE w:val="0"/>
      <w:autoSpaceDN w:val="0"/>
    </w:pPr>
    <w:rPr>
      <w:rFonts w:cs=".VnTime"/>
      <w:bCs/>
      <w:kern w:val="0"/>
      <w:szCs w:val="32"/>
      <w:lang w:val="en-GB"/>
    </w:rPr>
  </w:style>
  <w:style w:type="numbering" w:customStyle="1" w:styleId="Bulleted-2">
    <w:name w:val="Bulleted-2"/>
    <w:basedOn w:val="NoList"/>
    <w:rsid w:val="00CF387F"/>
    <w:pPr>
      <w:numPr>
        <w:numId w:val="3"/>
      </w:numPr>
    </w:pPr>
  </w:style>
  <w:style w:type="character" w:customStyle="1" w:styleId="Char">
    <w:name w:val="Char"/>
    <w:rsid w:val="00CF387F"/>
    <w:rPr>
      <w:rFonts w:ascii=".VnTime" w:hAnsi=".VnTime" w:cs="Arial"/>
      <w:b/>
      <w:bCs/>
      <w:color w:val="000000"/>
      <w:sz w:val="22"/>
      <w:szCs w:val="26"/>
      <w:lang w:val="en-US" w:eastAsia="en-US" w:bidi="ar-SA"/>
    </w:rPr>
  </w:style>
  <w:style w:type="paragraph" w:styleId="BodyText">
    <w:name w:val="Body Text"/>
    <w:basedOn w:val="Normal"/>
    <w:link w:val="BodyTextChar"/>
    <w:uiPriority w:val="99"/>
    <w:locked/>
    <w:rsid w:val="00CF387F"/>
    <w:pPr>
      <w:spacing w:before="60" w:after="60" w:line="312" w:lineRule="auto"/>
      <w:ind w:left="907"/>
    </w:pPr>
    <w:rPr>
      <w:sz w:val="26"/>
      <w:lang/>
    </w:rPr>
  </w:style>
  <w:style w:type="character" w:customStyle="1" w:styleId="BodyTextChar">
    <w:name w:val="Body Text Char"/>
    <w:link w:val="BodyText"/>
    <w:uiPriority w:val="99"/>
    <w:rsid w:val="00CF387F"/>
    <w:rPr>
      <w:sz w:val="26"/>
      <w:szCs w:val="24"/>
    </w:rPr>
  </w:style>
  <w:style w:type="character" w:customStyle="1" w:styleId="CharChar1">
    <w:name w:val="Char Char1"/>
    <w:rsid w:val="00CF387F"/>
    <w:rPr>
      <w:rFonts w:ascii=".VnArial" w:hAnsi=".VnArial" w:cs="Arial"/>
      <w:bCs/>
      <w:color w:val="000000"/>
      <w:sz w:val="22"/>
      <w:szCs w:val="26"/>
      <w:lang w:val="en-US" w:eastAsia="en-US" w:bidi="ar-SA"/>
    </w:rPr>
  </w:style>
  <w:style w:type="paragraph" w:customStyle="1" w:styleId="Style6">
    <w:name w:val="Style6"/>
    <w:basedOn w:val="Normal"/>
    <w:autoRedefine/>
    <w:uiPriority w:val="99"/>
    <w:rsid w:val="00CF387F"/>
    <w:pPr>
      <w:numPr>
        <w:numId w:val="5"/>
      </w:numPr>
      <w:spacing w:before="240" w:after="60" w:line="312" w:lineRule="auto"/>
      <w:jc w:val="both"/>
    </w:pPr>
    <w:rPr>
      <w:b/>
      <w:sz w:val="28"/>
    </w:rPr>
  </w:style>
  <w:style w:type="character" w:styleId="CommentReference">
    <w:name w:val="annotation reference"/>
    <w:locked/>
    <w:rsid w:val="00CF387F"/>
    <w:rPr>
      <w:sz w:val="16"/>
      <w:szCs w:val="16"/>
    </w:rPr>
  </w:style>
  <w:style w:type="paragraph" w:styleId="CommentText">
    <w:name w:val="annotation text"/>
    <w:basedOn w:val="Normal"/>
    <w:link w:val="CommentTextChar"/>
    <w:uiPriority w:val="99"/>
    <w:locked/>
    <w:rsid w:val="00CF387F"/>
    <w:pPr>
      <w:spacing w:before="60" w:after="60" w:line="312" w:lineRule="auto"/>
      <w:ind w:left="907"/>
      <w:jc w:val="both"/>
    </w:pPr>
    <w:rPr>
      <w:sz w:val="20"/>
      <w:szCs w:val="20"/>
    </w:rPr>
  </w:style>
  <w:style w:type="character" w:customStyle="1" w:styleId="CommentTextChar">
    <w:name w:val="Comment Text Char"/>
    <w:basedOn w:val="DefaultParagraphFont"/>
    <w:link w:val="CommentText"/>
    <w:uiPriority w:val="99"/>
    <w:rsid w:val="00CF387F"/>
  </w:style>
  <w:style w:type="paragraph" w:styleId="CommentSubject">
    <w:name w:val="annotation subject"/>
    <w:basedOn w:val="CommentText"/>
    <w:next w:val="CommentText"/>
    <w:link w:val="CommentSubjectChar"/>
    <w:uiPriority w:val="99"/>
    <w:locked/>
    <w:rsid w:val="00CF387F"/>
    <w:rPr>
      <w:b/>
      <w:bCs/>
      <w:lang/>
    </w:rPr>
  </w:style>
  <w:style w:type="character" w:customStyle="1" w:styleId="CommentSubjectChar">
    <w:name w:val="Comment Subject Char"/>
    <w:link w:val="CommentSubject"/>
    <w:uiPriority w:val="99"/>
    <w:rsid w:val="00CF387F"/>
    <w:rPr>
      <w:b/>
      <w:bCs/>
    </w:rPr>
  </w:style>
  <w:style w:type="paragraph" w:styleId="Caption">
    <w:name w:val="caption"/>
    <w:basedOn w:val="Normal"/>
    <w:next w:val="Normal"/>
    <w:uiPriority w:val="99"/>
    <w:qFormat/>
    <w:locked/>
    <w:rsid w:val="00CF387F"/>
    <w:pPr>
      <w:autoSpaceDE w:val="0"/>
      <w:autoSpaceDN w:val="0"/>
      <w:spacing w:before="60" w:after="60" w:line="312" w:lineRule="auto"/>
      <w:jc w:val="both"/>
    </w:pPr>
    <w:rPr>
      <w:rFonts w:ascii="Arial" w:hAnsi="Arial" w:cs=".VnTime"/>
      <w:b/>
      <w:bCs/>
      <w:sz w:val="20"/>
      <w:szCs w:val="20"/>
      <w:lang w:val="en-GB"/>
    </w:rPr>
  </w:style>
  <w:style w:type="paragraph" w:styleId="TOC5">
    <w:name w:val="toc 5"/>
    <w:basedOn w:val="Normal"/>
    <w:next w:val="Normal"/>
    <w:autoRedefine/>
    <w:uiPriority w:val="99"/>
    <w:locked/>
    <w:rsid w:val="00CF387F"/>
    <w:pPr>
      <w:spacing w:after="60" w:line="312" w:lineRule="auto"/>
      <w:ind w:left="960"/>
    </w:pPr>
    <w:rPr>
      <w:rFonts w:eastAsia="MS Mincho"/>
      <w:lang w:eastAsia="ja-JP"/>
    </w:rPr>
  </w:style>
  <w:style w:type="paragraph" w:styleId="TOC6">
    <w:name w:val="toc 6"/>
    <w:basedOn w:val="Normal"/>
    <w:next w:val="Normal"/>
    <w:autoRedefine/>
    <w:uiPriority w:val="99"/>
    <w:locked/>
    <w:rsid w:val="00CF387F"/>
    <w:pPr>
      <w:spacing w:after="60" w:line="312" w:lineRule="auto"/>
      <w:ind w:left="1200"/>
    </w:pPr>
    <w:rPr>
      <w:rFonts w:eastAsia="MS Mincho"/>
      <w:lang w:eastAsia="ja-JP"/>
    </w:rPr>
  </w:style>
  <w:style w:type="paragraph" w:styleId="TOC7">
    <w:name w:val="toc 7"/>
    <w:basedOn w:val="Normal"/>
    <w:next w:val="Normal"/>
    <w:autoRedefine/>
    <w:uiPriority w:val="99"/>
    <w:locked/>
    <w:rsid w:val="00CF387F"/>
    <w:pPr>
      <w:spacing w:after="60" w:line="312" w:lineRule="auto"/>
      <w:ind w:left="1440"/>
    </w:pPr>
    <w:rPr>
      <w:rFonts w:eastAsia="MS Mincho"/>
      <w:lang w:eastAsia="ja-JP"/>
    </w:rPr>
  </w:style>
  <w:style w:type="paragraph" w:styleId="TOC8">
    <w:name w:val="toc 8"/>
    <w:basedOn w:val="Normal"/>
    <w:next w:val="Normal"/>
    <w:autoRedefine/>
    <w:uiPriority w:val="99"/>
    <w:locked/>
    <w:rsid w:val="00CF387F"/>
    <w:pPr>
      <w:spacing w:after="60" w:line="312" w:lineRule="auto"/>
      <w:ind w:left="1680"/>
    </w:pPr>
    <w:rPr>
      <w:rFonts w:eastAsia="MS Mincho"/>
      <w:lang w:eastAsia="ja-JP"/>
    </w:rPr>
  </w:style>
  <w:style w:type="paragraph" w:styleId="TOC9">
    <w:name w:val="toc 9"/>
    <w:basedOn w:val="Normal"/>
    <w:next w:val="Normal"/>
    <w:autoRedefine/>
    <w:uiPriority w:val="99"/>
    <w:locked/>
    <w:rsid w:val="00CF387F"/>
    <w:pPr>
      <w:spacing w:after="60" w:line="312" w:lineRule="auto"/>
      <w:ind w:left="1920"/>
    </w:pPr>
    <w:rPr>
      <w:rFonts w:eastAsia="MS Mincho"/>
      <w:lang w:eastAsia="ja-JP"/>
    </w:rPr>
  </w:style>
  <w:style w:type="paragraph" w:styleId="ListParagraph">
    <w:name w:val="List Paragraph"/>
    <w:basedOn w:val="Normal"/>
    <w:uiPriority w:val="34"/>
    <w:qFormat/>
    <w:rsid w:val="00CF387F"/>
    <w:pPr>
      <w:spacing w:after="200" w:line="276" w:lineRule="auto"/>
      <w:ind w:left="720"/>
      <w:contextualSpacing/>
    </w:pPr>
    <w:rPr>
      <w:rFonts w:eastAsia="Calibri"/>
      <w:sz w:val="28"/>
      <w:szCs w:val="22"/>
    </w:rPr>
  </w:style>
  <w:style w:type="paragraph" w:styleId="DocumentMap">
    <w:name w:val="Document Map"/>
    <w:basedOn w:val="Normal"/>
    <w:link w:val="DocumentMapChar"/>
    <w:uiPriority w:val="99"/>
    <w:locked/>
    <w:rsid w:val="00CF387F"/>
    <w:pPr>
      <w:shd w:val="clear" w:color="auto" w:fill="000080"/>
      <w:spacing w:before="60" w:after="60" w:line="312" w:lineRule="auto"/>
      <w:jc w:val="both"/>
    </w:pPr>
    <w:rPr>
      <w:rFonts w:ascii="Tahoma" w:hAnsi="Tahoma"/>
      <w:sz w:val="20"/>
      <w:szCs w:val="20"/>
      <w:lang/>
    </w:rPr>
  </w:style>
  <w:style w:type="character" w:customStyle="1" w:styleId="DocumentMapChar">
    <w:name w:val="Document Map Char"/>
    <w:link w:val="DocumentMap"/>
    <w:uiPriority w:val="99"/>
    <w:rsid w:val="00CF387F"/>
    <w:rPr>
      <w:rFonts w:ascii="Tahoma" w:hAnsi="Tahoma" w:cs="Tahoma"/>
      <w:shd w:val="clear" w:color="auto" w:fill="000080"/>
    </w:rPr>
  </w:style>
  <w:style w:type="character" w:customStyle="1" w:styleId="apple-converted-space">
    <w:name w:val="apple-converted-space"/>
    <w:uiPriority w:val="99"/>
    <w:rsid w:val="00CF387F"/>
  </w:style>
  <w:style w:type="paragraph" w:customStyle="1" w:styleId="Heading12">
    <w:name w:val="Heading 12"/>
    <w:basedOn w:val="Heading1"/>
    <w:next w:val="Normal"/>
    <w:uiPriority w:val="99"/>
    <w:rsid w:val="00CF387F"/>
    <w:pPr>
      <w:widowControl/>
      <w:tabs>
        <w:tab w:val="num" w:pos="3740"/>
      </w:tabs>
      <w:autoSpaceDE w:val="0"/>
      <w:autoSpaceDN w:val="0"/>
      <w:spacing w:before="60" w:after="60"/>
      <w:ind w:left="5271" w:hanging="2211"/>
    </w:pPr>
    <w:rPr>
      <w:rFonts w:cs=".VnTime"/>
      <w:bCs/>
      <w:i/>
      <w:kern w:val="0"/>
      <w:szCs w:val="32"/>
      <w:lang w:val="en-GB"/>
    </w:rPr>
  </w:style>
  <w:style w:type="character" w:customStyle="1" w:styleId="Char0">
    <w:name w:val="Char"/>
    <w:rsid w:val="00CF387F"/>
    <w:rPr>
      <w:rFonts w:ascii=".VnTime" w:hAnsi=".VnTime" w:cs="Arial"/>
      <w:b/>
      <w:bCs/>
      <w:color w:val="000000"/>
      <w:sz w:val="22"/>
      <w:szCs w:val="26"/>
      <w:lang w:val="en-US" w:eastAsia="en-US" w:bidi="ar-SA"/>
    </w:rPr>
  </w:style>
  <w:style w:type="character" w:customStyle="1" w:styleId="CharChar10">
    <w:name w:val="Char Char1"/>
    <w:rsid w:val="00CF387F"/>
    <w:rPr>
      <w:rFonts w:ascii=".VnArial" w:hAnsi=".VnArial" w:cs="Arial"/>
      <w:bCs/>
      <w:color w:val="000000"/>
      <w:sz w:val="22"/>
      <w:szCs w:val="26"/>
      <w:lang w:val="en-US" w:eastAsia="en-US" w:bidi="ar-SA"/>
    </w:rPr>
  </w:style>
  <w:style w:type="paragraph" w:styleId="NormalWeb">
    <w:name w:val="Normal (Web)"/>
    <w:basedOn w:val="Normal"/>
    <w:uiPriority w:val="99"/>
    <w:unhideWhenUsed/>
    <w:locked/>
    <w:rsid w:val="00AA566F"/>
    <w:pPr>
      <w:spacing w:before="100" w:beforeAutospacing="1" w:after="100" w:afterAutospacing="1"/>
    </w:pPr>
  </w:style>
  <w:style w:type="paragraph" w:styleId="BodyTextIndent3">
    <w:name w:val="Body Text Indent 3"/>
    <w:basedOn w:val="Normal"/>
    <w:link w:val="BodyTextIndent3Char"/>
    <w:locked/>
    <w:rsid w:val="00AB1815"/>
    <w:pPr>
      <w:spacing w:after="120"/>
      <w:ind w:left="360"/>
    </w:pPr>
    <w:rPr>
      <w:sz w:val="16"/>
      <w:szCs w:val="16"/>
      <w:lang/>
    </w:rPr>
  </w:style>
  <w:style w:type="character" w:customStyle="1" w:styleId="BodyTextIndent3Char">
    <w:name w:val="Body Text Indent 3 Char"/>
    <w:link w:val="BodyTextIndent3"/>
    <w:rsid w:val="00AB1815"/>
    <w:rPr>
      <w:sz w:val="16"/>
      <w:szCs w:val="16"/>
    </w:rPr>
  </w:style>
  <w:style w:type="character" w:styleId="FollowedHyperlink">
    <w:name w:val="FollowedHyperlink"/>
    <w:uiPriority w:val="99"/>
    <w:unhideWhenUsed/>
    <w:locked/>
    <w:rsid w:val="009351E6"/>
    <w:rPr>
      <w:color w:val="800080"/>
      <w:u w:val="single"/>
    </w:rPr>
  </w:style>
  <w:style w:type="character" w:customStyle="1" w:styleId="Heading1Char1">
    <w:name w:val="Heading 1 Char1"/>
    <w:aliases w:val="Ten phan Char1"/>
    <w:rsid w:val="009351E6"/>
    <w:rPr>
      <w:rFonts w:ascii="Cambria" w:eastAsia="Times New Roman" w:hAnsi="Cambria" w:cs="Times New Roman"/>
      <w:b/>
      <w:bCs/>
      <w:color w:val="365F91"/>
      <w:sz w:val="28"/>
      <w:szCs w:val="28"/>
    </w:rPr>
  </w:style>
  <w:style w:type="character" w:customStyle="1" w:styleId="Heading2Char1">
    <w:name w:val="Heading 2 Char1"/>
    <w:aliases w:val="Ten dieu Char1"/>
    <w:semiHidden/>
    <w:rsid w:val="009351E6"/>
    <w:rPr>
      <w:rFonts w:ascii="Cambria" w:eastAsia="Times New Roman" w:hAnsi="Cambria" w:cs="Times New Roman"/>
      <w:b/>
      <w:bCs/>
      <w:color w:val="4F81BD"/>
      <w:sz w:val="26"/>
      <w:szCs w:val="26"/>
    </w:rPr>
  </w:style>
  <w:style w:type="character" w:customStyle="1" w:styleId="Heading3Char1">
    <w:name w:val="Heading 3 Char1"/>
    <w:aliases w:val="Ten dieu nho Char1"/>
    <w:semiHidden/>
    <w:rsid w:val="009351E6"/>
    <w:rPr>
      <w:rFonts w:ascii="Cambria" w:eastAsia="Times New Roman" w:hAnsi="Cambria" w:cs="Times New Roman"/>
      <w:b/>
      <w:bCs/>
      <w:color w:val="4F81BD"/>
      <w:sz w:val="28"/>
      <w:szCs w:val="22"/>
    </w:rPr>
  </w:style>
  <w:style w:type="paragraph" w:customStyle="1" w:styleId="CharCharCharCharCharCharChar">
    <w:name w:val="Char Char Char Char Char Char Char"/>
    <w:basedOn w:val="Normal"/>
    <w:next w:val="Normal"/>
    <w:autoRedefine/>
    <w:semiHidden/>
    <w:rsid w:val="00514FB2"/>
    <w:pPr>
      <w:spacing w:before="120" w:after="120" w:line="312" w:lineRule="auto"/>
    </w:pPr>
    <w:rPr>
      <w:sz w:val="28"/>
      <w:szCs w:val="28"/>
    </w:rPr>
  </w:style>
  <w:style w:type="paragraph" w:styleId="BodyText3">
    <w:name w:val="Body Text 3"/>
    <w:basedOn w:val="Normal"/>
    <w:link w:val="BodyText3Char"/>
    <w:locked/>
    <w:rsid w:val="00661020"/>
    <w:pPr>
      <w:spacing w:after="120"/>
    </w:pPr>
    <w:rPr>
      <w:sz w:val="16"/>
      <w:szCs w:val="16"/>
      <w:lang/>
    </w:rPr>
  </w:style>
  <w:style w:type="character" w:customStyle="1" w:styleId="BodyText3Char">
    <w:name w:val="Body Text 3 Char"/>
    <w:link w:val="BodyText3"/>
    <w:rsid w:val="00661020"/>
    <w:rPr>
      <w:sz w:val="16"/>
      <w:szCs w:val="16"/>
    </w:rPr>
  </w:style>
  <w:style w:type="paragraph" w:styleId="BodyText2">
    <w:name w:val="Body Text 2"/>
    <w:basedOn w:val="Normal"/>
    <w:locked/>
    <w:rsid w:val="00477462"/>
    <w:pPr>
      <w:spacing w:after="120" w:line="480" w:lineRule="auto"/>
    </w:pPr>
  </w:style>
  <w:style w:type="paragraph" w:customStyle="1" w:styleId="CM11">
    <w:name w:val="CM11"/>
    <w:basedOn w:val="Normal"/>
    <w:next w:val="Normal"/>
    <w:rsid w:val="002618B6"/>
    <w:pPr>
      <w:widowControl w:val="0"/>
      <w:autoSpaceDE w:val="0"/>
      <w:autoSpaceDN w:val="0"/>
      <w:adjustRightInd w:val="0"/>
      <w:spacing w:after="270"/>
    </w:pPr>
  </w:style>
  <w:style w:type="paragraph" w:customStyle="1" w:styleId="Tnim">
    <w:name w:val="Tên điểm"/>
    <w:basedOn w:val="Normal"/>
    <w:next w:val="Normal"/>
    <w:uiPriority w:val="99"/>
    <w:rsid w:val="00703967"/>
    <w:pPr>
      <w:spacing w:before="120" w:line="264" w:lineRule="auto"/>
      <w:ind w:firstLine="720"/>
      <w:jc w:val="both"/>
    </w:pPr>
    <w:rPr>
      <w:bCs/>
      <w:color w:val="000000"/>
      <w:sz w:val="28"/>
      <w:szCs w:val="28"/>
      <w:lang w:val="cs-CZ"/>
    </w:rPr>
  </w:style>
  <w:style w:type="character" w:customStyle="1" w:styleId="KhoanbinhthuongChar">
    <w:name w:val="Khoan binh thuong Char"/>
    <w:link w:val="Khoanbinhthuong"/>
    <w:locked/>
    <w:rsid w:val="00703967"/>
    <w:rPr>
      <w:bCs/>
      <w:noProof/>
      <w:sz w:val="28"/>
      <w:szCs w:val="28"/>
      <w:lang w:val="vi-VN"/>
    </w:rPr>
  </w:style>
  <w:style w:type="paragraph" w:customStyle="1" w:styleId="Khoanbinhthuong">
    <w:name w:val="Khoan binh thuong"/>
    <w:basedOn w:val="Normal"/>
    <w:link w:val="KhoanbinhthuongChar"/>
    <w:autoRedefine/>
    <w:qFormat/>
    <w:rsid w:val="00703967"/>
    <w:pPr>
      <w:spacing w:before="60" w:after="60" w:line="276" w:lineRule="auto"/>
      <w:ind w:firstLine="567"/>
      <w:jc w:val="both"/>
      <w:outlineLvl w:val="2"/>
    </w:pPr>
    <w:rPr>
      <w:bCs/>
      <w:noProof/>
      <w:sz w:val="28"/>
      <w:szCs w:val="28"/>
      <w:lang w:val="vi-VN"/>
    </w:rPr>
  </w:style>
  <w:style w:type="paragraph" w:customStyle="1" w:styleId="Tniu">
    <w:name w:val="Tên điều"/>
    <w:basedOn w:val="Heading2"/>
    <w:qFormat/>
    <w:rsid w:val="00703967"/>
    <w:pPr>
      <w:keepNext w:val="0"/>
      <w:numPr>
        <w:numId w:val="7"/>
      </w:numPr>
      <w:tabs>
        <w:tab w:val="num" w:pos="360"/>
      </w:tabs>
      <w:spacing w:before="120" w:after="120"/>
      <w:ind w:left="0" w:firstLine="567"/>
      <w:jc w:val="both"/>
      <w:textboxTightWrap w:val="firstLineOnly"/>
    </w:pPr>
    <w:rPr>
      <w:rFonts w:ascii="Times New Roman Bold" w:hAnsi="Times New Roman Bold"/>
      <w:b w:val="0"/>
      <w:szCs w:val="24"/>
      <w:lang/>
    </w:rPr>
  </w:style>
  <w:style w:type="character" w:customStyle="1" w:styleId="BanhanhkemtheoChar">
    <w:name w:val="Ban hanhkem theo Char"/>
    <w:link w:val="Banhanhkemtheo"/>
    <w:locked/>
    <w:rsid w:val="00D214B6"/>
    <w:rPr>
      <w:bCs/>
      <w:i/>
      <w:sz w:val="28"/>
      <w:szCs w:val="28"/>
      <w:lang w:val="nl-NL"/>
    </w:rPr>
  </w:style>
  <w:style w:type="paragraph" w:customStyle="1" w:styleId="Banhanhkemtheo">
    <w:name w:val="Ban hanhkem theo"/>
    <w:basedOn w:val="Heading4"/>
    <w:link w:val="BanhanhkemtheoChar"/>
    <w:autoRedefine/>
    <w:qFormat/>
    <w:rsid w:val="00D214B6"/>
    <w:pPr>
      <w:numPr>
        <w:ilvl w:val="0"/>
        <w:numId w:val="0"/>
      </w:numPr>
      <w:spacing w:before="0" w:after="0" w:line="240" w:lineRule="auto"/>
      <w:jc w:val="center"/>
    </w:pPr>
    <w:rPr>
      <w:i/>
      <w:sz w:val="28"/>
      <w:szCs w:val="28"/>
      <w:lang w:val="nl-NL"/>
    </w:rPr>
  </w:style>
  <w:style w:type="character" w:customStyle="1" w:styleId="TnThngt">
    <w:name w:val="Tên Thông tư"/>
    <w:qFormat/>
    <w:rsid w:val="00703967"/>
    <w:rPr>
      <w:rFonts w:ascii="Times New Roman Bold" w:eastAsia="MS Mincho" w:hAnsi="Times New Roman Bold" w:cs="Times New Roman Bold" w:hint="default"/>
      <w:b/>
      <w:bCs/>
      <w:color w:val="auto"/>
      <w:sz w:val="28"/>
      <w:szCs w:val="24"/>
      <w:lang w:val="es-ES"/>
    </w:rPr>
  </w:style>
  <w:style w:type="paragraph" w:customStyle="1" w:styleId="Chk">
    <w:name w:val="Chữ ký"/>
    <w:basedOn w:val="Body1"/>
    <w:qFormat/>
    <w:rsid w:val="00EB554B"/>
    <w:pPr>
      <w:jc w:val="center"/>
    </w:pPr>
    <w:rPr>
      <w:sz w:val="28"/>
      <w:szCs w:val="24"/>
      <w:lang w:val="nl-NL"/>
    </w:rPr>
  </w:style>
  <w:style w:type="character" w:styleId="Strong">
    <w:name w:val="Strong"/>
    <w:qFormat/>
    <w:locked/>
    <w:rsid w:val="00163863"/>
    <w:rPr>
      <w:b/>
      <w:bCs/>
    </w:rPr>
  </w:style>
  <w:style w:type="paragraph" w:customStyle="1" w:styleId="im">
    <w:name w:val="Điểm"/>
    <w:basedOn w:val="Normal"/>
    <w:link w:val="imChar"/>
    <w:autoRedefine/>
    <w:qFormat/>
    <w:rsid w:val="00163863"/>
    <w:pPr>
      <w:spacing w:before="120" w:after="120" w:line="259" w:lineRule="auto"/>
      <w:jc w:val="both"/>
      <w:outlineLvl w:val="3"/>
    </w:pPr>
    <w:rPr>
      <w:b/>
      <w:color w:val="0D0D0D"/>
      <w:sz w:val="28"/>
      <w:szCs w:val="28"/>
      <w:lang w:val="nl-NL"/>
    </w:rPr>
  </w:style>
  <w:style w:type="character" w:customStyle="1" w:styleId="imChar">
    <w:name w:val="Điểm Char"/>
    <w:link w:val="im"/>
    <w:rsid w:val="00163863"/>
    <w:rPr>
      <w:b/>
      <w:color w:val="0D0D0D"/>
      <w:sz w:val="28"/>
      <w:szCs w:val="28"/>
      <w:lang w:val="nl-NL"/>
    </w:rPr>
  </w:style>
  <w:style w:type="paragraph" w:customStyle="1" w:styleId="CharChar1CharChar">
    <w:name w:val=" Char Char1 Char Char"/>
    <w:basedOn w:val="Normal"/>
    <w:rsid w:val="00164DA5"/>
    <w:pPr>
      <w:spacing w:after="160" w:line="240" w:lineRule="exact"/>
    </w:pPr>
    <w:rPr>
      <w:rFonts w:ascii="Verdana" w:hAnsi="Verdana"/>
      <w:sz w:val="20"/>
      <w:szCs w:val="20"/>
    </w:rPr>
  </w:style>
  <w:style w:type="paragraph" w:customStyle="1" w:styleId="msonormal0">
    <w:name w:val="msonormal"/>
    <w:basedOn w:val="Normal"/>
    <w:uiPriority w:val="99"/>
    <w:semiHidden/>
    <w:rsid w:val="009D0178"/>
    <w:pPr>
      <w:spacing w:before="100" w:beforeAutospacing="1" w:after="100" w:afterAutospacing="1"/>
    </w:pPr>
  </w:style>
  <w:style w:type="paragraph" w:styleId="BodyTextIndent2">
    <w:name w:val="Body Text Indent 2"/>
    <w:basedOn w:val="Normal"/>
    <w:link w:val="BodyTextIndent2Char"/>
    <w:locked/>
    <w:rsid w:val="00596BD0"/>
    <w:pPr>
      <w:spacing w:after="120" w:line="480" w:lineRule="auto"/>
      <w:ind w:left="360"/>
    </w:pPr>
    <w:rPr>
      <w:lang/>
    </w:rPr>
  </w:style>
  <w:style w:type="character" w:customStyle="1" w:styleId="BodyTextIndent2Char">
    <w:name w:val="Body Text Indent 2 Char"/>
    <w:link w:val="BodyTextIndent2"/>
    <w:rsid w:val="00596BD0"/>
    <w:rPr>
      <w:sz w:val="24"/>
      <w:szCs w:val="24"/>
    </w:rPr>
  </w:style>
</w:styles>
</file>

<file path=word/webSettings.xml><?xml version="1.0" encoding="utf-8"?>
<w:webSettings xmlns:r="http://schemas.openxmlformats.org/officeDocument/2006/relationships" xmlns:w="http://schemas.openxmlformats.org/wordprocessingml/2006/main">
  <w:divs>
    <w:div w:id="82651094">
      <w:bodyDiv w:val="1"/>
      <w:marLeft w:val="0"/>
      <w:marRight w:val="0"/>
      <w:marTop w:val="0"/>
      <w:marBottom w:val="0"/>
      <w:divBdr>
        <w:top w:val="none" w:sz="0" w:space="0" w:color="auto"/>
        <w:left w:val="none" w:sz="0" w:space="0" w:color="auto"/>
        <w:bottom w:val="none" w:sz="0" w:space="0" w:color="auto"/>
        <w:right w:val="none" w:sz="0" w:space="0" w:color="auto"/>
      </w:divBdr>
    </w:div>
    <w:div w:id="104466454">
      <w:bodyDiv w:val="1"/>
      <w:marLeft w:val="0"/>
      <w:marRight w:val="0"/>
      <w:marTop w:val="0"/>
      <w:marBottom w:val="0"/>
      <w:divBdr>
        <w:top w:val="none" w:sz="0" w:space="0" w:color="auto"/>
        <w:left w:val="none" w:sz="0" w:space="0" w:color="auto"/>
        <w:bottom w:val="none" w:sz="0" w:space="0" w:color="auto"/>
        <w:right w:val="none" w:sz="0" w:space="0" w:color="auto"/>
      </w:divBdr>
    </w:div>
    <w:div w:id="113257069">
      <w:bodyDiv w:val="1"/>
      <w:marLeft w:val="0"/>
      <w:marRight w:val="0"/>
      <w:marTop w:val="0"/>
      <w:marBottom w:val="0"/>
      <w:divBdr>
        <w:top w:val="none" w:sz="0" w:space="0" w:color="auto"/>
        <w:left w:val="none" w:sz="0" w:space="0" w:color="auto"/>
        <w:bottom w:val="none" w:sz="0" w:space="0" w:color="auto"/>
        <w:right w:val="none" w:sz="0" w:space="0" w:color="auto"/>
      </w:divBdr>
    </w:div>
    <w:div w:id="227424614">
      <w:bodyDiv w:val="1"/>
      <w:marLeft w:val="0"/>
      <w:marRight w:val="0"/>
      <w:marTop w:val="0"/>
      <w:marBottom w:val="0"/>
      <w:divBdr>
        <w:top w:val="none" w:sz="0" w:space="0" w:color="auto"/>
        <w:left w:val="none" w:sz="0" w:space="0" w:color="auto"/>
        <w:bottom w:val="none" w:sz="0" w:space="0" w:color="auto"/>
        <w:right w:val="none" w:sz="0" w:space="0" w:color="auto"/>
      </w:divBdr>
    </w:div>
    <w:div w:id="402333267">
      <w:bodyDiv w:val="1"/>
      <w:marLeft w:val="0"/>
      <w:marRight w:val="0"/>
      <w:marTop w:val="0"/>
      <w:marBottom w:val="0"/>
      <w:divBdr>
        <w:top w:val="none" w:sz="0" w:space="0" w:color="auto"/>
        <w:left w:val="none" w:sz="0" w:space="0" w:color="auto"/>
        <w:bottom w:val="none" w:sz="0" w:space="0" w:color="auto"/>
        <w:right w:val="none" w:sz="0" w:space="0" w:color="auto"/>
      </w:divBdr>
    </w:div>
    <w:div w:id="429358701">
      <w:bodyDiv w:val="1"/>
      <w:marLeft w:val="0"/>
      <w:marRight w:val="0"/>
      <w:marTop w:val="0"/>
      <w:marBottom w:val="0"/>
      <w:divBdr>
        <w:top w:val="none" w:sz="0" w:space="0" w:color="auto"/>
        <w:left w:val="none" w:sz="0" w:space="0" w:color="auto"/>
        <w:bottom w:val="none" w:sz="0" w:space="0" w:color="auto"/>
        <w:right w:val="none" w:sz="0" w:space="0" w:color="auto"/>
      </w:divBdr>
    </w:div>
    <w:div w:id="581648779">
      <w:bodyDiv w:val="1"/>
      <w:marLeft w:val="0"/>
      <w:marRight w:val="0"/>
      <w:marTop w:val="0"/>
      <w:marBottom w:val="0"/>
      <w:divBdr>
        <w:top w:val="none" w:sz="0" w:space="0" w:color="auto"/>
        <w:left w:val="none" w:sz="0" w:space="0" w:color="auto"/>
        <w:bottom w:val="none" w:sz="0" w:space="0" w:color="auto"/>
        <w:right w:val="none" w:sz="0" w:space="0" w:color="auto"/>
      </w:divBdr>
    </w:div>
    <w:div w:id="684743952">
      <w:bodyDiv w:val="1"/>
      <w:marLeft w:val="0"/>
      <w:marRight w:val="0"/>
      <w:marTop w:val="0"/>
      <w:marBottom w:val="0"/>
      <w:divBdr>
        <w:top w:val="none" w:sz="0" w:space="0" w:color="auto"/>
        <w:left w:val="none" w:sz="0" w:space="0" w:color="auto"/>
        <w:bottom w:val="none" w:sz="0" w:space="0" w:color="auto"/>
        <w:right w:val="none" w:sz="0" w:space="0" w:color="auto"/>
      </w:divBdr>
    </w:div>
    <w:div w:id="868837697">
      <w:bodyDiv w:val="1"/>
      <w:marLeft w:val="0"/>
      <w:marRight w:val="0"/>
      <w:marTop w:val="0"/>
      <w:marBottom w:val="0"/>
      <w:divBdr>
        <w:top w:val="none" w:sz="0" w:space="0" w:color="auto"/>
        <w:left w:val="none" w:sz="0" w:space="0" w:color="auto"/>
        <w:bottom w:val="none" w:sz="0" w:space="0" w:color="auto"/>
        <w:right w:val="none" w:sz="0" w:space="0" w:color="auto"/>
      </w:divBdr>
    </w:div>
    <w:div w:id="1073158524">
      <w:bodyDiv w:val="1"/>
      <w:marLeft w:val="0"/>
      <w:marRight w:val="0"/>
      <w:marTop w:val="0"/>
      <w:marBottom w:val="0"/>
      <w:divBdr>
        <w:top w:val="none" w:sz="0" w:space="0" w:color="auto"/>
        <w:left w:val="none" w:sz="0" w:space="0" w:color="auto"/>
        <w:bottom w:val="none" w:sz="0" w:space="0" w:color="auto"/>
        <w:right w:val="none" w:sz="0" w:space="0" w:color="auto"/>
      </w:divBdr>
    </w:div>
    <w:div w:id="1144618479">
      <w:bodyDiv w:val="1"/>
      <w:marLeft w:val="0"/>
      <w:marRight w:val="0"/>
      <w:marTop w:val="0"/>
      <w:marBottom w:val="0"/>
      <w:divBdr>
        <w:top w:val="none" w:sz="0" w:space="0" w:color="auto"/>
        <w:left w:val="none" w:sz="0" w:space="0" w:color="auto"/>
        <w:bottom w:val="none" w:sz="0" w:space="0" w:color="auto"/>
        <w:right w:val="none" w:sz="0" w:space="0" w:color="auto"/>
      </w:divBdr>
    </w:div>
    <w:div w:id="1323001482">
      <w:bodyDiv w:val="1"/>
      <w:marLeft w:val="0"/>
      <w:marRight w:val="0"/>
      <w:marTop w:val="0"/>
      <w:marBottom w:val="0"/>
      <w:divBdr>
        <w:top w:val="none" w:sz="0" w:space="0" w:color="auto"/>
        <w:left w:val="none" w:sz="0" w:space="0" w:color="auto"/>
        <w:bottom w:val="none" w:sz="0" w:space="0" w:color="auto"/>
        <w:right w:val="none" w:sz="0" w:space="0" w:color="auto"/>
      </w:divBdr>
    </w:div>
    <w:div w:id="1435439293">
      <w:bodyDiv w:val="1"/>
      <w:marLeft w:val="0"/>
      <w:marRight w:val="0"/>
      <w:marTop w:val="0"/>
      <w:marBottom w:val="0"/>
      <w:divBdr>
        <w:top w:val="none" w:sz="0" w:space="0" w:color="auto"/>
        <w:left w:val="none" w:sz="0" w:space="0" w:color="auto"/>
        <w:bottom w:val="none" w:sz="0" w:space="0" w:color="auto"/>
        <w:right w:val="none" w:sz="0" w:space="0" w:color="auto"/>
      </w:divBdr>
    </w:div>
    <w:div w:id="1495223282">
      <w:bodyDiv w:val="1"/>
      <w:marLeft w:val="0"/>
      <w:marRight w:val="0"/>
      <w:marTop w:val="0"/>
      <w:marBottom w:val="0"/>
      <w:divBdr>
        <w:top w:val="none" w:sz="0" w:space="0" w:color="auto"/>
        <w:left w:val="none" w:sz="0" w:space="0" w:color="auto"/>
        <w:bottom w:val="none" w:sz="0" w:space="0" w:color="auto"/>
        <w:right w:val="none" w:sz="0" w:space="0" w:color="auto"/>
      </w:divBdr>
    </w:div>
    <w:div w:id="1562907706">
      <w:bodyDiv w:val="1"/>
      <w:marLeft w:val="0"/>
      <w:marRight w:val="0"/>
      <w:marTop w:val="0"/>
      <w:marBottom w:val="0"/>
      <w:divBdr>
        <w:top w:val="none" w:sz="0" w:space="0" w:color="auto"/>
        <w:left w:val="none" w:sz="0" w:space="0" w:color="auto"/>
        <w:bottom w:val="none" w:sz="0" w:space="0" w:color="auto"/>
        <w:right w:val="none" w:sz="0" w:space="0" w:color="auto"/>
      </w:divBdr>
    </w:div>
    <w:div w:id="1688480615">
      <w:bodyDiv w:val="1"/>
      <w:marLeft w:val="0"/>
      <w:marRight w:val="0"/>
      <w:marTop w:val="0"/>
      <w:marBottom w:val="0"/>
      <w:divBdr>
        <w:top w:val="none" w:sz="0" w:space="0" w:color="auto"/>
        <w:left w:val="none" w:sz="0" w:space="0" w:color="auto"/>
        <w:bottom w:val="none" w:sz="0" w:space="0" w:color="auto"/>
        <w:right w:val="none" w:sz="0" w:space="0" w:color="auto"/>
      </w:divBdr>
    </w:div>
    <w:div w:id="1931042060">
      <w:bodyDiv w:val="1"/>
      <w:marLeft w:val="0"/>
      <w:marRight w:val="0"/>
      <w:marTop w:val="0"/>
      <w:marBottom w:val="0"/>
      <w:divBdr>
        <w:top w:val="none" w:sz="0" w:space="0" w:color="auto"/>
        <w:left w:val="none" w:sz="0" w:space="0" w:color="auto"/>
        <w:bottom w:val="none" w:sz="0" w:space="0" w:color="auto"/>
        <w:right w:val="none" w:sz="0" w:space="0" w:color="auto"/>
      </w:divBdr>
    </w:div>
    <w:div w:id="198188359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ăn bản Pháp qui" ma:contentTypeID="0x010100F2F10CF164524B4C951DF4061E969BF1007A324A0DF4DF0C4C97CB5226BCC0655C" ma:contentTypeVersion="29" ma:contentTypeDescription="" ma:contentTypeScope="" ma:versionID="9ed47d3e162581d215a9c2797576af85">
  <xsd:schema xmlns:xsd="http://www.w3.org/2001/XMLSchema" xmlns:p="http://schemas.microsoft.com/office/2006/metadata/properties" xmlns:ns2="82d596e1-8f6f-4f85-a169-679fa8f85e91" xmlns:ns3="14b0b5f2-1a11-45c7-afcf-c3e8a2e7413f" targetNamespace="http://schemas.microsoft.com/office/2006/metadata/properties" ma:root="true" ma:fieldsID="559f30142fec37926c76317c0d40fd85" ns2:_="" ns3:_="">
    <xsd:import namespace="82d596e1-8f6f-4f85-a169-679fa8f85e91"/>
    <xsd:import namespace="14b0b5f2-1a11-45c7-afcf-c3e8a2e7413f"/>
    <xsd:element name="properties">
      <xsd:complexType>
        <xsd:sequence>
          <xsd:element name="documentManagement">
            <xsd:complexType>
              <xsd:all>
                <xsd:element ref="ns2:Số"/>
                <xsd:element ref="ns2:Ngày"/>
                <xsd:element ref="ns2:Trích_x0020_yếu" minOccurs="0"/>
                <xsd:element ref="ns3:Lo_x1ea1_i_x0020_VBPQ"/>
                <xsd:element ref="ns3:_x0110__x01a1_n_x0020_v_x1ecb__x0020_ban_x0020_h_x00e0_nh"/>
                <xsd:element ref="ns3:Orders"/>
              </xsd:all>
            </xsd:complexType>
          </xsd:element>
        </xsd:sequence>
      </xsd:complexType>
    </xsd:element>
  </xsd:schema>
  <xsd:schema xmlns:xsd="http://www.w3.org/2001/XMLSchema" xmlns:dms="http://schemas.microsoft.com/office/2006/documentManagement/types" targetNamespace="82d596e1-8f6f-4f85-a169-679fa8f85e91" elementFormDefault="qualified">
    <xsd:import namespace="http://schemas.microsoft.com/office/2006/documentManagement/types"/>
    <xsd:element name="Số" ma:index="1" ma:displayName="Số" ma:default="" ma:internalName="S_x1ed1_">
      <xsd:simpleType>
        <xsd:restriction base="dms:Text">
          <xsd:maxLength value="50"/>
        </xsd:restriction>
      </xsd:simpleType>
    </xsd:element>
    <xsd:element name="Ngày" ma:index="2" ma:displayName="Ngày" ma:default="" ma:format="DateOnly" ma:internalName="Ng_x00e0_y">
      <xsd:simpleType>
        <xsd:restriction base="dms:DateTime"/>
      </xsd:simpleType>
    </xsd:element>
    <xsd:element name="Trích_x0020_yếu" ma:index="3" nillable="true" ma:displayName="Trích yếu" ma:internalName="Tr_x00ed_ch_x0020_y_x1ebf_u">
      <xsd:simpleType>
        <xsd:restriction base="dms:Note"/>
      </xsd:simpleType>
    </xsd:element>
  </xsd:schema>
  <xsd:schema xmlns:xsd="http://www.w3.org/2001/XMLSchema" xmlns:dms="http://schemas.microsoft.com/office/2006/documentManagement/types" targetNamespace="14b0b5f2-1a11-45c7-afcf-c3e8a2e7413f" elementFormDefault="qualified">
    <xsd:import namespace="http://schemas.microsoft.com/office/2006/documentManagement/types"/>
    <xsd:element name="Lo_x1ea1_i_x0020_VBPQ" ma:index="11" ma:displayName="Loại VBPQ" ma:list="f00736dd-85ff-48da-84a5-dc27e0d4d916" ma:internalName="Lo_x1ea1_i_x0020_VBPQ" ma:readOnly="false" ma:showField="Title" ma:web="d9487230-1ef7-402a-92ba-326239a95602">
      <xsd:simpleType>
        <xsd:restriction base="dms:Lookup"/>
      </xsd:simpleType>
    </xsd:element>
    <xsd:element name="_x0110__x01a1_n_x0020_v_x1ecb__x0020_ban_x0020_h_x00e0_nh" ma:index="12" ma:displayName="Đơn vị ban hành" ma:list="45eb1e5d-c850-44d3-8c07-33ba81831c29" ma:internalName="_x0110__x01a1_n_x0020_v_x1ecb__x0020_ban_x0020_h_x00e0_nh" ma:readOnly="false" ma:showField="Title" ma:web="d9487230-1ef7-402a-92ba-326239a95602">
      <xsd:simpleType>
        <xsd:restriction base="dms:Lookup"/>
      </xsd:simpleType>
    </xsd:element>
    <xsd:element name="Orders" ma:index="13" ma:displayName="Thứ tự hiển thị" ma:default="1000" ma:internalName="Orders" ma:percentage="FALSE">
      <xsd:simpleType>
        <xsd:restriction base="dms:Number">
          <xsd:maxInclusive value="100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4" ma:displayName="Tên văn bả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ntns:customXsn xmlns:ntns="http://schemas.microsoft.com/office/2006/metadata/customXsn">
  <ntns:xsnLocation>http://eoffice.vuthao.com/_cts/Văn bản Pháp qui/c6e3912bf85da2edcustomXsn.xsn</ntns:xsnLocation>
  <ntns:cached>False</ntns:cached>
  <ntns:openByDefault>True</ntns:openByDefault>
  <ntns:xsnScope>http://eoffice.vuthao.com</ntns:xsnScope>
</ntns:customXsn>
</file>

<file path=customXml/item6.xml><?xml version="1.0" encoding="utf-8"?>
<p:properties xmlns:p="http://schemas.microsoft.com/office/2006/metadata/properties" xmlns:xsi="http://www.w3.org/2001/XMLSchema-instance">
  <documentManagement>
    <Trích_x0020_yếu xmlns="82d596e1-8f6f-4f85-a169-679fa8f85e91" xsi:nil="true"/>
    <Lo_x1ea1_i_x0020_VBPQ xmlns="14b0b5f2-1a11-45c7-afcf-c3e8a2e7413f">6</Lo_x1ea1_i_x0020_VBPQ>
    <Số xmlns="82d596e1-8f6f-4f85-a169-679fa8f85e91"/>
    <_x0110__x01a1_n_x0020_v_x1ecb__x0020_ban_x0020_h_x00e0_nh xmlns="14b0b5f2-1a11-45c7-afcf-c3e8a2e7413f">7</_x0110__x01a1_n_x0020_v_x1ecb__x0020_ban_x0020_h_x00e0_nh>
    <Ngày xmlns="82d596e1-8f6f-4f85-a169-679fa8f85e91"/>
    <Orders xmlns="14b0b5f2-1a11-45c7-afcf-c3e8a2e7413f">1000</Orders>
  </documentManagement>
</p:properties>
</file>

<file path=customXml/itemProps1.xml><?xml version="1.0" encoding="utf-8"?>
<ds:datastoreItem xmlns:ds="http://schemas.openxmlformats.org/officeDocument/2006/customXml" ds:itemID="{E548DD76-8E45-437A-BE19-E40C4B1FDB00}"/>
</file>

<file path=customXml/itemProps2.xml><?xml version="1.0" encoding="utf-8"?>
<ds:datastoreItem xmlns:ds="http://schemas.openxmlformats.org/officeDocument/2006/customXml" ds:itemID="{ABC1C52C-EEE1-4FCB-A866-58D689791FAA}"/>
</file>

<file path=customXml/itemProps3.xml><?xml version="1.0" encoding="utf-8"?>
<ds:datastoreItem xmlns:ds="http://schemas.openxmlformats.org/officeDocument/2006/customXml" ds:itemID="{555E4884-1B31-47E8-8537-221C7F0D779A}"/>
</file>

<file path=customXml/itemProps4.xml><?xml version="1.0" encoding="utf-8"?>
<ds:datastoreItem xmlns:ds="http://schemas.openxmlformats.org/officeDocument/2006/customXml" ds:itemID="{DBB74EEF-F0C3-4415-AFB9-2540306FB10D}"/>
</file>

<file path=customXml/itemProps5.xml><?xml version="1.0" encoding="utf-8"?>
<ds:datastoreItem xmlns:ds="http://schemas.openxmlformats.org/officeDocument/2006/customXml" ds:itemID="{8482C9F1-0E43-4E8E-B0CF-30ADD2174D94}"/>
</file>

<file path=customXml/itemProps6.xml><?xml version="1.0" encoding="utf-8"?>
<ds:datastoreItem xmlns:ds="http://schemas.openxmlformats.org/officeDocument/2006/customXml" ds:itemID="{9D3ABA01-30A7-4336-A557-F70650A435CF}"/>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5830</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Thông tư sửa đổi TT số 03/2016/TT-BXD</vt:lpstr>
      <vt:lpstr>Thông tư sửa đổi TT số 03/2016/TT-BXD</vt:lpstr>
    </vt:vector>
  </TitlesOfParts>
  <Company>Your Company Name</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sửa đổi TT số 03/2016/TT-BXD</dc:title>
  <dc:creator>Le Truong Giang</dc:creator>
  <cp:lastModifiedBy>User</cp:lastModifiedBy>
  <cp:revision>2</cp:revision>
  <cp:lastPrinted>2019-11-11T01:51:00Z</cp:lastPrinted>
  <dcterms:created xsi:type="dcterms:W3CDTF">2019-11-13T01:25:00Z</dcterms:created>
  <dcterms:modified xsi:type="dcterms:W3CDTF">2019-11-13T01:25:00Z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Văn bản Pháp qui</vt:lpwstr>
  </property>
</Properties>
</file>