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A19C0" w:rsidRPr="006A19C0" w:rsidTr="006A19C0">
        <w:trPr>
          <w:tblCellSpacing w:w="0" w:type="dxa"/>
        </w:trPr>
        <w:tc>
          <w:tcPr>
            <w:tcW w:w="334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CHÍNH PHỦ</w:t>
            </w:r>
            <w:r w:rsidRPr="006A19C0">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CỘNG HÒA XÃ HỘI CHỦ NGHĨA VIỆT NAM</w:t>
            </w:r>
            <w:r w:rsidRPr="006A19C0">
              <w:rPr>
                <w:rFonts w:ascii="Arial" w:eastAsia="Times New Roman" w:hAnsi="Arial" w:cs="Arial"/>
                <w:b/>
                <w:bCs/>
                <w:color w:val="000000"/>
                <w:sz w:val="18"/>
                <w:szCs w:val="18"/>
                <w:lang w:val="vi-VN"/>
              </w:rPr>
              <w:br/>
              <w:t>Độc lập - Tự do - Hạnh phúc </w:t>
            </w:r>
            <w:r w:rsidRPr="006A19C0">
              <w:rPr>
                <w:rFonts w:ascii="Arial" w:eastAsia="Times New Roman" w:hAnsi="Arial" w:cs="Arial"/>
                <w:b/>
                <w:bCs/>
                <w:color w:val="000000"/>
                <w:sz w:val="18"/>
                <w:szCs w:val="18"/>
                <w:lang w:val="vi-VN"/>
              </w:rPr>
              <w:br/>
              <w:t>---------------</w:t>
            </w:r>
          </w:p>
        </w:tc>
      </w:tr>
      <w:tr w:rsidR="006A19C0" w:rsidRPr="006A19C0" w:rsidTr="006A19C0">
        <w:trPr>
          <w:tblCellSpacing w:w="0" w:type="dxa"/>
        </w:trPr>
        <w:tc>
          <w:tcPr>
            <w:tcW w:w="334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color w:val="000000"/>
                <w:sz w:val="18"/>
                <w:szCs w:val="18"/>
                <w:lang w:val="vi-VN"/>
              </w:rPr>
              <w:t>Số: </w:t>
            </w:r>
            <w:r w:rsidRPr="006A19C0">
              <w:rPr>
                <w:rFonts w:ascii="Arial" w:eastAsia="Times New Roman" w:hAnsi="Arial" w:cs="Arial"/>
                <w:color w:val="000000"/>
                <w:sz w:val="18"/>
                <w:szCs w:val="18"/>
              </w:rPr>
              <w:t>98/2018/NĐ-CP</w:t>
            </w:r>
          </w:p>
        </w:tc>
        <w:tc>
          <w:tcPr>
            <w:tcW w:w="550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right"/>
              <w:rPr>
                <w:rFonts w:ascii="Arial" w:eastAsia="Times New Roman" w:hAnsi="Arial" w:cs="Arial"/>
                <w:color w:val="000000"/>
                <w:sz w:val="18"/>
                <w:szCs w:val="18"/>
              </w:rPr>
            </w:pPr>
            <w:proofErr w:type="spellStart"/>
            <w:r w:rsidRPr="006A19C0">
              <w:rPr>
                <w:rFonts w:ascii="Arial" w:eastAsia="Times New Roman" w:hAnsi="Arial" w:cs="Arial"/>
                <w:i/>
                <w:iCs/>
                <w:color w:val="000000"/>
                <w:sz w:val="18"/>
                <w:szCs w:val="18"/>
              </w:rPr>
              <w:t>Hà</w:t>
            </w:r>
            <w:proofErr w:type="spellEnd"/>
            <w:r w:rsidRPr="006A19C0">
              <w:rPr>
                <w:rFonts w:ascii="Arial" w:eastAsia="Times New Roman" w:hAnsi="Arial" w:cs="Arial"/>
                <w:i/>
                <w:iCs/>
                <w:color w:val="000000"/>
                <w:sz w:val="18"/>
                <w:szCs w:val="18"/>
              </w:rPr>
              <w:t xml:space="preserve"> </w:t>
            </w:r>
            <w:proofErr w:type="spellStart"/>
            <w:r w:rsidRPr="006A19C0">
              <w:rPr>
                <w:rFonts w:ascii="Arial" w:eastAsia="Times New Roman" w:hAnsi="Arial" w:cs="Arial"/>
                <w:i/>
                <w:iCs/>
                <w:color w:val="000000"/>
                <w:sz w:val="18"/>
                <w:szCs w:val="18"/>
              </w:rPr>
              <w:t>Nội</w:t>
            </w:r>
            <w:proofErr w:type="spellEnd"/>
            <w:r w:rsidRPr="006A19C0">
              <w:rPr>
                <w:rFonts w:ascii="Arial" w:eastAsia="Times New Roman" w:hAnsi="Arial" w:cs="Arial"/>
                <w:i/>
                <w:iCs/>
                <w:color w:val="000000"/>
                <w:sz w:val="18"/>
                <w:szCs w:val="18"/>
                <w:lang w:val="vi-VN"/>
              </w:rPr>
              <w:t>, ngày </w:t>
            </w:r>
            <w:r w:rsidRPr="006A19C0">
              <w:rPr>
                <w:rFonts w:ascii="Arial" w:eastAsia="Times New Roman" w:hAnsi="Arial" w:cs="Arial"/>
                <w:i/>
                <w:iCs/>
                <w:color w:val="000000"/>
                <w:sz w:val="18"/>
                <w:szCs w:val="18"/>
              </w:rPr>
              <w:t>05</w:t>
            </w:r>
            <w:r w:rsidRPr="006A19C0">
              <w:rPr>
                <w:rFonts w:ascii="Arial" w:eastAsia="Times New Roman" w:hAnsi="Arial" w:cs="Arial"/>
                <w:i/>
                <w:iCs/>
                <w:color w:val="000000"/>
                <w:sz w:val="18"/>
                <w:szCs w:val="18"/>
                <w:lang w:val="vi-VN"/>
              </w:rPr>
              <w:t> tháng </w:t>
            </w:r>
            <w:r w:rsidRPr="006A19C0">
              <w:rPr>
                <w:rFonts w:ascii="Arial" w:eastAsia="Times New Roman" w:hAnsi="Arial" w:cs="Arial"/>
                <w:i/>
                <w:iCs/>
                <w:color w:val="000000"/>
                <w:sz w:val="18"/>
                <w:szCs w:val="18"/>
              </w:rPr>
              <w:t>7</w:t>
            </w:r>
            <w:r w:rsidRPr="006A19C0">
              <w:rPr>
                <w:rFonts w:ascii="Arial" w:eastAsia="Times New Roman" w:hAnsi="Arial" w:cs="Arial"/>
                <w:i/>
                <w:iCs/>
                <w:color w:val="000000"/>
                <w:sz w:val="18"/>
                <w:szCs w:val="18"/>
                <w:lang w:val="vi-VN"/>
              </w:rPr>
              <w:t> năm </w:t>
            </w:r>
            <w:r w:rsidRPr="006A19C0">
              <w:rPr>
                <w:rFonts w:ascii="Arial" w:eastAsia="Times New Roman" w:hAnsi="Arial" w:cs="Arial"/>
                <w:i/>
                <w:iCs/>
                <w:color w:val="000000"/>
                <w:sz w:val="18"/>
                <w:szCs w:val="18"/>
              </w:rPr>
              <w:t>2018</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w:t>
      </w:r>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0" w:name="loai_1"/>
      <w:r w:rsidRPr="006A19C0">
        <w:rPr>
          <w:rFonts w:ascii="Arial" w:eastAsia="Times New Roman" w:hAnsi="Arial" w:cs="Arial"/>
          <w:b/>
          <w:bCs/>
          <w:color w:val="000000"/>
          <w:sz w:val="24"/>
          <w:szCs w:val="24"/>
          <w:lang w:val="vi-VN"/>
        </w:rPr>
        <w:t>NGHỊ ĐỊNH</w:t>
      </w:r>
      <w:bookmarkEnd w:id="0"/>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1" w:name="loai_1_name"/>
      <w:r w:rsidRPr="006A19C0">
        <w:rPr>
          <w:rFonts w:ascii="Arial" w:eastAsia="Times New Roman" w:hAnsi="Arial" w:cs="Arial"/>
          <w:color w:val="000000"/>
          <w:sz w:val="18"/>
          <w:szCs w:val="18"/>
          <w:lang w:val="vi-VN"/>
        </w:rPr>
        <w:t>VỀ CHÍNH SÁCH KHUYẾN KH</w:t>
      </w:r>
      <w:bookmarkStart w:id="2" w:name="_GoBack"/>
      <w:bookmarkEnd w:id="2"/>
      <w:r w:rsidRPr="006A19C0">
        <w:rPr>
          <w:rFonts w:ascii="Arial" w:eastAsia="Times New Roman" w:hAnsi="Arial" w:cs="Arial"/>
          <w:color w:val="000000"/>
          <w:sz w:val="18"/>
          <w:szCs w:val="18"/>
          <w:lang w:val="vi-VN"/>
        </w:rPr>
        <w:t>ÍCH PHÁT TRIỂN HỢP TÁC, LIÊN KẾT TRONG SẢN XUẤT VÀ TIÊU THỤ SẢN PHẨM NÔNG NGHIỆP</w:t>
      </w:r>
      <w:bookmarkEnd w:id="1"/>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i/>
          <w:iCs/>
          <w:color w:val="000000"/>
          <w:sz w:val="18"/>
          <w:szCs w:val="18"/>
          <w:lang w:val="vi-VN"/>
        </w:rPr>
        <w:t>Căn cứ Luật tổ chức Chính phủ ngày 19 tháng 6 năm 2015;</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i/>
          <w:iCs/>
          <w:color w:val="000000"/>
          <w:sz w:val="18"/>
          <w:szCs w:val="18"/>
          <w:lang w:val="vi-VN"/>
        </w:rPr>
        <w:t>Theo đề nghị của Bộ trưởng Bộ Nông nghiệp và Phát triển nông thôn;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i/>
          <w:iCs/>
          <w:color w:val="000000"/>
          <w:sz w:val="18"/>
          <w:szCs w:val="18"/>
          <w:lang w:val="vi-VN"/>
        </w:rPr>
        <w:t>Chính phủ ban hành Nghị định về chính sách khuyến khích phát triển hợp tác, liên kết trong sản xuất và tiêu thụ sản phẩm nông nghiệp.</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3" w:name="chuong_1"/>
      <w:r w:rsidRPr="006A19C0">
        <w:rPr>
          <w:rFonts w:ascii="Arial" w:eastAsia="Times New Roman" w:hAnsi="Arial" w:cs="Arial"/>
          <w:b/>
          <w:bCs/>
          <w:color w:val="000000"/>
          <w:sz w:val="18"/>
          <w:szCs w:val="18"/>
          <w:lang w:val="vi-VN"/>
        </w:rPr>
        <w:t>Chương I</w:t>
      </w:r>
      <w:bookmarkEnd w:id="3"/>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4" w:name="chuong_1_name"/>
      <w:r w:rsidRPr="006A19C0">
        <w:rPr>
          <w:rFonts w:ascii="Arial" w:eastAsia="Times New Roman" w:hAnsi="Arial" w:cs="Arial"/>
          <w:b/>
          <w:bCs/>
          <w:color w:val="000000"/>
          <w:sz w:val="24"/>
          <w:szCs w:val="24"/>
          <w:lang w:val="vi-VN"/>
        </w:rPr>
        <w:t>QUY ĐỊNH CHUNG</w:t>
      </w:r>
      <w:bookmarkEnd w:id="4"/>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5" w:name="dieu_1"/>
      <w:r w:rsidRPr="006A19C0">
        <w:rPr>
          <w:rFonts w:ascii="Arial" w:eastAsia="Times New Roman" w:hAnsi="Arial" w:cs="Arial"/>
          <w:b/>
          <w:bCs/>
          <w:color w:val="000000"/>
          <w:sz w:val="18"/>
          <w:szCs w:val="18"/>
          <w:lang w:val="vi-VN"/>
        </w:rPr>
        <w:t>Điều 1. Phạm vi điều chỉnh</w:t>
      </w:r>
      <w:bookmarkEnd w:id="5"/>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Nghị định này quy định về chính sách khuyến khích phát triển hợp tác, liên kết gắn sản xuất với tiêu thụ sản phẩm trồng trọt, chăn nuôi, thủy sản, lâm nghiệp và diêm nghiệp (sau đây gọi chung là sản phẩm nông nghiệp).</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6" w:name="dieu_2"/>
      <w:r w:rsidRPr="006A19C0">
        <w:rPr>
          <w:rFonts w:ascii="Arial" w:eastAsia="Times New Roman" w:hAnsi="Arial" w:cs="Arial"/>
          <w:b/>
          <w:bCs/>
          <w:color w:val="000000"/>
          <w:sz w:val="18"/>
          <w:szCs w:val="18"/>
          <w:lang w:val="vi-VN"/>
        </w:rPr>
        <w:t>Điều 2. Đối tượng áp dụng</w:t>
      </w:r>
      <w:bookmarkEnd w:id="6"/>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Nông dân, chủ trang trại, người được ủy quyền đối với hộ nông dân, tổ hợp tác (sau đây gọi chung là nông dân).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Cá nhân, người được ủy quyền đối với nhóm cá nhân, hộ gia đình đăng ký hộ kinh doanh (sau đây gọi chung là cá nhân).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Hợp tác xã, liên hiệp hợp tác xã (sau đây gọi chung là hợp tác xã).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Doanh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Các tổ chức, cá nhân khác có liên quan trong việc thực hiện Nghị định này.</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7" w:name="dieu_3"/>
      <w:r w:rsidRPr="006A19C0">
        <w:rPr>
          <w:rFonts w:ascii="Arial" w:eastAsia="Times New Roman" w:hAnsi="Arial" w:cs="Arial"/>
          <w:b/>
          <w:bCs/>
          <w:color w:val="000000"/>
          <w:sz w:val="18"/>
          <w:szCs w:val="18"/>
          <w:lang w:val="vi-VN"/>
        </w:rPr>
        <w:t>Điều 3. Giải thích từ ngữ</w:t>
      </w:r>
      <w:bookmarkEnd w:id="7"/>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Trong Nghị định này các từ ngữ dưới đây được hiểu như sau:</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Hợp tác, liên kết gắn sản xuất với tiêu thụ sản phẩm nông nghiệp (sau đây gọi chung là liên kết) là việc thỏa thuận, tự nguyện cùng đầu tư, sản xuất và tiêu thụ sản phẩm nông nghiệp của các đối tượng tại khoản 1, 2, 3, 4 Điều 2 Nghị định này (sau đây gọi chung là các bên tham gia liên kết) đ</w:t>
      </w:r>
      <w:r w:rsidRPr="006A19C0">
        <w:rPr>
          <w:rFonts w:ascii="Arial" w:eastAsia="Times New Roman" w:hAnsi="Arial" w:cs="Arial"/>
          <w:color w:val="000000"/>
          <w:sz w:val="18"/>
          <w:szCs w:val="18"/>
        </w:rPr>
        <w:t>ể </w:t>
      </w:r>
      <w:r w:rsidRPr="006A19C0">
        <w:rPr>
          <w:rFonts w:ascii="Arial" w:eastAsia="Times New Roman" w:hAnsi="Arial" w:cs="Arial"/>
          <w:color w:val="000000"/>
          <w:sz w:val="18"/>
          <w:szCs w:val="18"/>
          <w:lang w:val="vi-VN"/>
        </w:rPr>
        <w:t>nâng cao hiệu quả sản xuất và chất lượng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Liên kết theo chuỗi giá trị sản phẩm nông nghiệp quy định tại Nghị định này là hình thức liên kết trong sản xuất nông nghiệp theo chuỗi từ cung ứng vật tư, dịch vụ đầu vào, sản xuất, sơ chế hoặc chế biến gắn với tiêu thụ sản phẩm nông nghiệp (sau đây gọi chung là liên kết chuỗi giá trị). Các hình thức liên kết cụ thể quy định tại Điều 4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Vùng sản xuất nông nghiệp hàng hóa tập trung: Là vùng sản xuất tập trung một hay một nhóm sản phẩm nông nghiệp cùng loại có quy mô phù hợp với từng loại hình sản xuất và điều kiện của mỗi địa phương, tuân thủ các quy định của Nhà nước về an toàn thực phẩm, an toàn dịch bệnh, bảo vệ môi trường, có liên kết gắn sản xuất với tiêu thụ sản phẩm nông nghiệp.</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8" w:name="chuong_2"/>
      <w:r w:rsidRPr="006A19C0">
        <w:rPr>
          <w:rFonts w:ascii="Arial" w:eastAsia="Times New Roman" w:hAnsi="Arial" w:cs="Arial"/>
          <w:b/>
          <w:bCs/>
          <w:color w:val="000000"/>
          <w:sz w:val="18"/>
          <w:szCs w:val="18"/>
          <w:lang w:val="vi-VN"/>
        </w:rPr>
        <w:t>Chương II</w:t>
      </w:r>
      <w:bookmarkEnd w:id="8"/>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9" w:name="chuong_2_name"/>
      <w:r w:rsidRPr="006A19C0">
        <w:rPr>
          <w:rFonts w:ascii="Arial" w:eastAsia="Times New Roman" w:hAnsi="Arial" w:cs="Arial"/>
          <w:b/>
          <w:bCs/>
          <w:color w:val="000000"/>
          <w:sz w:val="24"/>
          <w:szCs w:val="24"/>
          <w:lang w:val="vi-VN"/>
        </w:rPr>
        <w:t>HÌNH THỨC LIÊN KẾT, HỢP ĐỒNG LIÊN KẾT VÀ DỰ ÁN LIÊN KẾT</w:t>
      </w:r>
      <w:bookmarkEnd w:id="9"/>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0" w:name="dieu_4"/>
      <w:r w:rsidRPr="006A19C0">
        <w:rPr>
          <w:rFonts w:ascii="Arial" w:eastAsia="Times New Roman" w:hAnsi="Arial" w:cs="Arial"/>
          <w:b/>
          <w:bCs/>
          <w:color w:val="000000"/>
          <w:sz w:val="18"/>
          <w:szCs w:val="18"/>
          <w:lang w:val="vi-VN"/>
        </w:rPr>
        <w:t>Điều 4. Các hình thức liên kết</w:t>
      </w:r>
      <w:bookmarkEnd w:id="10"/>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1. Liên kết từ cung ứng vật tư, dịch vụ đầu vào, tổ chức sản xuất, thu hoạch, sơ chế hoặc chế biến gắn với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Liên kết cung ứng vật tư, dịch vụ đầu vào gắn với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Liên kết tổ chức sản xuất, thu hoạch gắn với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Liên kết cung ứng vật tư, dịch vụ đầu vào, tổ chức sản xuất, thu hoạch gắn với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Liên kết tổ chức sản xuất, thu hoạch, sơ chế hoặc chế biến gắn với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6. Liên kết cung ứng vật tư, dịch vụ đầu vào, sơ chế hoặc chế biến gắn với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7. Liên kết sơ chế hoặc chế biến gắn với tiêu thụ sản phẩm nông nghiệp.</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1" w:name="dieu_5"/>
      <w:r w:rsidRPr="006A19C0">
        <w:rPr>
          <w:rFonts w:ascii="Arial" w:eastAsia="Times New Roman" w:hAnsi="Arial" w:cs="Arial"/>
          <w:b/>
          <w:bCs/>
          <w:color w:val="000000"/>
          <w:sz w:val="18"/>
          <w:szCs w:val="18"/>
          <w:lang w:val="vi-VN"/>
        </w:rPr>
        <w:t>Điều 5. Hợp đồng liên kết</w:t>
      </w:r>
      <w:bookmarkEnd w:id="11"/>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Hợp đồng liên kết gắn sản xuất với tiêu thụ sản phẩm nông nghiệp (sau đây gọi chung là Hợp đồng liên kết) là hợp đồng được ký giữa các bên tham gia liên kết trên nguyên tắc tự nguyện nhằm thực hiện các hình thức liên kết quy định tại Điều 4 Nghị định này.</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2" w:name="dieu_6"/>
      <w:r w:rsidRPr="006A19C0">
        <w:rPr>
          <w:rFonts w:ascii="Arial" w:eastAsia="Times New Roman" w:hAnsi="Arial" w:cs="Arial"/>
          <w:b/>
          <w:bCs/>
          <w:color w:val="000000"/>
          <w:sz w:val="18"/>
          <w:szCs w:val="18"/>
          <w:lang w:val="vi-VN"/>
        </w:rPr>
        <w:t>Điều 6. Dự án liên kết</w:t>
      </w:r>
      <w:bookmarkEnd w:id="12"/>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Dự án liên kết là dự án do doanh nghiệp hoặc hợp tác xã và các bên tham gia hợp đồng liên kết cùng thỏa thuận, xây dựng và triển khai đầu tư liên kết theo các hình thức quy định tại Điều 4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Các bên tham gia liên kết lập dự án liên kết để làm căn cứ hưởng các chính sách ưu đãi, hỗ trợ theo quy định tại Điều 8 và điểm a khoản 1 Điều 9 Nghị định này. Trường hợp không đề xuất hỗ trợ theo các chính sách nêu trên, chỉ cần lập kế hoạch đề nghị hỗ trợ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Chủ trì liên kết: Trường hợp doanh nghiệp hoặc hợp tác xã ký hợp đồng liên kết trực tiếp với cá nhân, nông dân thì doanh nghiệp hoặc hợp tác xã sẽ là chủ trì liên kết. Đối với trường hợp các doanh nghiệp, hợp tác xã ký hợp đồng liên kết với nhau thì các bên thống nhất cử ra chủ trì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Chủ trì liên kết xây dựng hồ sơ đề nghị hỗ trợ liên kết. Trường hợp phải lập dự án liên kết, chủ trì liên kết là chủ đầu tư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Ngoài các nội dung tự thỏa thuận giữa các bên tham gia liên kết, Dự án liên kết phải có ít nhất một trong các nội dung sau:</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Thiết kế, cải tạo đồng ruộng, đầu tư xây dựng, mở rộng quy mô diện tích vùng sản xuất nông nghiệp hàng hóa tập trung;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Đầu tư xây dựng và phát triển kết cấu hạ tầng phục vụ sản xuất, thu hoạch, chế biến, bảo quản và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 Góp vốn, tài sản, giá trị quyền sử dụng đất, công nghệ hay quy trình sản xuất.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6. Trình tự, thủ tục lập, thẩm định, phê duyệt Dự án liên kết thực hiện theo quy định tại Điều 12 Nghị định này.</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3" w:name="chuong_3"/>
      <w:r w:rsidRPr="006A19C0">
        <w:rPr>
          <w:rFonts w:ascii="Arial" w:eastAsia="Times New Roman" w:hAnsi="Arial" w:cs="Arial"/>
          <w:b/>
          <w:bCs/>
          <w:color w:val="000000"/>
          <w:sz w:val="18"/>
          <w:szCs w:val="18"/>
          <w:lang w:val="vi-VN"/>
        </w:rPr>
        <w:t>Chương III</w:t>
      </w:r>
      <w:bookmarkEnd w:id="13"/>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14" w:name="chuong_3_name"/>
      <w:r w:rsidRPr="006A19C0">
        <w:rPr>
          <w:rFonts w:ascii="Arial" w:eastAsia="Times New Roman" w:hAnsi="Arial" w:cs="Arial"/>
          <w:b/>
          <w:bCs/>
          <w:color w:val="000000"/>
          <w:sz w:val="24"/>
          <w:szCs w:val="24"/>
          <w:lang w:val="vi-VN"/>
        </w:rPr>
        <w:t>CHÍNH SÁCH ƯU ĐÃI, HỖ TRỢ</w:t>
      </w:r>
      <w:bookmarkEnd w:id="14"/>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5" w:name="dieu_7"/>
      <w:r w:rsidRPr="006A19C0">
        <w:rPr>
          <w:rFonts w:ascii="Arial" w:eastAsia="Times New Roman" w:hAnsi="Arial" w:cs="Arial"/>
          <w:b/>
          <w:bCs/>
          <w:color w:val="000000"/>
          <w:sz w:val="18"/>
          <w:szCs w:val="18"/>
          <w:lang w:val="vi-VN"/>
        </w:rPr>
        <w:t>Điều 7. Hỗ trợ chi phí tư vấn xây dựng liên kết</w:t>
      </w:r>
      <w:bookmarkEnd w:id="15"/>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Chủ trì liên kết được ngân sách nhà nước hỗ trợ 100% chi phí tư vấn xây dựng liên kết, tối đa không quá 300 triệu đồng, bao gồm tư vấn, nghiên cứu để xây dựng hợp đồng liên kết, dự án liên kết, phương án, kế hoạch sản xuất kinh doanh, phát triển thị trường.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Nguồn kinh phí, mức hỗ trợ và cơ chế hỗ trợ quy định tại khoản 1 Điều này thực hiện theo các kế hoạch, chương trình, dự án thuộc Chương trình mục tiêu quốc gia xây dựng nông thôn mới và nguồn vốn từ các chương trình, dự án khác.</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6" w:name="dieu_8"/>
      <w:r w:rsidRPr="006A19C0">
        <w:rPr>
          <w:rFonts w:ascii="Arial" w:eastAsia="Times New Roman" w:hAnsi="Arial" w:cs="Arial"/>
          <w:b/>
          <w:bCs/>
          <w:color w:val="000000"/>
          <w:sz w:val="18"/>
          <w:szCs w:val="18"/>
          <w:lang w:val="vi-VN"/>
        </w:rPr>
        <w:t>Điều 8. Hỗ trợ hạ tầng phục vụ liên kết</w:t>
      </w:r>
      <w:bookmarkEnd w:id="16"/>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1. Dự án liên kết được ngân sách nhà nước hỗ trợ 30% vốn đầu tư máy móc trang thiết bị; xây dựng các công trình hạ tầng phục vụ liên kết bao gồm: nhà xưởng, bến bãi, kho tàng phục vụ sản xuất, sơ chế, bảo quản, chế biến và tiêu thụ sản phẩm nông nghiệp. Tổng mức hỗ trợ không quá 10 tỷ đồng.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Nguồn kinh phí, mức hỗ trợ quy định tại khoản 1 Điều này thực hiện theo các kế hoạch, chương trình, dự án thuộc Chương trình mục tiêu quốc gia xây dựng nông thôn mới, Chương trình mục tiêu tái cơ cấu kinh tế nông nghiệp và phòng chống giảm nhẹ thiên tai, ổn định đời sống dân cư và nguồn vốn từ các chương trình, dự án hợp pháp khác.</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7" w:name="dieu_9"/>
      <w:r w:rsidRPr="006A19C0">
        <w:rPr>
          <w:rFonts w:ascii="Arial" w:eastAsia="Times New Roman" w:hAnsi="Arial" w:cs="Arial"/>
          <w:b/>
          <w:bCs/>
          <w:color w:val="000000"/>
          <w:sz w:val="18"/>
          <w:szCs w:val="18"/>
          <w:lang w:val="vi-VN"/>
        </w:rPr>
        <w:t>Điều 9. Hỗ trợ khuyến nông, đào tạo, tập huấn và giống, vật tư, bao bì, nhãn mác sản phẩm</w:t>
      </w:r>
      <w:bookmarkEnd w:id="17"/>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Ngoài phần hỗ trợ vốn đầu tư xây dựng các công trình hạ tầng phục vụ liên kết quy định tại khoản 2 Điều 8, các bên tham gia liên kết được ngân sách nhà nước hỗ trợ để thực hiện các nội dung sau:</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Xây dựng mô hình khuyến nông;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Đào tạo nghề, tập huấn kỹ thuật, nâng cao nghiệp vụ quản lý, kỹ thuật sản xuất, năng lực quản lý hợp đồng, quản lý chuỗi và phát triển thị trường;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 Hỗ trợ giống, vật tư, bao bì, nhãn mác sản phẩm tối đa không quá 03 vụ hoặc 03 chu kỳ sản xuất, khai thác sản phẩm thông qua các dịch vụ tập trung của hợp tác xã;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d) Ngân sách hỗ trợ tối đa 40% chi phí chuyển giao, ứng dụng khoa học kỹ thuật mới, áp dụng quy trình kỹ thuật và quản lý chất lượng đồng bộ theo chuỗi.</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Nguồn kinh phí, mức hỗ trợ và cơ chế hỗ trợ quy định tại các điểm a, b khoản 1 Điều này, thực hiện theo quy định của các chương trình, dự án về khuyến nông; chương trình đào tạo nghề nông nghiệp cho lao động nông thôn; chính sách đào tạo, bồi dưỡng nguồn nhân lực đối với hợp tác xã và nguồn vốn từ các chương trình, dự án hợp pháp khác.</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Nguồn kinh phí, mức hỗ trợ và cơ chế hỗ trợ quy định tại các điểm c, d khoản 1 Điều này, thực hiện theo quy định của Chương trình mục tiêu quốc gia xây dựng nông thôn mới và nguồn vốn từ các chương trình, dự án hợp pháp khác.</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8" w:name="dieu_10"/>
      <w:r w:rsidRPr="006A19C0">
        <w:rPr>
          <w:rFonts w:ascii="Arial" w:eastAsia="Times New Roman" w:hAnsi="Arial" w:cs="Arial"/>
          <w:b/>
          <w:bCs/>
          <w:color w:val="000000"/>
          <w:sz w:val="18"/>
          <w:szCs w:val="18"/>
          <w:lang w:val="vi-VN"/>
        </w:rPr>
        <w:t>Điều 10. Các quy định về nguyên tắc ưu đãi, hỗ trợ</w:t>
      </w:r>
      <w:bookmarkEnd w:id="18"/>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Đối với mỗi loại hình liên kết quy định tại Điều 4 Nghị định này, các bên tham gia liên kết ở nội dung nào thì được hưởng chính sách hỗ trợ ở nội dung đó. Cơ quan nhà nước có thẩm quyền căn cứ vào các nội dung liên kết theo hợp đồng, dự án liên kết để quyết định hỗ trợ theo quy định tại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Mỗi bên tham gia liên kết được hưởng chính sách ưu đãi, hỗ trợ mà bên đó thực hiện theo thỏa thuận trong hợp đồng,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Ngoài nguồn vốn hỗ trợ từ ngân sách trung ương, các địa phương chủ động cân đối bổ sung ngân sách địa phương, lồng ghép các chương trình, dự án để thực hiện chính sách khuyến khích phát triển hợp tác, liên kết trong sản xuất và tiêu thụ sản phẩm nông nghiệp theo quy định tại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Nhà nước khuyến khích các nguồn vốn hỗ trợ hợp pháp khác để thúc đẩy liên kết gắn sản xuất với tiêu thụ sản phẩm nông nghiệp.</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19" w:name="dieu_11"/>
      <w:r w:rsidRPr="006A19C0">
        <w:rPr>
          <w:rFonts w:ascii="Arial" w:eastAsia="Times New Roman" w:hAnsi="Arial" w:cs="Arial"/>
          <w:b/>
          <w:bCs/>
          <w:color w:val="000000"/>
          <w:sz w:val="18"/>
          <w:szCs w:val="18"/>
          <w:lang w:val="vi-VN"/>
        </w:rPr>
        <w:t>Điều 11. Điều kiện để được hỗ trợ</w:t>
      </w:r>
      <w:bookmarkEnd w:id="19"/>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Các bên tham gia liên kết được hỗ trợ phải đáp ứng đồng thời các điều kiện sau đây: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Phù hợp với quy hoạch phát triển kinh tế xã hội của địa phương.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Giấy chứng nhận hoặc cam kết bảo đảm các quy định của pháp luật về tiêu chuẩn chất lượng sản phẩm, an toàn thực phẩm, an toàn dịch bệnh và bảo vệ môi trường.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Liên kết đảm bảo ổn định:</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Đối với sản phẩm nông nghiệp có chu kỳ nuôi, trồng, khai thác từ 01 năm trở lên, thời gian liên kết tối thiểu là 05 năm;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b) Đối với sản phẩm nông nghiệp có chu kỳ nuôi, trồng, khai thác dưới 01 năm, thời gian liên kết tối thiểu là 03 năm.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Dự án liên kết hoặc kế hoạch đề nghị hỗ trợ liên kết được cơ quan có thẩm quyền phê duyệt.</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0" w:name="dieu_12"/>
      <w:r w:rsidRPr="006A19C0">
        <w:rPr>
          <w:rFonts w:ascii="Arial" w:eastAsia="Times New Roman" w:hAnsi="Arial" w:cs="Arial"/>
          <w:b/>
          <w:bCs/>
          <w:color w:val="000000"/>
          <w:sz w:val="18"/>
          <w:szCs w:val="18"/>
          <w:lang w:val="vi-VN"/>
        </w:rPr>
        <w:t>Điều 12. Hồ sơ và trình tự thủ tục hỗ trợ liên kết</w:t>
      </w:r>
      <w:bookmarkEnd w:id="20"/>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Hồ sơ đề nghị hỗ trợ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Đơn đề nghị của chủ trì liên kết (theo Mẫu số 01 tại Phụ lục ban hành kèm theo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Dự án liên kết (theo Mẫu số 02 tại Phụ lục ban hành kèm theo Nghị định này) hoặc kế hoạch đề nghị hỗ trợ liên kết (theo Mẫu số 03 tại Phụ lục ban hành kèm theo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 Bản thỏa thuận cử đơn vị chủ trì liên kết (theo Mẫu số 04 tại Phụ lục ban hành kèm theo Nghị định này) đối với trường hợp các doanh nghiệp, hợp tác xã ký hợp đồng liên kết với nhau;</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d) Bản sao chụp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tại Phụ lục ban hành kèm theo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đ) Bản sao chụp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Trình tự thủ tục</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Trường hợp Ủy ban nhân dân cấp tỉnh phê duyệt hỗ trợ dự án liên kết: Chủ trì liên kết gửi 01 bộ hồ sơ tới Sở Nông nghiệp và Phát triển nông thôn. Sau khi nhận đủ hồ sơ theo quy định tại khoản 1 Điều này từ chủ trì liên kết, Sở Nông nghiệp và Phát triển nông thôn thành lập Hội đồng thẩm định hồ sơ. Hội đồng thẩm định gồm lãnh đạo Sở Nông nghiệp và Phát triển nông thôn là Chủ tịch Hội đồng, các thành viên là đại diện Sở Kế hoạch và Đầu tư, Sở Tài chính, các sở ngành liên quan và lãnh đạo Ủy ban nhân dân các huyện có liên quan. Trong thời hạn 15 ngày làm việc sau khi nhận được hồ sơ, Hội đồng tổ chức thẩm định, nếu hồ sơ đủ điều kiện thì Sở Nông nghiệp và Phát triển nông thôn có tờ trình trình Ủy ban nhân dân cấp tỉnh xem xét phê duyệt. Nếu hồ sơ không đủ điều kiện thì trong vòng 10 ngày làm việc kể từ khi thẩm định, Sở Nông nghiệp và Phát triển nông thôn phải thông báo và nêu rõ lý do cho chủ trì liên kết được biết. Trong thời hạn 10 ngày làm việc sau khi nhận được tờ trình của Sở Nông nghiệp và Phát triển nông thôn, Ủy ban nhân dân cấp tỉnh ra quyết định phê duyệt hỗ trợ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Trường hợp Ủy ban nhân dân cấp huyện phê duyệt hỗ trợ liên kết, giao Phòng Nông nghiệp (hoặc Phòng Kinh tế) thực hiện theo trình tự thủ tục quy định tại điểm a khoản 2 Điều này.</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1" w:name="chuong_4"/>
      <w:r w:rsidRPr="006A19C0">
        <w:rPr>
          <w:rFonts w:ascii="Arial" w:eastAsia="Times New Roman" w:hAnsi="Arial" w:cs="Arial"/>
          <w:b/>
          <w:bCs/>
          <w:color w:val="000000"/>
          <w:sz w:val="18"/>
          <w:szCs w:val="18"/>
          <w:lang w:val="vi-VN"/>
        </w:rPr>
        <w:t>Chương IV</w:t>
      </w:r>
      <w:bookmarkEnd w:id="21"/>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22" w:name="chuong_4_name"/>
      <w:r w:rsidRPr="006A19C0">
        <w:rPr>
          <w:rFonts w:ascii="Arial" w:eastAsia="Times New Roman" w:hAnsi="Arial" w:cs="Arial"/>
          <w:b/>
          <w:bCs/>
          <w:color w:val="000000"/>
          <w:sz w:val="24"/>
          <w:szCs w:val="24"/>
          <w:lang w:val="vi-VN"/>
        </w:rPr>
        <w:t>QUYỀN VÀ NGHĨA VỤ CỦA CÁC BÊN THAM GIA LIÊN KẾT</w:t>
      </w:r>
      <w:bookmarkEnd w:id="22"/>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3" w:name="dieu_13"/>
      <w:r w:rsidRPr="006A19C0">
        <w:rPr>
          <w:rFonts w:ascii="Arial" w:eastAsia="Times New Roman" w:hAnsi="Arial" w:cs="Arial"/>
          <w:b/>
          <w:bCs/>
          <w:color w:val="000000"/>
          <w:sz w:val="18"/>
          <w:szCs w:val="18"/>
          <w:lang w:val="vi-VN"/>
        </w:rPr>
        <w:t>Điều 13. Quyền của các bên tham gia liên kết</w:t>
      </w:r>
      <w:bookmarkEnd w:id="23"/>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Liên kết trong những ngành, nghề, lĩnh vực sản xuất nông nghiệp mà pháp luật không cấm.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Được hưởng các chính sách khuyến khích liên kết gắn sản xuất với tiêu thụ sản phẩm nông nghiệp và các chính sách hỗ trợ, ưu đãi khác của Nhà nước theo quy định.</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Được sử dụng tài sản đầu tư trên đất và tài sản hình thành từ vốn vay để thế chấp vay vốn tại các tổ chức tín dụng theo quy định của pháp luật.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Được cung cấp thông tin về chính sách hỗ trợ liên kết của nhà nước, giá cả, thị trường, tiêu chuẩn chất lượng, khoa học kỹ thuật, công nghệ và các dịch vụ công ích khác phục vụ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Được lựa chọn phương thức phù hợp để giải quyết tranh chấp phát sinh trong thực hiện hợp đồng, dự án liên kết theo quy định của pháp luật.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6. Được bảo đảm đối với các tài sản, hạng mục công trình hạ tầng đầu tư tham gia liên kết (bao gồm cả tài sản do nhà nước hỗ trợ) theo quy định của pháp luật.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7. Quyền khác theo quy định của pháp luật.</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4" w:name="dieu_14"/>
      <w:r w:rsidRPr="006A19C0">
        <w:rPr>
          <w:rFonts w:ascii="Arial" w:eastAsia="Times New Roman" w:hAnsi="Arial" w:cs="Arial"/>
          <w:b/>
          <w:bCs/>
          <w:color w:val="000000"/>
          <w:sz w:val="18"/>
          <w:szCs w:val="18"/>
          <w:lang w:val="vi-VN"/>
        </w:rPr>
        <w:t>Điều 14. Nghĩa vụ của các bên tham gia liên kết</w:t>
      </w:r>
      <w:bookmarkEnd w:id="24"/>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1. Cung cấp đầy đủ và chính xác thông tin liên quan đến hợp đồng, dự án liên kết cho các bên tham gia liên kết khi được yêu cầu.</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Thực hiện đúng và đầy đủ các nội dung cam kết của hợp đồng,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Tuân thủ các quy định của Nhà nước về sản xuất, tiêu thụ sản phẩm và bảo vệ môi trường, sức khỏe con người, cây trồng, vật nuôi trong quá trình thực hiện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Đảm bảo đúng quyền lợi và trách nhiệm của các bên tham gia liên kết theo quy định pháp luật hiện hành.</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Các bên tham gia liên kết có nghĩa vụ trao đổi, thương lượng và thống nhất giải quyết nhằm chia sẻ những khó khăn và rủi ro bất khả kháng trong quá trình thực hiện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6. Các nghĩa vụ khác theo quy định của hợp đồng liên kết và pháp luật.</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5" w:name="dieu_15"/>
      <w:r w:rsidRPr="006A19C0">
        <w:rPr>
          <w:rFonts w:ascii="Arial" w:eastAsia="Times New Roman" w:hAnsi="Arial" w:cs="Arial"/>
          <w:b/>
          <w:bCs/>
          <w:color w:val="000000"/>
          <w:sz w:val="18"/>
          <w:szCs w:val="18"/>
          <w:lang w:val="vi-VN"/>
        </w:rPr>
        <w:t>Điều 15. Xử lý tranh chấp, vi phạm khi thực hiện hợp đồng và dự án liên kết</w:t>
      </w:r>
      <w:bookmarkEnd w:id="25"/>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Các bên tham gia liên kết không thực hiện đúng, đầy đủ các cam kết và trách nhiệm (trừ các trường hợp bất khả kháng do thiên tai, dịch bệnh) khi thực hiện liên kết được hỗ trợ từ ngân sách nhà nước thì:</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Không được hưởng các khoản ưu đãi, hỗ trợ của Nhà nước, bị xử lý theo quy định của pháp luật hiện hành và buộc phải bồi thường cho bên bị thiệt hại;</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Không được tham gia được hưởng các chính sách khuyến khích của Nhà nước về liên kết trong thời gian 05 năm kể từ thời điểm xác định là vi phạm.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Các bên tham gia liên kết vi phạm các quy định trong hợp đồng liên kết bị xử lý theo các hình thức sau:</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Buộc thực hiện đúng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Phạt vi phạm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 Tạm ngừng thực hiện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d) Đình chỉ thực hiện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đ) Hủy bỏ hợp đồng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e) Buộc bồi thường thiệt hại cho các bên liên quan;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g) Các biện pháp khác do các bên tham gia liên kết thỏa thuận không trái với quy định pháp luật hiện hành.</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Hình thức xử lý các tranh chấp hợp đồng liên kết: Nhà nước khuyến khích các hình thức giải quyết tranh chấp của các bên tham gia liên kết bằng hình thức thương lượng và hòa giải. Trường hợp không thống nhất được thì giải quyết thông qua trọng tài thương mại hoặc giải quyết tại tòa án.</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6" w:name="chuong_5"/>
      <w:r w:rsidRPr="006A19C0">
        <w:rPr>
          <w:rFonts w:ascii="Arial" w:eastAsia="Times New Roman" w:hAnsi="Arial" w:cs="Arial"/>
          <w:b/>
          <w:bCs/>
          <w:color w:val="000000"/>
          <w:sz w:val="18"/>
          <w:szCs w:val="18"/>
          <w:lang w:val="vi-VN"/>
        </w:rPr>
        <w:t>Chương V</w:t>
      </w:r>
      <w:bookmarkEnd w:id="26"/>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27" w:name="chuong_5_name"/>
      <w:r w:rsidRPr="006A19C0">
        <w:rPr>
          <w:rFonts w:ascii="Arial" w:eastAsia="Times New Roman" w:hAnsi="Arial" w:cs="Arial"/>
          <w:b/>
          <w:bCs/>
          <w:color w:val="000000"/>
          <w:sz w:val="24"/>
          <w:szCs w:val="24"/>
          <w:lang w:val="vi-VN"/>
        </w:rPr>
        <w:t>TỔ CHỨC THỰC HIỆN</w:t>
      </w:r>
      <w:bookmarkEnd w:id="27"/>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8" w:name="dieu_16"/>
      <w:r w:rsidRPr="006A19C0">
        <w:rPr>
          <w:rFonts w:ascii="Arial" w:eastAsia="Times New Roman" w:hAnsi="Arial" w:cs="Arial"/>
          <w:b/>
          <w:bCs/>
          <w:color w:val="000000"/>
          <w:sz w:val="18"/>
          <w:szCs w:val="18"/>
          <w:lang w:val="vi-VN"/>
        </w:rPr>
        <w:t>Điều 16. Trách nhiệm của các bộ, cơ quan ngang bộ</w:t>
      </w:r>
      <w:bookmarkEnd w:id="28"/>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Bộ Nông nghiệp và Phát triển nông thôn: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Chủ trì thực hiện những nhiệm vụ được giao tại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Xây dựng các mô hình thí điểm liên kết gắn với tái cơ cấu ngành nông nghiệp và xây dựng nông thôn mới;</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 Bộ Nông nghiệp và Phát triển nông thôn chủ trì, phối hợp với Bộ Công Thương và các bộ, cơ quan liên quan thực hiện Đề án phát triển hệ thống trung tâm cung ứng hàng nông sản Việt Nam giai đoạn 2018 - 2020;</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d) Phối hợp với Bộ Tài nguyên và Môi trường hướng dẫn, tổ chức triển khai thực hiện các nhiệm vụ về bảo vệ môi trường nông thôn trong các hoạt động hợp tác, liên kết và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đ) Theo dõi, tổng hợp, kiểm tra và báo cáo tình hình thực hiện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Bộ Kế hoạch và Đầu tư: Chủ trì, phối hợp với Bộ Nông nghiệp và Phát triển nông thôn tổng hợp, cân đối, lồng ghép nguồn vốn đầu tư từ ngân sách hỗ trợ cho liên kết theo quy định.</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3. Bộ Tài chính: Chủ trì, phối hợp với Bộ Nông nghiệp và Phát triển nông thôn tổng hợp, cân đối, lồng ghép nguồn vốn sự nghiệp từ ngân sách hỗ trợ cho liên kết theo quy định.</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Bộ Công Thương: Chủ trì, phối hợp với Bộ Nông nghiệp và Phát triển nông thôn và các bộ, cơ quan liên quan thực hiện Đề án phát triển thương mại nông thôn giai đoạn 2010 - 2015 và định hướng đến năm 2020.</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29" w:name="dieu_17"/>
      <w:r w:rsidRPr="006A19C0">
        <w:rPr>
          <w:rFonts w:ascii="Arial" w:eastAsia="Times New Roman" w:hAnsi="Arial" w:cs="Arial"/>
          <w:b/>
          <w:bCs/>
          <w:color w:val="000000"/>
          <w:sz w:val="18"/>
          <w:szCs w:val="18"/>
          <w:lang w:val="vi-VN"/>
        </w:rPr>
        <w:t>Điều 17. Trách nhiệm của Ủy ban nhân dân tỉnh, thành phố trực thuộc trung ương</w:t>
      </w:r>
      <w:bookmarkEnd w:id="29"/>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Xác định, phê duyệt các ngành hàng, sản phẩm quan trọng cần khuyến khích và ưu tiên hỗ trợ thực hiện liên kết gắn sản xuất với tiêu thụ sản phẩm và thông báo công khai trên địa bàn tỉnh.</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Trình Hội đồng nhân dân cấp tỉnh phê duyệt chính sách hỗ trợ liên kết sản xuất và tiêu thụ sản phẩm trên địa bàn.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Phê duyệt hỗ trợ liên kết trên địa bàn theo thẩm quyền. Quy định phân cấp Ủy ban nhân dân cấp huyện phê duyệt hỗ trợ liên kết trên địa bàn theo quy mô vốn đầu tư và địa bàn thực hiện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Chỉ đạo các cơ quan chuyên môn, Ủy ban nhân dân cấp huyện, xã xây dựng kế hoạch, hướng dẫn, tổ chức thực hiện và kiểm tra tình hình thực hiện trên địa bàn tỉnh. Bố trí ngân sách hỗ trợ liên kết theo quy định tại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Chỉ đạo các đơn vị, tổ chức liên quan hỗ trợ, triển khai công tác đào tạo, bồi dưỡng kiến thức, cung cấp thông tin về giá cả, dự báo thị trường sản phẩm nông nghiệp cho các bên tham gia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6. Báo cáo định kỳ hàng năm với Bộ Nông nghiệp và Phát triển nông thôn để tổng hợp báo cáo Thủ tướng Chính phủ.</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30" w:name="dieu_18"/>
      <w:r w:rsidRPr="006A19C0">
        <w:rPr>
          <w:rFonts w:ascii="Arial" w:eastAsia="Times New Roman" w:hAnsi="Arial" w:cs="Arial"/>
          <w:b/>
          <w:bCs/>
          <w:color w:val="000000"/>
          <w:sz w:val="18"/>
          <w:szCs w:val="18"/>
          <w:lang w:val="vi-VN"/>
        </w:rPr>
        <w:t>Điều 18. Trách nhiệm của các tổ chức chính trị xã hội và các hội, hiệp hội ngành hàng</w:t>
      </w:r>
      <w:bookmarkEnd w:id="30"/>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Thông tin, tuyên truyền, tư vấn, vận động và hỗ trợ các thành viên tham gia và thực hiện đúng hợp đồng liên kết; xây dựng, phát triển và bảo vệ uy tín, giá trị chung của các sản phẩm nông nghiệp; phát triển thị trường, xây dựng và quảng bá thương hiệu sản phẩm.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Bảo vệ quyền và lợi ích của thành viên trong quá trình ký kết và thực hiện hợp đồng liên kết; cung cấp các giải pháp, dịch vụ hỗ trợ thành viên nhằm chuẩn hóa quy trình kỹ thuật sản xuất, chất lượng sản phẩm; phương án đồng quản lý tài nguyên, môi trường sản xuất; ứng phó với khủng hoảng thị trường, biến đổi khí hậu, bảo vệ tài nguyên, môi trường.</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bookmarkStart w:id="31" w:name="dieu_19"/>
      <w:r w:rsidRPr="006A19C0">
        <w:rPr>
          <w:rFonts w:ascii="Arial" w:eastAsia="Times New Roman" w:hAnsi="Arial" w:cs="Arial"/>
          <w:b/>
          <w:bCs/>
          <w:color w:val="000000"/>
          <w:sz w:val="18"/>
          <w:szCs w:val="18"/>
          <w:lang w:val="vi-VN"/>
        </w:rPr>
        <w:t>Điều 19. Hiệu lực thi hành</w:t>
      </w:r>
      <w:bookmarkEnd w:id="31"/>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Nghị định này có hiệu lực thi hành từ ngày 20 tháng 8 năm 2018.</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Bãi bỏ Quyết định số </w:t>
      </w:r>
      <w:r w:rsidRPr="006A19C0">
        <w:rPr>
          <w:rFonts w:ascii="Arial" w:eastAsia="Times New Roman" w:hAnsi="Arial" w:cs="Arial"/>
          <w:color w:val="000000"/>
          <w:sz w:val="18"/>
          <w:szCs w:val="18"/>
          <w:lang w:val="vi-VN"/>
        </w:rPr>
        <w:fldChar w:fldCharType="begin"/>
      </w:r>
      <w:r w:rsidRPr="006A19C0">
        <w:rPr>
          <w:rFonts w:ascii="Arial" w:eastAsia="Times New Roman" w:hAnsi="Arial" w:cs="Arial"/>
          <w:color w:val="000000"/>
          <w:sz w:val="18"/>
          <w:szCs w:val="18"/>
          <w:lang w:val="vi-VN"/>
        </w:rPr>
        <w:instrText xml:space="preserve"> HYPERLINK "https://thuvienphapluat.vn/van-ban/thuong-mai/quyet-dinh-62-2013-qd-ttg-chinh-sach-khuyen-khich-phat-trien-hop-tac-lien-ket-san-xuat-211219.aspx" \o "Quyết định 62/2013/QĐ-TTg" \t "_blank" </w:instrText>
      </w:r>
      <w:r w:rsidRPr="006A19C0">
        <w:rPr>
          <w:rFonts w:ascii="Arial" w:eastAsia="Times New Roman" w:hAnsi="Arial" w:cs="Arial"/>
          <w:color w:val="000000"/>
          <w:sz w:val="18"/>
          <w:szCs w:val="18"/>
          <w:lang w:val="vi-VN"/>
        </w:rPr>
        <w:fldChar w:fldCharType="separate"/>
      </w:r>
      <w:r w:rsidRPr="006A19C0">
        <w:rPr>
          <w:rFonts w:ascii="Arial" w:eastAsia="Times New Roman" w:hAnsi="Arial" w:cs="Arial"/>
          <w:color w:val="0E70C3"/>
          <w:sz w:val="18"/>
          <w:szCs w:val="18"/>
          <w:lang w:val="vi-VN"/>
        </w:rPr>
        <w:t>62/2013/QĐ-TTg</w:t>
      </w:r>
      <w:r w:rsidRPr="006A19C0">
        <w:rPr>
          <w:rFonts w:ascii="Arial" w:eastAsia="Times New Roman" w:hAnsi="Arial" w:cs="Arial"/>
          <w:color w:val="000000"/>
          <w:sz w:val="18"/>
          <w:szCs w:val="18"/>
          <w:lang w:val="vi-VN"/>
        </w:rPr>
        <w:fldChar w:fldCharType="end"/>
      </w:r>
      <w:r w:rsidRPr="006A19C0">
        <w:rPr>
          <w:rFonts w:ascii="Arial" w:eastAsia="Times New Roman" w:hAnsi="Arial" w:cs="Arial"/>
          <w:color w:val="000000"/>
          <w:sz w:val="18"/>
          <w:szCs w:val="18"/>
          <w:lang w:val="vi-VN"/>
        </w:rPr>
        <w:t> ngày 25 tháng 10 năm 2013 của Thủ tướng Chính phủ về chính sách khuyến khích phát triển hợp tác, liên kết sản xuất gắn với tiêu thụ sản phẩm nông nghiệp, xây dựng cánh đồng lớn kể từ ngày Nghị định này có hiệu lực.</w:t>
      </w:r>
    </w:p>
    <w:p w:rsidR="006A19C0" w:rsidRPr="006A19C0" w:rsidRDefault="006A19C0" w:rsidP="006A19C0">
      <w:pPr>
        <w:shd w:val="clear" w:color="auto" w:fill="FFFFFF"/>
        <w:spacing w:after="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Các bên tham gia liên kết đang thực hiện theo Quyết định số </w:t>
      </w:r>
      <w:r w:rsidRPr="006A19C0">
        <w:rPr>
          <w:rFonts w:ascii="Arial" w:eastAsia="Times New Roman" w:hAnsi="Arial" w:cs="Arial"/>
          <w:color w:val="000000"/>
          <w:sz w:val="18"/>
          <w:szCs w:val="18"/>
          <w:lang w:val="vi-VN"/>
        </w:rPr>
        <w:fldChar w:fldCharType="begin"/>
      </w:r>
      <w:r w:rsidRPr="006A19C0">
        <w:rPr>
          <w:rFonts w:ascii="Arial" w:eastAsia="Times New Roman" w:hAnsi="Arial" w:cs="Arial"/>
          <w:color w:val="000000"/>
          <w:sz w:val="18"/>
          <w:szCs w:val="18"/>
          <w:lang w:val="vi-VN"/>
        </w:rPr>
        <w:instrText xml:space="preserve"> HYPERLINK "https://thuvienphapluat.vn/van-ban/thuong-mai/quyet-dinh-62-2013-qd-ttg-chinh-sach-khuyen-khich-phat-trien-hop-tac-lien-ket-san-xuat-211219.aspx" \o "Quyết định 62/2013/QĐ-TTg" \t "_blank" </w:instrText>
      </w:r>
      <w:r w:rsidRPr="006A19C0">
        <w:rPr>
          <w:rFonts w:ascii="Arial" w:eastAsia="Times New Roman" w:hAnsi="Arial" w:cs="Arial"/>
          <w:color w:val="000000"/>
          <w:sz w:val="18"/>
          <w:szCs w:val="18"/>
          <w:lang w:val="vi-VN"/>
        </w:rPr>
        <w:fldChar w:fldCharType="separate"/>
      </w:r>
      <w:r w:rsidRPr="006A19C0">
        <w:rPr>
          <w:rFonts w:ascii="Arial" w:eastAsia="Times New Roman" w:hAnsi="Arial" w:cs="Arial"/>
          <w:color w:val="0E70C3"/>
          <w:sz w:val="18"/>
          <w:szCs w:val="18"/>
          <w:lang w:val="vi-VN"/>
        </w:rPr>
        <w:t>62/2013/QĐ-TTg</w:t>
      </w:r>
      <w:r w:rsidRPr="006A19C0">
        <w:rPr>
          <w:rFonts w:ascii="Arial" w:eastAsia="Times New Roman" w:hAnsi="Arial" w:cs="Arial"/>
          <w:color w:val="000000"/>
          <w:sz w:val="18"/>
          <w:szCs w:val="18"/>
          <w:lang w:val="vi-VN"/>
        </w:rPr>
        <w:fldChar w:fldCharType="end"/>
      </w:r>
      <w:r w:rsidRPr="006A19C0">
        <w:rPr>
          <w:rFonts w:ascii="Arial" w:eastAsia="Times New Roman" w:hAnsi="Arial" w:cs="Arial"/>
          <w:color w:val="000000"/>
          <w:sz w:val="18"/>
          <w:szCs w:val="18"/>
          <w:lang w:val="vi-VN"/>
        </w:rPr>
        <w:t> trước khi Nghị định này có hiệu lực thi hành thì tiếp tục được hưởng các chính sách đã được phê duyệt hoặc hưởng các chính sách theo quy định tại Nghị định này cho đến khi hết hợp đồng liên kết đã ký nếu đáp ứng được các điều kiện hỗ trợ theo quy định tại Nghị định này. Trường hợp đã trình cơ quan có thẩm quyền để được hưởng chính sách trước khi Nghị định này có hiệu lực thi hành thì tiếp tục hoàn chỉnh, bổ sung hồ sơ theo quy định tại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Các Bộ trưởng, Thủ trưởng cơ quan ngang bộ, Thủ trưởng cơ quan thuộc Chính phủ, Chủ tịch Hội đồng nhân dân, Chủ tịch Ủy ban nhân dân các tỉnh, thành phố trực thuộc trung ương và các cơ quan liên quan chịu trách nhiệm thi hành Nghị định này./.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6A19C0" w:rsidRPr="006A19C0" w:rsidTr="006A19C0">
        <w:trPr>
          <w:tblCellSpacing w:w="0" w:type="dxa"/>
        </w:trPr>
        <w:tc>
          <w:tcPr>
            <w:tcW w:w="470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i/>
                <w:iCs/>
                <w:color w:val="000000"/>
                <w:sz w:val="18"/>
                <w:szCs w:val="18"/>
                <w:lang w:val="vi-VN"/>
              </w:rPr>
              <w:br/>
              <w:t>Nơi nhận:</w:t>
            </w:r>
            <w:r w:rsidRPr="006A19C0">
              <w:rPr>
                <w:rFonts w:ascii="Arial" w:eastAsia="Times New Roman" w:hAnsi="Arial" w:cs="Arial"/>
                <w:b/>
                <w:bCs/>
                <w:i/>
                <w:iCs/>
                <w:color w:val="000000"/>
                <w:sz w:val="18"/>
                <w:szCs w:val="18"/>
                <w:lang w:val="vi-VN"/>
              </w:rPr>
              <w:br/>
            </w:r>
            <w:r w:rsidRPr="006A19C0">
              <w:rPr>
                <w:rFonts w:ascii="Arial" w:eastAsia="Times New Roman" w:hAnsi="Arial" w:cs="Arial"/>
                <w:color w:val="000000"/>
                <w:sz w:val="16"/>
                <w:szCs w:val="16"/>
                <w:lang w:val="vi-VN"/>
              </w:rPr>
              <w:t>- Ban Bí thư Trung ương Đảng;</w:t>
            </w:r>
            <w:r w:rsidRPr="006A19C0">
              <w:rPr>
                <w:rFonts w:ascii="Arial" w:eastAsia="Times New Roman" w:hAnsi="Arial" w:cs="Arial"/>
                <w:color w:val="000000"/>
                <w:sz w:val="16"/>
                <w:szCs w:val="16"/>
                <w:lang w:val="vi-VN"/>
              </w:rPr>
              <w:br/>
              <w:t>- Thủ tướng, các Phó Thủ tướng Chính phủ;</w:t>
            </w:r>
            <w:r w:rsidRPr="006A19C0">
              <w:rPr>
                <w:rFonts w:ascii="Arial" w:eastAsia="Times New Roman" w:hAnsi="Arial" w:cs="Arial"/>
                <w:color w:val="000000"/>
                <w:sz w:val="16"/>
                <w:szCs w:val="16"/>
                <w:lang w:val="vi-VN"/>
              </w:rPr>
              <w:br/>
              <w:t>- Các bộ, cơ quan ngang bộ, cơ quan thuộc Chính phủ;</w:t>
            </w:r>
            <w:r w:rsidRPr="006A19C0">
              <w:rPr>
                <w:rFonts w:ascii="Arial" w:eastAsia="Times New Roman" w:hAnsi="Arial" w:cs="Arial"/>
                <w:color w:val="000000"/>
                <w:sz w:val="16"/>
                <w:szCs w:val="16"/>
                <w:lang w:val="vi-VN"/>
              </w:rPr>
              <w:br/>
              <w:t>- HĐND, UBND các tỉnh, thành phố trực thuộc trung ương:</w:t>
            </w:r>
            <w:r w:rsidRPr="006A19C0">
              <w:rPr>
                <w:rFonts w:ascii="Arial" w:eastAsia="Times New Roman" w:hAnsi="Arial" w:cs="Arial"/>
                <w:color w:val="000000"/>
                <w:sz w:val="16"/>
                <w:szCs w:val="16"/>
                <w:lang w:val="vi-VN"/>
              </w:rPr>
              <w:br/>
              <w:t>- Văn phòng Trung ương và các Ban của Đảng;</w:t>
            </w:r>
            <w:r w:rsidRPr="006A19C0">
              <w:rPr>
                <w:rFonts w:ascii="Arial" w:eastAsia="Times New Roman" w:hAnsi="Arial" w:cs="Arial"/>
                <w:color w:val="000000"/>
                <w:sz w:val="16"/>
                <w:szCs w:val="16"/>
                <w:lang w:val="vi-VN"/>
              </w:rPr>
              <w:br/>
              <w:t>- Văn phòng Tổng Bí thư;</w:t>
            </w:r>
            <w:r w:rsidRPr="006A19C0">
              <w:rPr>
                <w:rFonts w:ascii="Arial" w:eastAsia="Times New Roman" w:hAnsi="Arial" w:cs="Arial"/>
                <w:color w:val="000000"/>
                <w:sz w:val="16"/>
                <w:szCs w:val="16"/>
                <w:lang w:val="vi-VN"/>
              </w:rPr>
              <w:br/>
            </w:r>
            <w:r w:rsidRPr="006A19C0">
              <w:rPr>
                <w:rFonts w:ascii="Arial" w:eastAsia="Times New Roman" w:hAnsi="Arial" w:cs="Arial"/>
                <w:color w:val="000000"/>
                <w:sz w:val="16"/>
                <w:szCs w:val="16"/>
                <w:lang w:val="vi-VN"/>
              </w:rPr>
              <w:lastRenderedPageBreak/>
              <w:t>- Văn phòng Chủ tịch nước;</w:t>
            </w:r>
            <w:r w:rsidRPr="006A19C0">
              <w:rPr>
                <w:rFonts w:ascii="Arial" w:eastAsia="Times New Roman" w:hAnsi="Arial" w:cs="Arial"/>
                <w:color w:val="000000"/>
                <w:sz w:val="16"/>
                <w:szCs w:val="16"/>
                <w:lang w:val="vi-VN"/>
              </w:rPr>
              <w:br/>
              <w:t>- Hội đồng dân tộc và các Ủy ban của Quốc hội;</w:t>
            </w:r>
            <w:r w:rsidRPr="006A19C0">
              <w:rPr>
                <w:rFonts w:ascii="Arial" w:eastAsia="Times New Roman" w:hAnsi="Arial" w:cs="Arial"/>
                <w:color w:val="000000"/>
                <w:sz w:val="16"/>
                <w:szCs w:val="16"/>
                <w:lang w:val="vi-VN"/>
              </w:rPr>
              <w:br/>
              <w:t>- Văn phòng Quốc hội;</w:t>
            </w:r>
            <w:r w:rsidRPr="006A19C0">
              <w:rPr>
                <w:rFonts w:ascii="Arial" w:eastAsia="Times New Roman" w:hAnsi="Arial" w:cs="Arial"/>
                <w:color w:val="000000"/>
                <w:sz w:val="16"/>
                <w:szCs w:val="16"/>
                <w:lang w:val="vi-VN"/>
              </w:rPr>
              <w:br/>
              <w:t>- Tòa án nhân dân tối cao;</w:t>
            </w:r>
            <w:r w:rsidRPr="006A19C0">
              <w:rPr>
                <w:rFonts w:ascii="Arial" w:eastAsia="Times New Roman" w:hAnsi="Arial" w:cs="Arial"/>
                <w:color w:val="000000"/>
                <w:sz w:val="16"/>
                <w:szCs w:val="16"/>
                <w:lang w:val="vi-VN"/>
              </w:rPr>
              <w:br/>
              <w:t>- Viện kiểm sát nhân dân tối cao;</w:t>
            </w:r>
            <w:r w:rsidRPr="006A19C0">
              <w:rPr>
                <w:rFonts w:ascii="Arial" w:eastAsia="Times New Roman" w:hAnsi="Arial" w:cs="Arial"/>
                <w:color w:val="000000"/>
                <w:sz w:val="16"/>
                <w:szCs w:val="16"/>
                <w:lang w:val="vi-VN"/>
              </w:rPr>
              <w:br/>
              <w:t>- Kiểm toán nhà nước;</w:t>
            </w:r>
            <w:r w:rsidRPr="006A19C0">
              <w:rPr>
                <w:rFonts w:ascii="Arial" w:eastAsia="Times New Roman" w:hAnsi="Arial" w:cs="Arial"/>
                <w:color w:val="000000"/>
                <w:sz w:val="16"/>
                <w:szCs w:val="16"/>
                <w:lang w:val="vi-VN"/>
              </w:rPr>
              <w:br/>
              <w:t>- Ủy ban Giám sát tài chính Quốc gia;</w:t>
            </w:r>
            <w:r w:rsidRPr="006A19C0">
              <w:rPr>
                <w:rFonts w:ascii="Arial" w:eastAsia="Times New Roman" w:hAnsi="Arial" w:cs="Arial"/>
                <w:color w:val="000000"/>
                <w:sz w:val="16"/>
                <w:szCs w:val="16"/>
                <w:lang w:val="vi-VN"/>
              </w:rPr>
              <w:br/>
              <w:t>- Ngân hàng Chính sách xã hội;</w:t>
            </w:r>
            <w:r w:rsidRPr="006A19C0">
              <w:rPr>
                <w:rFonts w:ascii="Arial" w:eastAsia="Times New Roman" w:hAnsi="Arial" w:cs="Arial"/>
                <w:color w:val="000000"/>
                <w:sz w:val="16"/>
                <w:szCs w:val="16"/>
                <w:lang w:val="vi-VN"/>
              </w:rPr>
              <w:br/>
              <w:t>- Ngân hàng Phát triển Việt Nam;</w:t>
            </w:r>
            <w:r w:rsidRPr="006A19C0">
              <w:rPr>
                <w:rFonts w:ascii="Arial" w:eastAsia="Times New Roman" w:hAnsi="Arial" w:cs="Arial"/>
                <w:color w:val="000000"/>
                <w:sz w:val="16"/>
                <w:szCs w:val="16"/>
                <w:lang w:val="vi-VN"/>
              </w:rPr>
              <w:br/>
              <w:t>- Ủy ban trung ương Mặt trận Tổ quốc Việt Nam;</w:t>
            </w:r>
            <w:r w:rsidRPr="006A19C0">
              <w:rPr>
                <w:rFonts w:ascii="Arial" w:eastAsia="Times New Roman" w:hAnsi="Arial" w:cs="Arial"/>
                <w:color w:val="000000"/>
                <w:sz w:val="16"/>
                <w:szCs w:val="16"/>
                <w:lang w:val="vi-VN"/>
              </w:rPr>
              <w:br/>
              <w:t>- Cơ quan trung ương của các đoàn thể;</w:t>
            </w:r>
            <w:r w:rsidRPr="006A19C0">
              <w:rPr>
                <w:rFonts w:ascii="Arial" w:eastAsia="Times New Roman" w:hAnsi="Arial" w:cs="Arial"/>
                <w:color w:val="000000"/>
                <w:sz w:val="16"/>
                <w:szCs w:val="16"/>
                <w:lang w:val="vi-VN"/>
              </w:rPr>
              <w:br/>
              <w:t>- VPCP: BTCN, các PCN, Trợ lý TTg, TGĐ cổng TTĐT, </w:t>
            </w:r>
            <w:r w:rsidRPr="006A19C0">
              <w:rPr>
                <w:rFonts w:ascii="Arial" w:eastAsia="Times New Roman" w:hAnsi="Arial" w:cs="Arial"/>
                <w:color w:val="000000"/>
                <w:sz w:val="16"/>
                <w:szCs w:val="16"/>
              </w:rPr>
              <w:br/>
            </w:r>
            <w:r w:rsidRPr="006A19C0">
              <w:rPr>
                <w:rFonts w:ascii="Arial" w:eastAsia="Times New Roman" w:hAnsi="Arial" w:cs="Arial"/>
                <w:color w:val="000000"/>
                <w:sz w:val="16"/>
                <w:szCs w:val="16"/>
                <w:lang w:val="vi-VN"/>
              </w:rPr>
              <w:t>các Vụ, Cục, đơn vị trực thuộc, Công báo;</w:t>
            </w:r>
            <w:r w:rsidRPr="006A19C0">
              <w:rPr>
                <w:rFonts w:ascii="Arial" w:eastAsia="Times New Roman" w:hAnsi="Arial" w:cs="Arial"/>
                <w:color w:val="000000"/>
                <w:sz w:val="16"/>
                <w:szCs w:val="16"/>
                <w:lang w:val="vi-VN"/>
              </w:rPr>
              <w:br/>
              <w:t>- Lưu: VT, NN (2). </w:t>
            </w:r>
            <w:r w:rsidRPr="006A19C0">
              <w:rPr>
                <w:rFonts w:ascii="Arial" w:eastAsia="Times New Roman" w:hAnsi="Arial" w:cs="Arial"/>
                <w:color w:val="000000"/>
                <w:sz w:val="8"/>
                <w:szCs w:val="8"/>
                <w:lang w:val="vi-VN"/>
              </w:rPr>
              <w:t>XH</w:t>
            </w:r>
          </w:p>
        </w:tc>
        <w:tc>
          <w:tcPr>
            <w:tcW w:w="414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lastRenderedPageBreak/>
              <w:t>TM. CHÍNH PHỦ</w:t>
            </w:r>
            <w:r w:rsidRPr="006A19C0">
              <w:rPr>
                <w:rFonts w:ascii="Arial" w:eastAsia="Times New Roman" w:hAnsi="Arial" w:cs="Arial"/>
                <w:b/>
                <w:bCs/>
                <w:color w:val="000000"/>
                <w:sz w:val="18"/>
                <w:szCs w:val="18"/>
              </w:rPr>
              <w:br/>
            </w:r>
            <w:r w:rsidRPr="006A19C0">
              <w:rPr>
                <w:rFonts w:ascii="Arial" w:eastAsia="Times New Roman" w:hAnsi="Arial" w:cs="Arial"/>
                <w:b/>
                <w:bCs/>
                <w:color w:val="000000"/>
                <w:sz w:val="18"/>
                <w:szCs w:val="18"/>
                <w:lang w:val="vi-VN"/>
              </w:rPr>
              <w:t>THỦ TƯỚNG</w:t>
            </w:r>
            <w:r w:rsidRPr="006A19C0">
              <w:rPr>
                <w:rFonts w:ascii="Arial" w:eastAsia="Times New Roman" w:hAnsi="Arial" w:cs="Arial"/>
                <w:b/>
                <w:bCs/>
                <w:color w:val="000000"/>
                <w:sz w:val="18"/>
                <w:szCs w:val="18"/>
              </w:rPr>
              <w:br/>
            </w:r>
            <w:r w:rsidRPr="006A19C0">
              <w:rPr>
                <w:rFonts w:ascii="Arial" w:eastAsia="Times New Roman" w:hAnsi="Arial" w:cs="Arial"/>
                <w:b/>
                <w:bCs/>
                <w:color w:val="000000"/>
                <w:sz w:val="18"/>
                <w:szCs w:val="18"/>
              </w:rPr>
              <w:br/>
            </w:r>
            <w:r w:rsidRPr="006A19C0">
              <w:rPr>
                <w:rFonts w:ascii="Arial" w:eastAsia="Times New Roman" w:hAnsi="Arial" w:cs="Arial"/>
                <w:b/>
                <w:bCs/>
                <w:color w:val="000000"/>
                <w:sz w:val="18"/>
                <w:szCs w:val="18"/>
              </w:rPr>
              <w:br/>
            </w:r>
            <w:r w:rsidRPr="006A19C0">
              <w:rPr>
                <w:rFonts w:ascii="Arial" w:eastAsia="Times New Roman" w:hAnsi="Arial" w:cs="Arial"/>
                <w:b/>
                <w:bCs/>
                <w:color w:val="000000"/>
                <w:sz w:val="18"/>
                <w:szCs w:val="18"/>
              </w:rPr>
              <w:br/>
            </w:r>
            <w:r w:rsidRPr="006A19C0">
              <w:rPr>
                <w:rFonts w:ascii="Arial" w:eastAsia="Times New Roman" w:hAnsi="Arial" w:cs="Arial"/>
                <w:b/>
                <w:bCs/>
                <w:color w:val="000000"/>
                <w:sz w:val="18"/>
                <w:szCs w:val="18"/>
              </w:rPr>
              <w:br/>
            </w:r>
            <w:proofErr w:type="spellStart"/>
            <w:r w:rsidRPr="006A19C0">
              <w:rPr>
                <w:rFonts w:ascii="Arial" w:eastAsia="Times New Roman" w:hAnsi="Arial" w:cs="Arial"/>
                <w:b/>
                <w:bCs/>
                <w:color w:val="000000"/>
                <w:sz w:val="18"/>
                <w:szCs w:val="18"/>
              </w:rPr>
              <w:t>Nguyễn</w:t>
            </w:r>
            <w:proofErr w:type="spellEnd"/>
            <w:r w:rsidRPr="006A19C0">
              <w:rPr>
                <w:rFonts w:ascii="Arial" w:eastAsia="Times New Roman" w:hAnsi="Arial" w:cs="Arial"/>
                <w:b/>
                <w:bCs/>
                <w:color w:val="000000"/>
                <w:sz w:val="18"/>
                <w:szCs w:val="18"/>
              </w:rPr>
              <w:t xml:space="preserve"> </w:t>
            </w:r>
            <w:proofErr w:type="spellStart"/>
            <w:r w:rsidRPr="006A19C0">
              <w:rPr>
                <w:rFonts w:ascii="Arial" w:eastAsia="Times New Roman" w:hAnsi="Arial" w:cs="Arial"/>
                <w:b/>
                <w:bCs/>
                <w:color w:val="000000"/>
                <w:sz w:val="18"/>
                <w:szCs w:val="18"/>
              </w:rPr>
              <w:t>Xuân</w:t>
            </w:r>
            <w:proofErr w:type="spellEnd"/>
            <w:r w:rsidRPr="006A19C0">
              <w:rPr>
                <w:rFonts w:ascii="Arial" w:eastAsia="Times New Roman" w:hAnsi="Arial" w:cs="Arial"/>
                <w:b/>
                <w:bCs/>
                <w:color w:val="000000"/>
                <w:sz w:val="18"/>
                <w:szCs w:val="18"/>
              </w:rPr>
              <w:t xml:space="preserve"> </w:t>
            </w:r>
            <w:proofErr w:type="spellStart"/>
            <w:r w:rsidRPr="006A19C0">
              <w:rPr>
                <w:rFonts w:ascii="Arial" w:eastAsia="Times New Roman" w:hAnsi="Arial" w:cs="Arial"/>
                <w:b/>
                <w:bCs/>
                <w:color w:val="000000"/>
                <w:sz w:val="18"/>
                <w:szCs w:val="18"/>
              </w:rPr>
              <w:t>Phúc</w:t>
            </w:r>
            <w:proofErr w:type="spellEnd"/>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lastRenderedPageBreak/>
        <w:t> </w:t>
      </w:r>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32" w:name="chuong_pl"/>
      <w:r w:rsidRPr="006A19C0">
        <w:rPr>
          <w:rFonts w:ascii="Arial" w:eastAsia="Times New Roman" w:hAnsi="Arial" w:cs="Arial"/>
          <w:b/>
          <w:bCs/>
          <w:color w:val="000000"/>
          <w:sz w:val="18"/>
          <w:szCs w:val="18"/>
        </w:rPr>
        <w:t>PHỤ LỤC</w:t>
      </w:r>
      <w:bookmarkEnd w:id="32"/>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i/>
          <w:iCs/>
          <w:color w:val="000000"/>
          <w:sz w:val="18"/>
          <w:szCs w:val="18"/>
          <w:lang w:val="vi-VN"/>
        </w:rPr>
        <w:t>(Kèm theo Nghị định số 98/2018/NĐ-CP ngày 05 tháng 7 năm 2018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19"/>
        <w:gridCol w:w="7881"/>
      </w:tblGrid>
      <w:tr w:rsidR="006A19C0" w:rsidRPr="006A19C0" w:rsidTr="006A19C0">
        <w:trPr>
          <w:tblCellSpacing w:w="0" w:type="dxa"/>
        </w:trPr>
        <w:tc>
          <w:tcPr>
            <w:tcW w:w="800" w:type="pct"/>
            <w:tcBorders>
              <w:top w:val="single" w:sz="8" w:space="0" w:color="auto"/>
              <w:left w:val="single" w:sz="8" w:space="0" w:color="auto"/>
              <w:bottom w:val="nil"/>
              <w:right w:val="nil"/>
            </w:tcBorders>
            <w:shd w:val="clear" w:color="auto" w:fill="FFFFFF"/>
            <w:vAlign w:val="cente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Mẫu số 01</w:t>
            </w:r>
          </w:p>
        </w:tc>
        <w:tc>
          <w:tcPr>
            <w:tcW w:w="4150" w:type="pct"/>
            <w:tcBorders>
              <w:top w:val="single" w:sz="8" w:space="0" w:color="auto"/>
              <w:left w:val="single" w:sz="8" w:space="0" w:color="auto"/>
              <w:bottom w:val="nil"/>
              <w:right w:val="single" w:sz="8" w:space="0" w:color="auto"/>
            </w:tcBorders>
            <w:shd w:val="clear" w:color="auto" w:fill="FFFFFF"/>
            <w:vAlign w:val="cente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Đơn đề nghị hỗ trợ liên kết</w:t>
            </w:r>
          </w:p>
        </w:tc>
      </w:tr>
      <w:tr w:rsidR="006A19C0" w:rsidRPr="006A19C0" w:rsidTr="006A19C0">
        <w:trPr>
          <w:tblCellSpacing w:w="0" w:type="dxa"/>
        </w:trPr>
        <w:tc>
          <w:tcPr>
            <w:tcW w:w="800" w:type="pct"/>
            <w:tcBorders>
              <w:top w:val="single" w:sz="8" w:space="0" w:color="auto"/>
              <w:left w:val="single" w:sz="8" w:space="0" w:color="auto"/>
              <w:bottom w:val="nil"/>
              <w:right w:val="nil"/>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M</w:t>
            </w:r>
            <w:r w:rsidRPr="006A19C0">
              <w:rPr>
                <w:rFonts w:ascii="Arial" w:eastAsia="Times New Roman" w:hAnsi="Arial" w:cs="Arial"/>
                <w:color w:val="000000"/>
                <w:sz w:val="18"/>
                <w:szCs w:val="18"/>
              </w:rPr>
              <w:t>ẫ</w:t>
            </w:r>
            <w:r w:rsidRPr="006A19C0">
              <w:rPr>
                <w:rFonts w:ascii="Arial" w:eastAsia="Times New Roman" w:hAnsi="Arial" w:cs="Arial"/>
                <w:color w:val="000000"/>
                <w:sz w:val="18"/>
                <w:szCs w:val="18"/>
                <w:lang w:val="vi-VN"/>
              </w:rPr>
              <w:t>u số 02</w:t>
            </w:r>
          </w:p>
        </w:tc>
        <w:tc>
          <w:tcPr>
            <w:tcW w:w="4150" w:type="pct"/>
            <w:tcBorders>
              <w:top w:val="single" w:sz="8" w:space="0" w:color="auto"/>
              <w:left w:val="single" w:sz="8" w:space="0" w:color="auto"/>
              <w:bottom w:val="nil"/>
              <w:right w:val="single" w:sz="8" w:space="0" w:color="auto"/>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Dự án liên kết</w:t>
            </w:r>
          </w:p>
        </w:tc>
      </w:tr>
      <w:tr w:rsidR="006A19C0" w:rsidRPr="006A19C0" w:rsidTr="006A19C0">
        <w:trPr>
          <w:tblCellSpacing w:w="0" w:type="dxa"/>
        </w:trPr>
        <w:tc>
          <w:tcPr>
            <w:tcW w:w="800" w:type="pct"/>
            <w:tcBorders>
              <w:top w:val="single" w:sz="8" w:space="0" w:color="auto"/>
              <w:left w:val="single" w:sz="8" w:space="0" w:color="auto"/>
              <w:bottom w:val="nil"/>
              <w:right w:val="nil"/>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Mẫu số 03</w:t>
            </w:r>
          </w:p>
        </w:tc>
        <w:tc>
          <w:tcPr>
            <w:tcW w:w="4150" w:type="pct"/>
            <w:tcBorders>
              <w:top w:val="single" w:sz="8" w:space="0" w:color="auto"/>
              <w:left w:val="single" w:sz="8" w:space="0" w:color="auto"/>
              <w:bottom w:val="nil"/>
              <w:right w:val="single" w:sz="8" w:space="0" w:color="auto"/>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Kế hoạch đề nghị hỗ trợ liên kết</w:t>
            </w:r>
          </w:p>
        </w:tc>
      </w:tr>
      <w:tr w:rsidR="006A19C0" w:rsidRPr="006A19C0" w:rsidTr="006A19C0">
        <w:trPr>
          <w:tblCellSpacing w:w="0" w:type="dxa"/>
        </w:trPr>
        <w:tc>
          <w:tcPr>
            <w:tcW w:w="800" w:type="pct"/>
            <w:tcBorders>
              <w:top w:val="single" w:sz="8" w:space="0" w:color="auto"/>
              <w:left w:val="single" w:sz="8" w:space="0" w:color="auto"/>
              <w:bottom w:val="nil"/>
              <w:right w:val="nil"/>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Mẫu số 04</w:t>
            </w:r>
          </w:p>
        </w:tc>
        <w:tc>
          <w:tcPr>
            <w:tcW w:w="4150" w:type="pct"/>
            <w:tcBorders>
              <w:top w:val="single" w:sz="8" w:space="0" w:color="auto"/>
              <w:left w:val="single" w:sz="8" w:space="0" w:color="auto"/>
              <w:bottom w:val="nil"/>
              <w:right w:val="single" w:sz="8" w:space="0" w:color="auto"/>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Bản thỏa thuận cử đơn vị làm chủ đầu tư dự án liên kết (hoặc chủ trì liên kết)</w:t>
            </w:r>
          </w:p>
        </w:tc>
      </w:tr>
      <w:tr w:rsidR="006A19C0" w:rsidRPr="006A19C0" w:rsidTr="006A19C0">
        <w:trPr>
          <w:tblCellSpacing w:w="0" w:type="dxa"/>
        </w:trPr>
        <w:tc>
          <w:tcPr>
            <w:tcW w:w="800" w:type="pct"/>
            <w:tcBorders>
              <w:top w:val="single" w:sz="8" w:space="0" w:color="auto"/>
              <w:left w:val="single" w:sz="8" w:space="0" w:color="auto"/>
              <w:bottom w:val="single" w:sz="8" w:space="0" w:color="auto"/>
              <w:right w:val="nil"/>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Mẫu số 05</w:t>
            </w:r>
          </w:p>
        </w:tc>
        <w:tc>
          <w:tcPr>
            <w:tcW w:w="4150" w:type="pct"/>
            <w:tcBorders>
              <w:top w:val="single" w:sz="8" w:space="0" w:color="auto"/>
              <w:left w:val="single" w:sz="8" w:space="0" w:color="auto"/>
              <w:bottom w:val="single" w:sz="8" w:space="0" w:color="auto"/>
              <w:right w:val="single" w:sz="8" w:space="0" w:color="auto"/>
            </w:tcBorders>
            <w:shd w:val="clear" w:color="auto" w:fill="FFFFFF"/>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Bản cam kết bảo đảm các quy định của pháp luật về tiêu chuẩn chất lượng sản phẩm, an toàn thực phẩm, an toàn dịch bệnh và bảo vệ môi trường</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p w:rsidR="006A19C0" w:rsidRPr="006A19C0" w:rsidRDefault="006A19C0" w:rsidP="006A19C0">
      <w:pPr>
        <w:shd w:val="clear" w:color="auto" w:fill="FFFFFF"/>
        <w:spacing w:after="0" w:line="234" w:lineRule="atLeast"/>
        <w:jc w:val="right"/>
        <w:rPr>
          <w:rFonts w:ascii="Arial" w:eastAsia="Times New Roman" w:hAnsi="Arial" w:cs="Arial"/>
          <w:color w:val="000000"/>
          <w:sz w:val="18"/>
          <w:szCs w:val="18"/>
        </w:rPr>
      </w:pPr>
      <w:bookmarkStart w:id="33" w:name="chuong_pl_1"/>
      <w:r w:rsidRPr="006A19C0">
        <w:rPr>
          <w:rFonts w:ascii="Arial" w:eastAsia="Times New Roman" w:hAnsi="Arial" w:cs="Arial"/>
          <w:b/>
          <w:bCs/>
          <w:color w:val="000000"/>
          <w:sz w:val="18"/>
          <w:szCs w:val="18"/>
          <w:lang w:val="vi-VN"/>
        </w:rPr>
        <w:t>Mẫu số 01</w:t>
      </w:r>
      <w:bookmarkEnd w:id="3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A19C0" w:rsidRPr="006A19C0" w:rsidTr="006A19C0">
        <w:trPr>
          <w:tblCellSpacing w:w="0" w:type="dxa"/>
        </w:trPr>
        <w:tc>
          <w:tcPr>
            <w:tcW w:w="334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TÊN ĐỐI TƯỢNG</w:t>
            </w:r>
            <w:r w:rsidRPr="006A19C0">
              <w:rPr>
                <w:rFonts w:ascii="Arial" w:eastAsia="Times New Roman" w:hAnsi="Arial" w:cs="Arial"/>
                <w:b/>
                <w:bCs/>
                <w:color w:val="000000"/>
                <w:sz w:val="18"/>
                <w:szCs w:val="18"/>
              </w:rPr>
              <w:br/>
            </w:r>
            <w:r w:rsidRPr="006A19C0">
              <w:rPr>
                <w:rFonts w:ascii="Arial" w:eastAsia="Times New Roman" w:hAnsi="Arial" w:cs="Arial"/>
                <w:b/>
                <w:bCs/>
                <w:color w:val="000000"/>
                <w:sz w:val="18"/>
                <w:szCs w:val="18"/>
                <w:lang w:val="vi-VN"/>
              </w:rPr>
              <w:t>THAM GIA LIÊN K</w:t>
            </w:r>
            <w:r w:rsidRPr="006A19C0">
              <w:rPr>
                <w:rFonts w:ascii="Arial" w:eastAsia="Times New Roman" w:hAnsi="Arial" w:cs="Arial"/>
                <w:b/>
                <w:bCs/>
                <w:color w:val="000000"/>
                <w:sz w:val="18"/>
                <w:szCs w:val="18"/>
              </w:rPr>
              <w:t>Ế</w:t>
            </w:r>
            <w:r w:rsidRPr="006A19C0">
              <w:rPr>
                <w:rFonts w:ascii="Arial" w:eastAsia="Times New Roman" w:hAnsi="Arial" w:cs="Arial"/>
                <w:b/>
                <w:bCs/>
                <w:color w:val="000000"/>
                <w:sz w:val="18"/>
                <w:szCs w:val="18"/>
                <w:lang w:val="vi-VN"/>
              </w:rPr>
              <w:t>T </w:t>
            </w:r>
            <w:r w:rsidRPr="006A19C0">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CỘNG HÒA XÃ HỘI CHỦ NGHĨA VIỆT NAM</w:t>
            </w:r>
            <w:r w:rsidRPr="006A19C0">
              <w:rPr>
                <w:rFonts w:ascii="Arial" w:eastAsia="Times New Roman" w:hAnsi="Arial" w:cs="Arial"/>
                <w:b/>
                <w:bCs/>
                <w:color w:val="000000"/>
                <w:sz w:val="18"/>
                <w:szCs w:val="18"/>
                <w:lang w:val="vi-VN"/>
              </w:rPr>
              <w:br/>
              <w:t>Độc lập - Tự do - Hạnh phúc </w:t>
            </w:r>
            <w:r w:rsidRPr="006A19C0">
              <w:rPr>
                <w:rFonts w:ascii="Arial" w:eastAsia="Times New Roman" w:hAnsi="Arial" w:cs="Arial"/>
                <w:b/>
                <w:bCs/>
                <w:color w:val="000000"/>
                <w:sz w:val="18"/>
                <w:szCs w:val="18"/>
                <w:lang w:val="vi-VN"/>
              </w:rPr>
              <w:br/>
              <w:t>---------------</w:t>
            </w:r>
          </w:p>
        </w:tc>
      </w:tr>
      <w:tr w:rsidR="006A19C0" w:rsidRPr="006A19C0" w:rsidTr="006A19C0">
        <w:trPr>
          <w:tblCellSpacing w:w="0" w:type="dxa"/>
        </w:trPr>
        <w:tc>
          <w:tcPr>
            <w:tcW w:w="334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color w:val="000000"/>
                <w:sz w:val="18"/>
                <w:szCs w:val="18"/>
                <w:lang w:val="vi-VN"/>
              </w:rPr>
              <w:t>Số: ………../</w:t>
            </w:r>
          </w:p>
        </w:tc>
        <w:tc>
          <w:tcPr>
            <w:tcW w:w="550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right"/>
              <w:rPr>
                <w:rFonts w:ascii="Arial" w:eastAsia="Times New Roman" w:hAnsi="Arial" w:cs="Arial"/>
                <w:color w:val="000000"/>
                <w:sz w:val="18"/>
                <w:szCs w:val="18"/>
              </w:rPr>
            </w:pPr>
            <w:r w:rsidRPr="006A19C0">
              <w:rPr>
                <w:rFonts w:ascii="Arial" w:eastAsia="Times New Roman" w:hAnsi="Arial" w:cs="Arial"/>
                <w:i/>
                <w:iCs/>
                <w:color w:val="000000"/>
                <w:sz w:val="18"/>
                <w:szCs w:val="18"/>
                <w:lang w:val="vi-VN"/>
              </w:rPr>
              <w:t>….., ngày……tháng…</w:t>
            </w:r>
            <w:r w:rsidRPr="006A19C0">
              <w:rPr>
                <w:rFonts w:ascii="Arial" w:eastAsia="Times New Roman" w:hAnsi="Arial" w:cs="Arial"/>
                <w:i/>
                <w:iCs/>
                <w:color w:val="000000"/>
                <w:sz w:val="18"/>
                <w:szCs w:val="18"/>
              </w:rPr>
              <w:t>…</w:t>
            </w:r>
            <w:r w:rsidRPr="006A19C0">
              <w:rPr>
                <w:rFonts w:ascii="Arial" w:eastAsia="Times New Roman" w:hAnsi="Arial" w:cs="Arial"/>
                <w:i/>
                <w:iCs/>
                <w:color w:val="000000"/>
                <w:sz w:val="18"/>
                <w:szCs w:val="18"/>
                <w:lang w:val="vi-VN"/>
              </w:rPr>
              <w:t>năm</w:t>
            </w:r>
            <w:r w:rsidRPr="006A19C0">
              <w:rPr>
                <w:rFonts w:ascii="Arial" w:eastAsia="Times New Roman" w:hAnsi="Arial" w:cs="Arial"/>
                <w:i/>
                <w:iCs/>
                <w:color w:val="000000"/>
                <w:sz w:val="18"/>
                <w:szCs w:val="18"/>
              </w:rPr>
              <w:t>………</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w:t>
      </w:r>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34" w:name="chuong_pl_1_name"/>
      <w:r w:rsidRPr="006A19C0">
        <w:rPr>
          <w:rFonts w:ascii="Arial" w:eastAsia="Times New Roman" w:hAnsi="Arial" w:cs="Arial"/>
          <w:b/>
          <w:bCs/>
          <w:color w:val="000000"/>
          <w:sz w:val="18"/>
          <w:szCs w:val="18"/>
          <w:lang w:val="vi-VN"/>
        </w:rPr>
        <w:t>ĐƠN ĐỀ NGHỊ</w:t>
      </w:r>
      <w:bookmarkEnd w:id="34"/>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V/v hỗ trợ liên kết sản xuất và tiêu thụ sản phẩm nông nghiệp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6A19C0" w:rsidRPr="006A19C0" w:rsidTr="006A19C0">
        <w:trPr>
          <w:tblCellSpacing w:w="0" w:type="dxa"/>
        </w:trPr>
        <w:tc>
          <w:tcPr>
            <w:tcW w:w="298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righ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Sở Nông nghiệp và Phát triển nông thôn tỉnh (thành phố) ……… (hoặc UBND huyện (quận)……………..)</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Chủ đầu tư dự án liên kết (hoặc chủ trì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proofErr w:type="spellStart"/>
      <w:r w:rsidRPr="006A19C0">
        <w:rPr>
          <w:rFonts w:ascii="Arial" w:eastAsia="Times New Roman" w:hAnsi="Arial" w:cs="Arial"/>
          <w:color w:val="000000"/>
          <w:sz w:val="18"/>
          <w:szCs w:val="18"/>
        </w:rPr>
        <w:t>Người</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đại</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diện</w:t>
      </w:r>
      <w:proofErr w:type="spellEnd"/>
      <w:r w:rsidRPr="006A19C0">
        <w:rPr>
          <w:rFonts w:ascii="Arial" w:eastAsia="Times New Roman" w:hAnsi="Arial" w:cs="Arial"/>
          <w:color w:val="000000"/>
          <w:sz w:val="18"/>
          <w:szCs w:val="18"/>
        </w:rPr>
        <w:t xml:space="preserve"> </w:t>
      </w:r>
      <w:proofErr w:type="spellStart"/>
      <w:proofErr w:type="gramStart"/>
      <w:r w:rsidRPr="006A19C0">
        <w:rPr>
          <w:rFonts w:ascii="Arial" w:eastAsia="Times New Roman" w:hAnsi="Arial" w:cs="Arial"/>
          <w:color w:val="000000"/>
          <w:sz w:val="18"/>
          <w:szCs w:val="18"/>
        </w:rPr>
        <w:t>theo</w:t>
      </w:r>
      <w:proofErr w:type="spellEnd"/>
      <w:proofErr w:type="gram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pháp</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luật</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proofErr w:type="spellStart"/>
      <w:r w:rsidRPr="006A19C0">
        <w:rPr>
          <w:rFonts w:ascii="Arial" w:eastAsia="Times New Roman" w:hAnsi="Arial" w:cs="Arial"/>
          <w:color w:val="000000"/>
          <w:sz w:val="18"/>
          <w:szCs w:val="18"/>
        </w:rPr>
        <w:t>Chức</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vụ</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proofErr w:type="spellStart"/>
      <w:r w:rsidRPr="006A19C0">
        <w:rPr>
          <w:rFonts w:ascii="Arial" w:eastAsia="Times New Roman" w:hAnsi="Arial" w:cs="Arial"/>
          <w:color w:val="000000"/>
          <w:sz w:val="18"/>
          <w:szCs w:val="18"/>
        </w:rPr>
        <w:t>Giấy</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đăng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ký</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kinh</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doanh</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số</w:t>
      </w:r>
      <w:proofErr w:type="spellEnd"/>
      <w:r w:rsidRPr="006A19C0">
        <w:rPr>
          <w:rFonts w:ascii="Arial" w:eastAsia="Times New Roman" w:hAnsi="Arial" w:cs="Arial"/>
          <w:color w:val="000000"/>
          <w:sz w:val="18"/>
          <w:szCs w:val="18"/>
        </w:rPr>
        <w:t xml:space="preserve">............................................... </w:t>
      </w:r>
      <w:proofErr w:type="spellStart"/>
      <w:proofErr w:type="gramStart"/>
      <w:r w:rsidRPr="006A19C0">
        <w:rPr>
          <w:rFonts w:ascii="Arial" w:eastAsia="Times New Roman" w:hAnsi="Arial" w:cs="Arial"/>
          <w:color w:val="000000"/>
          <w:sz w:val="18"/>
          <w:szCs w:val="18"/>
        </w:rPr>
        <w:t>ngày</w:t>
      </w:r>
      <w:proofErr w:type="spellEnd"/>
      <w:proofErr w:type="gram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cấp</w:t>
      </w:r>
      <w:proofErr w:type="spellEnd"/>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proofErr w:type="spellStart"/>
      <w:r w:rsidRPr="006A19C0">
        <w:rPr>
          <w:rFonts w:ascii="Arial" w:eastAsia="Times New Roman" w:hAnsi="Arial" w:cs="Arial"/>
          <w:color w:val="000000"/>
          <w:sz w:val="18"/>
          <w:szCs w:val="18"/>
        </w:rPr>
        <w:lastRenderedPageBreak/>
        <w:t>Địa</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chỉ</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proofErr w:type="spellStart"/>
      <w:r w:rsidRPr="006A19C0">
        <w:rPr>
          <w:rFonts w:ascii="Arial" w:eastAsia="Times New Roman" w:hAnsi="Arial" w:cs="Arial"/>
          <w:color w:val="000000"/>
          <w:sz w:val="18"/>
          <w:szCs w:val="18"/>
        </w:rPr>
        <w:t>Điện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thoại</w:t>
      </w:r>
      <w:proofErr w:type="spellEnd"/>
      <w:r w:rsidRPr="006A19C0">
        <w:rPr>
          <w:rFonts w:ascii="Arial" w:eastAsia="Times New Roman" w:hAnsi="Arial" w:cs="Arial"/>
          <w:color w:val="000000"/>
          <w:sz w:val="18"/>
          <w:szCs w:val="18"/>
        </w:rPr>
        <w:t>: ……………………… Fax</w:t>
      </w:r>
      <w:proofErr w:type="gramStart"/>
      <w:r w:rsidRPr="006A19C0">
        <w:rPr>
          <w:rFonts w:ascii="Arial" w:eastAsia="Times New Roman" w:hAnsi="Arial" w:cs="Arial"/>
          <w:color w:val="000000"/>
          <w:sz w:val="18"/>
          <w:szCs w:val="18"/>
        </w:rPr>
        <w:t>:………………………</w:t>
      </w:r>
      <w:proofErr w:type="gramEnd"/>
      <w:r w:rsidRPr="006A19C0">
        <w:rPr>
          <w:rFonts w:ascii="Arial" w:eastAsia="Times New Roman" w:hAnsi="Arial" w:cs="Arial"/>
          <w:color w:val="000000"/>
          <w:sz w:val="18"/>
          <w:szCs w:val="18"/>
        </w:rPr>
        <w:t xml:space="preserve"> Email: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Căn cứ chính sách khuyến khích phát triển hợp tác, liên kết gắn sản xuất với tiêu thụ sản phẩm nông nghiệp,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(tên chủ đầu tư dự án liên kết hoặc chủ trì liên kết) đề nghị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(tên cơ quan được giao phê duyệt hỗ trợ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 THÔNG TIN CHUNG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Loại sản phẩm nông nghiệp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2. </w:t>
      </w:r>
      <w:proofErr w:type="spellStart"/>
      <w:r w:rsidRPr="006A19C0">
        <w:rPr>
          <w:rFonts w:ascii="Arial" w:eastAsia="Times New Roman" w:hAnsi="Arial" w:cs="Arial"/>
          <w:color w:val="000000"/>
          <w:sz w:val="18"/>
          <w:szCs w:val="18"/>
        </w:rPr>
        <w:t>Địa</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bàn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thực</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hiện</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3. </w:t>
      </w:r>
      <w:proofErr w:type="spellStart"/>
      <w:r w:rsidRPr="006A19C0">
        <w:rPr>
          <w:rFonts w:ascii="Arial" w:eastAsia="Times New Roman" w:hAnsi="Arial" w:cs="Arial"/>
          <w:color w:val="000000"/>
          <w:sz w:val="18"/>
          <w:szCs w:val="18"/>
        </w:rPr>
        <w:t>Quy</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mô</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liên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kết</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4. </w:t>
      </w:r>
      <w:proofErr w:type="spellStart"/>
      <w:r w:rsidRPr="006A19C0">
        <w:rPr>
          <w:rFonts w:ascii="Arial" w:eastAsia="Times New Roman" w:hAnsi="Arial" w:cs="Arial"/>
          <w:color w:val="000000"/>
          <w:sz w:val="18"/>
          <w:szCs w:val="18"/>
        </w:rPr>
        <w:t>Tiến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độ</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thực</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hiện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dự</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kiến</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 Đ</w:t>
      </w:r>
      <w:r w:rsidRPr="006A19C0">
        <w:rPr>
          <w:rFonts w:ascii="Arial" w:eastAsia="Times New Roman" w:hAnsi="Arial" w:cs="Arial"/>
          <w:b/>
          <w:bCs/>
          <w:color w:val="000000"/>
          <w:sz w:val="18"/>
          <w:szCs w:val="18"/>
        </w:rPr>
        <w:t>Ề </w:t>
      </w:r>
      <w:r w:rsidRPr="006A19C0">
        <w:rPr>
          <w:rFonts w:ascii="Arial" w:eastAsia="Times New Roman" w:hAnsi="Arial" w:cs="Arial"/>
          <w:b/>
          <w:bCs/>
          <w:color w:val="000000"/>
          <w:sz w:val="18"/>
          <w:szCs w:val="18"/>
          <w:lang w:val="vi-VN"/>
        </w:rPr>
        <w:t>NGHỊ H</w:t>
      </w:r>
      <w:r w:rsidRPr="006A19C0">
        <w:rPr>
          <w:rFonts w:ascii="Arial" w:eastAsia="Times New Roman" w:hAnsi="Arial" w:cs="Arial"/>
          <w:b/>
          <w:bCs/>
          <w:color w:val="000000"/>
          <w:sz w:val="18"/>
          <w:szCs w:val="18"/>
        </w:rPr>
        <w:t>Ỗ </w:t>
      </w:r>
      <w:r w:rsidRPr="006A19C0">
        <w:rPr>
          <w:rFonts w:ascii="Arial" w:eastAsia="Times New Roman" w:hAnsi="Arial" w:cs="Arial"/>
          <w:b/>
          <w:bCs/>
          <w:color w:val="000000"/>
          <w:sz w:val="18"/>
          <w:szCs w:val="18"/>
          <w:lang w:val="vi-VN"/>
        </w:rPr>
        <w:t>TRỢ CỦA NHÀ NƯỚC</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Hỗ trợ chi phí tư vấn xây dựng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2.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hạ</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tầng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phục</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vụ</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liên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kết</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3.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xây</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dựng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mô</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hình</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khuyến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nông</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4.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đào</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tạo</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tập</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huấn</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5.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giống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vật</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tư</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bao</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bì</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nhãn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mác</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sản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phẩm</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6.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chuyển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giao</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ứng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dụng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khoa</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học</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kỹ</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thuật</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mới</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7. </w:t>
      </w:r>
      <w:proofErr w:type="spellStart"/>
      <w:r w:rsidRPr="006A19C0">
        <w:rPr>
          <w:rFonts w:ascii="Arial" w:eastAsia="Times New Roman" w:hAnsi="Arial" w:cs="Arial"/>
          <w:color w:val="000000"/>
          <w:sz w:val="18"/>
          <w:szCs w:val="18"/>
        </w:rPr>
        <w:t>Tổng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vốn</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kinh</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phí</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đề</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nghị</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proofErr w:type="gram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gramEnd"/>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xml:space="preserve">Chi </w:t>
      </w:r>
      <w:proofErr w:type="spellStart"/>
      <w:r w:rsidRPr="006A19C0">
        <w:rPr>
          <w:rFonts w:ascii="Arial" w:eastAsia="Times New Roman" w:hAnsi="Arial" w:cs="Arial"/>
          <w:color w:val="000000"/>
          <w:sz w:val="18"/>
          <w:szCs w:val="18"/>
        </w:rPr>
        <w:t>tiết</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các</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năm</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đề</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nghị</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nếu</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hỗ</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trợ</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trong</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nhiều</w:t>
      </w:r>
      <w:proofErr w:type="spellEnd"/>
      <w:r w:rsidRPr="006A19C0">
        <w:rPr>
          <w:rFonts w:ascii="Arial" w:eastAsia="Times New Roman" w:hAnsi="Arial" w:cs="Arial"/>
          <w:color w:val="000000"/>
          <w:sz w:val="18"/>
          <w:szCs w:val="18"/>
        </w:rPr>
        <w:t xml:space="preserve"> </w:t>
      </w:r>
      <w:proofErr w:type="spellStart"/>
      <w:r w:rsidRPr="006A19C0">
        <w:rPr>
          <w:rFonts w:ascii="Arial" w:eastAsia="Times New Roman" w:hAnsi="Arial" w:cs="Arial"/>
          <w:color w:val="000000"/>
          <w:sz w:val="18"/>
          <w:szCs w:val="18"/>
        </w:rPr>
        <w:t>năm</w:t>
      </w:r>
      <w:proofErr w:type="spellEnd"/>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III. CAM KẾT:</w:t>
      </w:r>
      <w:r w:rsidRPr="006A19C0">
        <w:rPr>
          <w:rFonts w:ascii="Arial" w:eastAsia="Times New Roman" w:hAnsi="Arial" w:cs="Arial"/>
          <w:color w:val="000000"/>
          <w:sz w:val="18"/>
          <w:szCs w:val="18"/>
          <w:lang w:val="vi-VN"/>
        </w:rPr>
        <w:t>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(tên chủ đầu tư dự án liên kết) cam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Tính chính xác của những thông tin trên đây</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Thực hiện đầy đủ các thủ tục và thực hiện đúng nội dung đã đăng ký theo quy định khi có quyết định hỗ trợ của cơ quan có thẩm quyền.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Đảm bảo đúng số lượng và tỷ lệ kinh phí đối ứng quy định tối thiểu từ các bên tham gia liên kết theo nội dung đã đăng ký và dự án được cấp có thẩm quyền phê duyệt.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Chấp hành nghiêm chỉnh các quy định của pháp luật Việt Nam.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IV. TÀI LIỆU KÈM THEO</w:t>
      </w:r>
      <w:r w:rsidRPr="006A19C0">
        <w:rPr>
          <w:rFonts w:ascii="Arial" w:eastAsia="Times New Roman" w:hAnsi="Arial" w:cs="Arial"/>
          <w:color w:val="000000"/>
          <w:sz w:val="18"/>
          <w:szCs w:val="18"/>
          <w:lang w:val="vi-VN"/>
        </w:rPr>
        <w:t> (liệt kê danh mục các tài liệu có liên quan gửi kèm):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A19C0" w:rsidRPr="006A19C0" w:rsidTr="006A19C0">
        <w:trPr>
          <w:tblCellSpacing w:w="0" w:type="dxa"/>
        </w:trPr>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i/>
                <w:iCs/>
                <w:color w:val="000000"/>
                <w:sz w:val="18"/>
                <w:szCs w:val="18"/>
                <w:lang w:val="vi-VN"/>
              </w:rPr>
              <w:br/>
              <w:t>Nơi nhận:</w:t>
            </w:r>
            <w:r w:rsidRPr="006A19C0">
              <w:rPr>
                <w:rFonts w:ascii="Arial" w:eastAsia="Times New Roman" w:hAnsi="Arial" w:cs="Arial"/>
                <w:b/>
                <w:bCs/>
                <w:i/>
                <w:iCs/>
                <w:color w:val="000000"/>
                <w:sz w:val="18"/>
                <w:szCs w:val="18"/>
                <w:lang w:val="vi-VN"/>
              </w:rPr>
              <w:br/>
            </w:r>
            <w:r w:rsidRPr="006A19C0">
              <w:rPr>
                <w:rFonts w:ascii="Arial" w:eastAsia="Times New Roman" w:hAnsi="Arial" w:cs="Arial"/>
                <w:color w:val="000000"/>
                <w:sz w:val="16"/>
                <w:szCs w:val="16"/>
                <w:lang w:val="vi-VN"/>
              </w:rPr>
              <w:t>- Như kính gửi;</w:t>
            </w:r>
            <w:r w:rsidRPr="006A19C0">
              <w:rPr>
                <w:rFonts w:ascii="Arial" w:eastAsia="Times New Roman" w:hAnsi="Arial" w:cs="Arial"/>
                <w:color w:val="000000"/>
                <w:sz w:val="16"/>
                <w:szCs w:val="16"/>
                <w:lang w:val="vi-VN"/>
              </w:rPr>
              <w:br/>
              <w:t>- Lưu:</w:t>
            </w:r>
          </w:p>
        </w:tc>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CHỦ ĐẦU TƯ DỰ ÁN LIÊN KẾT</w:t>
            </w:r>
            <w:r w:rsidRPr="006A19C0">
              <w:rPr>
                <w:rFonts w:ascii="Arial" w:eastAsia="Times New Roman" w:hAnsi="Arial" w:cs="Arial"/>
                <w:b/>
                <w:bCs/>
                <w:color w:val="000000"/>
                <w:sz w:val="18"/>
                <w:szCs w:val="18"/>
                <w:lang w:val="vi-VN"/>
              </w:rPr>
              <w:br/>
            </w:r>
            <w:r w:rsidRPr="006A19C0">
              <w:rPr>
                <w:rFonts w:ascii="Arial" w:eastAsia="Times New Roman" w:hAnsi="Arial" w:cs="Arial"/>
                <w:color w:val="000000"/>
                <w:sz w:val="18"/>
                <w:szCs w:val="18"/>
                <w:lang w:val="vi-VN"/>
              </w:rPr>
              <w:t>(</w:t>
            </w:r>
            <w:r w:rsidRPr="006A19C0">
              <w:rPr>
                <w:rFonts w:ascii="Arial" w:eastAsia="Times New Roman" w:hAnsi="Arial" w:cs="Arial"/>
                <w:b/>
                <w:bCs/>
                <w:color w:val="000000"/>
                <w:sz w:val="18"/>
                <w:szCs w:val="18"/>
                <w:lang w:val="vi-VN"/>
              </w:rPr>
              <w:t>HOẶC CHỦ TRÌ LIÊN KẾT</w:t>
            </w:r>
            <w:r w:rsidRPr="006A19C0">
              <w:rPr>
                <w:rFonts w:ascii="Arial" w:eastAsia="Times New Roman" w:hAnsi="Arial" w:cs="Arial"/>
                <w:color w:val="000000"/>
                <w:sz w:val="18"/>
                <w:szCs w:val="18"/>
                <w:lang w:val="vi-VN"/>
              </w:rPr>
              <w:t>)</w:t>
            </w:r>
            <w:r w:rsidRPr="006A19C0">
              <w:rPr>
                <w:rFonts w:ascii="Arial" w:eastAsia="Times New Roman" w:hAnsi="Arial" w:cs="Arial"/>
                <w:color w:val="000000"/>
                <w:sz w:val="18"/>
                <w:szCs w:val="18"/>
                <w:lang w:val="vi-VN"/>
              </w:rPr>
              <w:br/>
            </w:r>
            <w:r w:rsidRPr="006A19C0">
              <w:rPr>
                <w:rFonts w:ascii="Arial" w:eastAsia="Times New Roman" w:hAnsi="Arial" w:cs="Arial"/>
                <w:i/>
                <w:iCs/>
                <w:color w:val="000000"/>
                <w:sz w:val="18"/>
                <w:szCs w:val="18"/>
                <w:lang w:val="vi-VN"/>
              </w:rPr>
              <w:t>(Ký, ghi họ tên, đóng dấu)</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w:t>
      </w:r>
    </w:p>
    <w:p w:rsidR="006A19C0" w:rsidRPr="006A19C0" w:rsidRDefault="006A19C0" w:rsidP="006A19C0">
      <w:pPr>
        <w:shd w:val="clear" w:color="auto" w:fill="FFFFFF"/>
        <w:spacing w:after="0" w:line="234" w:lineRule="atLeast"/>
        <w:jc w:val="right"/>
        <w:rPr>
          <w:rFonts w:ascii="Arial" w:eastAsia="Times New Roman" w:hAnsi="Arial" w:cs="Arial"/>
          <w:color w:val="000000"/>
          <w:sz w:val="18"/>
          <w:szCs w:val="18"/>
        </w:rPr>
      </w:pPr>
      <w:bookmarkStart w:id="35" w:name="chuong_pl_2"/>
      <w:r w:rsidRPr="006A19C0">
        <w:rPr>
          <w:rFonts w:ascii="Arial" w:eastAsia="Times New Roman" w:hAnsi="Arial" w:cs="Arial"/>
          <w:b/>
          <w:bCs/>
          <w:color w:val="000000"/>
          <w:sz w:val="18"/>
          <w:szCs w:val="18"/>
          <w:lang w:val="vi-VN"/>
        </w:rPr>
        <w:t>Mẫu số 02</w:t>
      </w:r>
      <w:bookmarkEnd w:id="3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A19C0" w:rsidRPr="006A19C0" w:rsidTr="006A19C0">
        <w:trPr>
          <w:tblCellSpacing w:w="0" w:type="dxa"/>
        </w:trPr>
        <w:tc>
          <w:tcPr>
            <w:tcW w:w="334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TÊN CHỦ ĐẦU TƯ</w:t>
            </w:r>
            <w:r w:rsidRPr="006A19C0">
              <w:rPr>
                <w:rFonts w:ascii="Arial" w:eastAsia="Times New Roman" w:hAnsi="Arial" w:cs="Arial"/>
                <w:b/>
                <w:bCs/>
                <w:color w:val="000000"/>
                <w:sz w:val="18"/>
                <w:szCs w:val="18"/>
                <w:lang w:val="vi-VN"/>
              </w:rPr>
              <w:br/>
              <w:t>DỰ ÁN LIÊN KẾT</w:t>
            </w:r>
            <w:r w:rsidRPr="006A19C0">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CỘNG HÒA XÃ HỘI CHỦ NGHĨA VIỆT NAM</w:t>
            </w:r>
            <w:r w:rsidRPr="006A19C0">
              <w:rPr>
                <w:rFonts w:ascii="Arial" w:eastAsia="Times New Roman" w:hAnsi="Arial" w:cs="Arial"/>
                <w:b/>
                <w:bCs/>
                <w:color w:val="000000"/>
                <w:sz w:val="18"/>
                <w:szCs w:val="18"/>
                <w:lang w:val="vi-VN"/>
              </w:rPr>
              <w:br/>
              <w:t>Độc lập - Tự do - Hạnh phúc </w:t>
            </w:r>
            <w:r w:rsidRPr="006A19C0">
              <w:rPr>
                <w:rFonts w:ascii="Arial" w:eastAsia="Times New Roman" w:hAnsi="Arial" w:cs="Arial"/>
                <w:b/>
                <w:bCs/>
                <w:color w:val="000000"/>
                <w:sz w:val="18"/>
                <w:szCs w:val="18"/>
                <w:lang w:val="vi-VN"/>
              </w:rPr>
              <w:br/>
              <w:t>---------------</w:t>
            </w:r>
          </w:p>
        </w:tc>
      </w:tr>
      <w:tr w:rsidR="006A19C0" w:rsidRPr="006A19C0" w:rsidTr="006A19C0">
        <w:trPr>
          <w:tblCellSpacing w:w="0" w:type="dxa"/>
        </w:trPr>
        <w:tc>
          <w:tcPr>
            <w:tcW w:w="334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color w:val="000000"/>
                <w:sz w:val="18"/>
                <w:szCs w:val="18"/>
                <w:lang w:val="vi-VN"/>
              </w:rPr>
              <w:t>Số: </w:t>
            </w:r>
            <w:r w:rsidRPr="006A19C0">
              <w:rPr>
                <w:rFonts w:ascii="Arial" w:eastAsia="Times New Roman" w:hAnsi="Arial" w:cs="Arial"/>
                <w:color w:val="000000"/>
                <w:sz w:val="18"/>
                <w:szCs w:val="18"/>
              </w:rPr>
              <w:t>…………./………….</w:t>
            </w:r>
          </w:p>
        </w:tc>
        <w:tc>
          <w:tcPr>
            <w:tcW w:w="550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right"/>
              <w:rPr>
                <w:rFonts w:ascii="Arial" w:eastAsia="Times New Roman" w:hAnsi="Arial" w:cs="Arial"/>
                <w:color w:val="000000"/>
                <w:sz w:val="18"/>
                <w:szCs w:val="18"/>
              </w:rPr>
            </w:pPr>
            <w:r w:rsidRPr="006A19C0">
              <w:rPr>
                <w:rFonts w:ascii="Arial" w:eastAsia="Times New Roman" w:hAnsi="Arial" w:cs="Arial"/>
                <w:i/>
                <w:iCs/>
                <w:color w:val="000000"/>
                <w:sz w:val="18"/>
                <w:szCs w:val="18"/>
              </w:rPr>
              <w:t>……….</w:t>
            </w:r>
            <w:r w:rsidRPr="006A19C0">
              <w:rPr>
                <w:rFonts w:ascii="Arial" w:eastAsia="Times New Roman" w:hAnsi="Arial" w:cs="Arial"/>
                <w:i/>
                <w:iCs/>
                <w:color w:val="000000"/>
                <w:sz w:val="18"/>
                <w:szCs w:val="18"/>
                <w:lang w:val="vi-VN"/>
              </w:rPr>
              <w:t>, ngày</w:t>
            </w:r>
            <w:r w:rsidRPr="006A19C0">
              <w:rPr>
                <w:rFonts w:ascii="Arial" w:eastAsia="Times New Roman" w:hAnsi="Arial" w:cs="Arial"/>
                <w:color w:val="000000"/>
                <w:sz w:val="18"/>
                <w:szCs w:val="18"/>
              </w:rPr>
              <w:t>………..</w:t>
            </w:r>
            <w:r w:rsidRPr="006A19C0">
              <w:rPr>
                <w:rFonts w:ascii="Arial" w:eastAsia="Times New Roman" w:hAnsi="Arial" w:cs="Arial"/>
                <w:i/>
                <w:iCs/>
                <w:color w:val="000000"/>
                <w:sz w:val="18"/>
                <w:szCs w:val="18"/>
                <w:lang w:val="vi-VN"/>
              </w:rPr>
              <w:t>tháng</w:t>
            </w:r>
            <w:r w:rsidRPr="006A19C0">
              <w:rPr>
                <w:rFonts w:ascii="Arial" w:eastAsia="Times New Roman" w:hAnsi="Arial" w:cs="Arial"/>
                <w:color w:val="000000"/>
                <w:sz w:val="18"/>
                <w:szCs w:val="18"/>
              </w:rPr>
              <w:t>……..</w:t>
            </w:r>
            <w:r w:rsidRPr="006A19C0">
              <w:rPr>
                <w:rFonts w:ascii="Arial" w:eastAsia="Times New Roman" w:hAnsi="Arial" w:cs="Arial"/>
                <w:i/>
                <w:iCs/>
                <w:color w:val="000000"/>
                <w:sz w:val="18"/>
                <w:szCs w:val="18"/>
                <w:lang w:val="vi-VN"/>
              </w:rPr>
              <w:t>năm</w:t>
            </w:r>
            <w:r w:rsidRPr="006A19C0">
              <w:rPr>
                <w:rFonts w:ascii="Arial" w:eastAsia="Times New Roman" w:hAnsi="Arial" w:cs="Arial"/>
                <w:color w:val="000000"/>
                <w:sz w:val="18"/>
                <w:szCs w:val="18"/>
              </w:rPr>
              <w:t>……..</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 </w:t>
      </w:r>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36" w:name="chuong_pl_2_name"/>
      <w:r w:rsidRPr="006A19C0">
        <w:rPr>
          <w:rFonts w:ascii="Arial" w:eastAsia="Times New Roman" w:hAnsi="Arial" w:cs="Arial"/>
          <w:b/>
          <w:bCs/>
          <w:color w:val="000000"/>
          <w:sz w:val="18"/>
          <w:szCs w:val="18"/>
          <w:lang w:val="vi-VN"/>
        </w:rPr>
        <w:t>DỰ ÁN LIÊN KẾT</w:t>
      </w:r>
      <w:bookmarkEnd w:id="36"/>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Phần I</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GIỚI THIỆU VỀ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 TÊN DỰ ÁN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 CÁC ĐỐI TƯỢNG THAM GIA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Chủ dự án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 </w:t>
      </w:r>
      <w:r w:rsidRPr="006A19C0">
        <w:rPr>
          <w:rFonts w:ascii="Arial" w:eastAsia="Times New Roman" w:hAnsi="Arial" w:cs="Arial"/>
          <w:color w:val="000000"/>
          <w:sz w:val="18"/>
          <w:szCs w:val="18"/>
        </w:rPr>
        <w:t xml:space="preserve">............................ </w:t>
      </w:r>
      <w:proofErr w:type="gramStart"/>
      <w:r w:rsidRPr="006A19C0">
        <w:rPr>
          <w:rFonts w:ascii="Arial" w:eastAsia="Times New Roman" w:hAnsi="Arial" w:cs="Arial"/>
          <w:color w:val="000000"/>
          <w:sz w:val="18"/>
          <w:szCs w:val="18"/>
        </w:rPr>
        <w:t>,</w:t>
      </w:r>
      <w:r w:rsidRPr="006A19C0">
        <w:rPr>
          <w:rFonts w:ascii="Arial" w:eastAsia="Times New Roman" w:hAnsi="Arial" w:cs="Arial"/>
          <w:color w:val="000000"/>
          <w:sz w:val="18"/>
          <w:szCs w:val="18"/>
          <w:lang w:val="vi-VN"/>
        </w:rPr>
        <w:t>ngày</w:t>
      </w:r>
      <w:proofErr w:type="gramEnd"/>
      <w:r w:rsidRPr="006A19C0">
        <w:rPr>
          <w:rFonts w:ascii="Arial" w:eastAsia="Times New Roman" w:hAnsi="Arial" w:cs="Arial"/>
          <w:color w:val="000000"/>
          <w:sz w:val="18"/>
          <w:szCs w:val="18"/>
          <w:lang w:val="vi-VN"/>
        </w:rPr>
        <w:t xml:space="preserve">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Các bên tham gia liên kết (đối với trường hợp doanh nghiệp, hợp tác x</w:t>
      </w:r>
      <w:r w:rsidRPr="006A19C0">
        <w:rPr>
          <w:rFonts w:ascii="Arial" w:eastAsia="Times New Roman" w:hAnsi="Arial" w:cs="Arial"/>
          <w:color w:val="000000"/>
          <w:sz w:val="18"/>
          <w:szCs w:val="18"/>
        </w:rPr>
        <w:t>ã </w:t>
      </w:r>
      <w:r w:rsidRPr="006A19C0">
        <w:rPr>
          <w:rFonts w:ascii="Arial" w:eastAsia="Times New Roman" w:hAnsi="Arial" w:cs="Arial"/>
          <w:color w:val="000000"/>
          <w:sz w:val="18"/>
          <w:szCs w:val="18"/>
          <w:lang w:val="vi-VN"/>
        </w:rPr>
        <w:t>tham gia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Tên đơn vị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ngày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rPr>
        <w:t>…………………………</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Tên đơn vị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w:t>
      </w:r>
      <w:r w:rsidRPr="006A19C0">
        <w:rPr>
          <w:rFonts w:ascii="Arial" w:eastAsia="Times New Roman" w:hAnsi="Arial" w:cs="Arial"/>
          <w:color w:val="000000"/>
          <w:sz w:val="18"/>
          <w:szCs w:val="18"/>
        </w:rPr>
        <w:t>……………………………….</w:t>
      </w:r>
      <w:r w:rsidRPr="006A19C0">
        <w:rPr>
          <w:rFonts w:ascii="Arial" w:eastAsia="Times New Roman" w:hAnsi="Arial" w:cs="Arial"/>
          <w:color w:val="000000"/>
          <w:sz w:val="18"/>
          <w:szCs w:val="18"/>
          <w:lang w:val="vi-VN"/>
        </w:rPr>
        <w:t>, ngày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rPr>
        <w:t>…………………………</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Số lượng nông dân tham gia liên kết (đối với trường hợp có nông dân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III. ĐỊA ĐIỂM THỰC HIỆN DỰ ÁN LIÊN KẾT: </w:t>
      </w:r>
      <w:r w:rsidRPr="006A19C0">
        <w:rPr>
          <w:rFonts w:ascii="Arial" w:eastAsia="Times New Roman" w:hAnsi="Arial" w:cs="Arial"/>
          <w:color w:val="000000"/>
          <w:sz w:val="18"/>
          <w:szCs w:val="18"/>
          <w:lang w:val="vi-VN"/>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IV. CĂN CỨ PHÁP LÝ XÂY DỰNG DỰ ÁN LIÊN KẾT</w:t>
      </w:r>
      <w:r w:rsidRPr="006A19C0">
        <w:rPr>
          <w:rFonts w:ascii="Arial" w:eastAsia="Times New Roman" w:hAnsi="Arial" w:cs="Arial"/>
          <w:color w:val="000000"/>
          <w:sz w:val="18"/>
          <w:szCs w:val="18"/>
          <w:lang w:val="vi-VN"/>
        </w:rPr>
        <w:t> (liệt kê danh mục các văn bản có liên quan làm căn cứ xây dựng dự án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Phần II</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NỘI DUNG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 MỤC TIÊU CỦA DỰ ÁN LIÊN KẾT:</w:t>
      </w:r>
      <w:r w:rsidRPr="006A19C0">
        <w:rPr>
          <w:rFonts w:ascii="Arial" w:eastAsia="Times New Roman" w:hAnsi="Arial" w:cs="Arial"/>
          <w:color w:val="000000"/>
          <w:sz w:val="18"/>
          <w:szCs w:val="18"/>
          <w:lang w:val="vi-VN"/>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 TỔNG QUAN VỀ LIÊN KẾT SẢN XUẤT VÀ TIÊU THỤ SẢN PH</w:t>
      </w:r>
      <w:r w:rsidRPr="006A19C0">
        <w:rPr>
          <w:rFonts w:ascii="Arial" w:eastAsia="Times New Roman" w:hAnsi="Arial" w:cs="Arial"/>
          <w:b/>
          <w:bCs/>
          <w:color w:val="000000"/>
          <w:sz w:val="18"/>
          <w:szCs w:val="18"/>
        </w:rPr>
        <w:t>Ẩ</w:t>
      </w:r>
      <w:r w:rsidRPr="006A19C0">
        <w:rPr>
          <w:rFonts w:ascii="Arial" w:eastAsia="Times New Roman" w:hAnsi="Arial" w:cs="Arial"/>
          <w:b/>
          <w:bCs/>
          <w:color w:val="000000"/>
          <w:sz w:val="18"/>
          <w:szCs w:val="18"/>
          <w:lang w:val="vi-VN"/>
        </w:rPr>
        <w:t>M NÔNG NGHIỆP TRƯỚC KHI THỰC HIỆN DỰ ÁN VÀ SỰ CẦN THIẾT XÂY DỰNG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Điều kiện tự nhiên, kinh tế, xã hội trên địa bàn (điều kiện tự nhiên, kinh tế, xã hội trên địa bàn có liên quan đến việc thực hiện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Sự cần thiết xây dựng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III. NỘI DUNG CỦA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Sản phẩm nông nghiệp thực hiện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Quy mô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Quy trình kỹ thuật áp dụng khi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Hình thức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Quyền hạn, trách nhiệm của các bên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6. Thị trường sản phẩm của dự án liên kết; đánh giá tiềm năng thị trường và khả năng cạnh tranh của sản phẩm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7. Các giải pháp thực hiện để đưa dự án vào hoạt động (thuê đất, san lấp mặt bằng, đầu tư vào các trang thiết bị...)</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IV. CÁC NỘI DUNG ĐỀ NGHỊ HỖ TRỢ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Chi tiết các nội dung đề nghị được hỗ trợ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chi phí tư vấn xây dựng liên kết (nội dung, thời gian tư vấn, dự toán chi phí,...)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hạ tầng phục vụ liên kết (số lượng, công trình, thời gian, đối tượng, dự toán chi phí, bản vẽ thiết kế, chi tiết mô tả công trình và các giấy tờ liên quan...)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xây dựng mô hình khuyến nông (chi tiết mô hình, dự toán kinh phí và các giấy tờ, tài liệu liên quan theo quy định của Chương trình khuyến nông,...)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đào tạo, tập huấn (số lượng, nội dung, thời gian, đối tượng, chương trình đào tạo bồi dưỡng, dự toán chi phí, ………………..)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giống, vật tư, bao bì, nhãn mác sản phẩm (số lượng, chủng loại và thông số kỹ thuật, thời gian hỗ trợ, dự toán chi phí, ………………..)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Đối ứng của đối tượng tham gia liên kết (chi tiết đối với từng nội dung hỗ trợ, chi tiết đối với từng năm, nếu có).</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Thời gian và kinh phí hỗ trợ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Thời gian hỗ trợ (chi tiết thời gian cho từng nội dung chính sách, chi tiết các năm, nếu có)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Kinh phí hỗ trợ (chi tiết kinh phí hỗ trợ cho từng nội dung chính sách, chi tiết các năm)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Tổng số tiền xin hỗ trợ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V. DỰ KIẾN HIỆU QUẢ VÀ TÁC ĐỘNG CỦA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Hiệu quả của dự án liên kết (kinh tế, môi trường, xã hội):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Tác động của dự án liên kết (các rủi ro về thị trường, tổ chức thực hiện, các rủi ro khác và giải pháp khắc phục): </w:t>
      </w:r>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Phần III</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lastRenderedPageBreak/>
        <w:t>TỔ CHỨC THỰC HIỆN VÀ KIẾN NGHỊ</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 KẾ HOẠCH TỔ CHỨC THỰC HIỆN DỰ ÁN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 TỔ CHỨC THỰC HIỆN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III. KI</w:t>
      </w:r>
      <w:r w:rsidRPr="006A19C0">
        <w:rPr>
          <w:rFonts w:ascii="Arial" w:eastAsia="Times New Roman" w:hAnsi="Arial" w:cs="Arial"/>
          <w:b/>
          <w:bCs/>
          <w:color w:val="000000"/>
          <w:sz w:val="18"/>
          <w:szCs w:val="18"/>
        </w:rPr>
        <w:t>Ế</w:t>
      </w:r>
      <w:r w:rsidRPr="006A19C0">
        <w:rPr>
          <w:rFonts w:ascii="Arial" w:eastAsia="Times New Roman" w:hAnsi="Arial" w:cs="Arial"/>
          <w:b/>
          <w:bCs/>
          <w:color w:val="000000"/>
          <w:sz w:val="18"/>
          <w:szCs w:val="18"/>
          <w:lang w:val="vi-VN"/>
        </w:rPr>
        <w:t>N NGHỊ</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Ngoài các nội dung nêu trên, chủ đầu tư dự án liên kết có thể bổ sung các nội dung khác nhằm làm rõ hơn nội dung dự án liên kết và phù hợp với điều kiện thực tế.</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A19C0" w:rsidRPr="006A19C0" w:rsidTr="006A19C0">
        <w:trPr>
          <w:tblCellSpacing w:w="0" w:type="dxa"/>
        </w:trPr>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CHỦ Đ</w:t>
            </w:r>
            <w:r w:rsidRPr="006A19C0">
              <w:rPr>
                <w:rFonts w:ascii="Arial" w:eastAsia="Times New Roman" w:hAnsi="Arial" w:cs="Arial"/>
                <w:b/>
                <w:bCs/>
                <w:color w:val="000000"/>
                <w:sz w:val="18"/>
                <w:szCs w:val="18"/>
              </w:rPr>
              <w:t>Ầ</w:t>
            </w:r>
            <w:r w:rsidRPr="006A19C0">
              <w:rPr>
                <w:rFonts w:ascii="Arial" w:eastAsia="Times New Roman" w:hAnsi="Arial" w:cs="Arial"/>
                <w:b/>
                <w:bCs/>
                <w:color w:val="000000"/>
                <w:sz w:val="18"/>
                <w:szCs w:val="18"/>
                <w:lang w:val="vi-VN"/>
              </w:rPr>
              <w:t>U TƯ D</w:t>
            </w:r>
            <w:r w:rsidRPr="006A19C0">
              <w:rPr>
                <w:rFonts w:ascii="Arial" w:eastAsia="Times New Roman" w:hAnsi="Arial" w:cs="Arial"/>
                <w:b/>
                <w:bCs/>
                <w:color w:val="000000"/>
                <w:sz w:val="18"/>
                <w:szCs w:val="18"/>
              </w:rPr>
              <w:t>Ự </w:t>
            </w:r>
            <w:r w:rsidRPr="006A19C0">
              <w:rPr>
                <w:rFonts w:ascii="Arial" w:eastAsia="Times New Roman" w:hAnsi="Arial" w:cs="Arial"/>
                <w:b/>
                <w:bCs/>
                <w:color w:val="000000"/>
                <w:sz w:val="18"/>
                <w:szCs w:val="18"/>
                <w:lang w:val="vi-VN"/>
              </w:rPr>
              <w:t>ÁN LIÊN KẾT</w:t>
            </w:r>
            <w:r w:rsidRPr="006A19C0">
              <w:rPr>
                <w:rFonts w:ascii="Arial" w:eastAsia="Times New Roman" w:hAnsi="Arial" w:cs="Arial"/>
                <w:b/>
                <w:bCs/>
                <w:color w:val="000000"/>
                <w:sz w:val="18"/>
                <w:szCs w:val="18"/>
              </w:rPr>
              <w:br/>
            </w:r>
            <w:r w:rsidRPr="006A19C0">
              <w:rPr>
                <w:rFonts w:ascii="Arial" w:eastAsia="Times New Roman" w:hAnsi="Arial" w:cs="Arial"/>
                <w:i/>
                <w:iCs/>
                <w:color w:val="000000"/>
                <w:sz w:val="18"/>
                <w:szCs w:val="18"/>
                <w:lang w:val="vi-VN"/>
              </w:rPr>
              <w:t>(Ký, ghi rõ họ tên, đóng dấu)</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p w:rsidR="006A19C0" w:rsidRPr="006A19C0" w:rsidRDefault="006A19C0" w:rsidP="006A19C0">
      <w:pPr>
        <w:shd w:val="clear" w:color="auto" w:fill="FFFFFF"/>
        <w:spacing w:after="0" w:line="234" w:lineRule="atLeast"/>
        <w:jc w:val="right"/>
        <w:rPr>
          <w:rFonts w:ascii="Arial" w:eastAsia="Times New Roman" w:hAnsi="Arial" w:cs="Arial"/>
          <w:color w:val="000000"/>
          <w:sz w:val="18"/>
          <w:szCs w:val="18"/>
        </w:rPr>
      </w:pPr>
      <w:bookmarkStart w:id="37" w:name="chuong_pl_3"/>
      <w:r w:rsidRPr="006A19C0">
        <w:rPr>
          <w:rFonts w:ascii="Arial" w:eastAsia="Times New Roman" w:hAnsi="Arial" w:cs="Arial"/>
          <w:b/>
          <w:bCs/>
          <w:color w:val="000000"/>
          <w:sz w:val="18"/>
          <w:szCs w:val="18"/>
          <w:lang w:val="vi-VN"/>
        </w:rPr>
        <w:t>Mẫu số 03</w:t>
      </w:r>
      <w:bookmarkEnd w:id="37"/>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38" w:name="chuong_pl_3_name"/>
      <w:r w:rsidRPr="006A19C0">
        <w:rPr>
          <w:rFonts w:ascii="Arial" w:eastAsia="Times New Roman" w:hAnsi="Arial" w:cs="Arial"/>
          <w:b/>
          <w:bCs/>
          <w:color w:val="000000"/>
          <w:sz w:val="18"/>
          <w:szCs w:val="18"/>
          <w:lang w:val="vi-VN"/>
        </w:rPr>
        <w:t>KẾ HOẠCH ĐỀ NGHỊ HỖ TRỢ LIÊN KẾT</w:t>
      </w:r>
      <w:bookmarkEnd w:id="38"/>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 THÔNG TIN CHUNG VỀ QUÁ TRÌNH SẢN XUẤT VÀ TIÊU THỤ SẢN PHẨM NÔNG NGHIỆP</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Chủ trì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 ngày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Các bên tham gia liên kết (đối với trường hợp doanh nghiệp, hợp tác xã tham gia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a) Tên đơn vị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ngày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lang w:val="fr-FR"/>
        </w:rPr>
        <w:t>...................... ,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 Tên đơn vị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w:t>
      </w:r>
      <w:r w:rsidRPr="006A19C0">
        <w:rPr>
          <w:rFonts w:ascii="Arial" w:eastAsia="Times New Roman" w:hAnsi="Arial" w:cs="Arial"/>
          <w:color w:val="000000"/>
          <w:sz w:val="18"/>
          <w:szCs w:val="18"/>
        </w:rPr>
        <w:t>………………………………</w:t>
      </w:r>
      <w:r w:rsidRPr="006A19C0">
        <w:rPr>
          <w:rFonts w:ascii="Arial" w:eastAsia="Times New Roman" w:hAnsi="Arial" w:cs="Arial"/>
          <w:color w:val="000000"/>
          <w:sz w:val="18"/>
          <w:szCs w:val="18"/>
          <w:lang w:val="vi-VN"/>
        </w:rPr>
        <w:t>, ngày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Số lượng nông dân tham gia liên kết (đối với trường hợp có nông dân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Tổng quan về liên kết sản xuất và tiêu thụ sản phẩm nông nghiệp và sự cần thiết xây dựng liên kết </w:t>
      </w:r>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5. Địa điểm thực hiện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 NỘI DUNG CỦA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Sản phẩm nông nghiệp thực hiện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Quy mô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Quy trình kỹ thuật áp dụng khi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Hình thức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Quyền hạn, trách nhiệm của các bên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Thị trường và khả năng cạnh tranh của sản phẩm.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III. CÁC NỘI DUNG ĐỀ NGHỊ HỖ TRỢ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Chi tiết các nội dung, thời gian và kinh phí đề nghị được hỗ trợ, tổng số tiền xin hỗ trợ.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chi phí tư vấn xây dựng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đào tạo, tập huấn.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giống, vật tư, bao bì, nhãn mác sản phẩm.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Hỗ trợ chuyển giao, ứng dụng khoa học kỹ thuật mới, áp dụng quy trình kỹ thuật và quản lý chất lượng đồng bộ theo chuỗi.</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Đối ứng của đối tượng tham gia liên kết (chi tiết đối với từng nội dung hỗ trợ, chi tiết đối với từng năm, nếu có).</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IV. DỰ KIẾN HIỆU QUẢ VÀ TÁC ĐỘNG CỦA CHÍNH SÁCH HỖ TRỢ</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V. KẾ HOẠCH TIẾN ĐỘ VÀ TỔ CHỨC THỰC HIỆN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VI. KIẾN NGH</w:t>
      </w:r>
      <w:r w:rsidRPr="006A19C0">
        <w:rPr>
          <w:rFonts w:ascii="Arial" w:eastAsia="Times New Roman" w:hAnsi="Arial" w:cs="Arial"/>
          <w:b/>
          <w:bCs/>
          <w:color w:val="000000"/>
          <w:sz w:val="18"/>
          <w:szCs w:val="18"/>
        </w:rPr>
        <w:t>Ị</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A19C0" w:rsidRPr="006A19C0" w:rsidTr="006A19C0">
        <w:trPr>
          <w:tblCellSpacing w:w="0" w:type="dxa"/>
        </w:trPr>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CHỦ TRÌ LIÊN K</w:t>
            </w:r>
            <w:r w:rsidRPr="006A19C0">
              <w:rPr>
                <w:rFonts w:ascii="Arial" w:eastAsia="Times New Roman" w:hAnsi="Arial" w:cs="Arial"/>
                <w:b/>
                <w:bCs/>
                <w:color w:val="000000"/>
                <w:sz w:val="18"/>
                <w:szCs w:val="18"/>
              </w:rPr>
              <w:t>Ế</w:t>
            </w:r>
            <w:r w:rsidRPr="006A19C0">
              <w:rPr>
                <w:rFonts w:ascii="Arial" w:eastAsia="Times New Roman" w:hAnsi="Arial" w:cs="Arial"/>
                <w:b/>
                <w:bCs/>
                <w:color w:val="000000"/>
                <w:sz w:val="18"/>
                <w:szCs w:val="18"/>
                <w:lang w:val="vi-VN"/>
              </w:rPr>
              <w:t>T</w:t>
            </w:r>
            <w:r w:rsidRPr="006A19C0">
              <w:rPr>
                <w:rFonts w:ascii="Arial" w:eastAsia="Times New Roman" w:hAnsi="Arial" w:cs="Arial"/>
                <w:b/>
                <w:bCs/>
                <w:color w:val="000000"/>
                <w:sz w:val="18"/>
                <w:szCs w:val="18"/>
              </w:rPr>
              <w:br/>
            </w:r>
            <w:r w:rsidRPr="006A19C0">
              <w:rPr>
                <w:rFonts w:ascii="Arial" w:eastAsia="Times New Roman" w:hAnsi="Arial" w:cs="Arial"/>
                <w:i/>
                <w:iCs/>
                <w:color w:val="000000"/>
                <w:sz w:val="18"/>
                <w:szCs w:val="18"/>
                <w:lang w:val="vi-VN"/>
              </w:rPr>
              <w:t>(K</w:t>
            </w:r>
            <w:r w:rsidRPr="006A19C0">
              <w:rPr>
                <w:rFonts w:ascii="Arial" w:eastAsia="Times New Roman" w:hAnsi="Arial" w:cs="Arial"/>
                <w:i/>
                <w:iCs/>
                <w:color w:val="000000"/>
                <w:sz w:val="18"/>
                <w:szCs w:val="18"/>
              </w:rPr>
              <w:t>ý</w:t>
            </w:r>
            <w:r w:rsidRPr="006A19C0">
              <w:rPr>
                <w:rFonts w:ascii="Arial" w:eastAsia="Times New Roman" w:hAnsi="Arial" w:cs="Arial"/>
                <w:i/>
                <w:iCs/>
                <w:color w:val="000000"/>
                <w:sz w:val="18"/>
                <w:szCs w:val="18"/>
                <w:lang w:val="vi-VN"/>
              </w:rPr>
              <w:t>, ghi rõ họ tên, đóng dấu)</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p w:rsidR="006A19C0" w:rsidRPr="006A19C0" w:rsidRDefault="006A19C0" w:rsidP="006A19C0">
      <w:pPr>
        <w:shd w:val="clear" w:color="auto" w:fill="FFFFFF"/>
        <w:spacing w:after="0" w:line="234" w:lineRule="atLeast"/>
        <w:jc w:val="right"/>
        <w:rPr>
          <w:rFonts w:ascii="Arial" w:eastAsia="Times New Roman" w:hAnsi="Arial" w:cs="Arial"/>
          <w:color w:val="000000"/>
          <w:sz w:val="18"/>
          <w:szCs w:val="18"/>
        </w:rPr>
      </w:pPr>
      <w:bookmarkStart w:id="39" w:name="chuong_pl_4"/>
      <w:r w:rsidRPr="006A19C0">
        <w:rPr>
          <w:rFonts w:ascii="Arial" w:eastAsia="Times New Roman" w:hAnsi="Arial" w:cs="Arial"/>
          <w:b/>
          <w:bCs/>
          <w:color w:val="000000"/>
          <w:sz w:val="18"/>
          <w:szCs w:val="18"/>
          <w:lang w:val="vi-VN"/>
        </w:rPr>
        <w:t>Mẫu số 04</w:t>
      </w:r>
      <w:bookmarkEnd w:id="39"/>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40" w:name="chuong_pl_4_name"/>
      <w:r w:rsidRPr="006A19C0">
        <w:rPr>
          <w:rFonts w:ascii="Arial" w:eastAsia="Times New Roman" w:hAnsi="Arial" w:cs="Arial"/>
          <w:b/>
          <w:bCs/>
          <w:color w:val="000000"/>
          <w:sz w:val="18"/>
          <w:szCs w:val="18"/>
          <w:lang w:val="vi-VN"/>
        </w:rPr>
        <w:t>BẢN THỎA THUẬN</w:t>
      </w:r>
      <w:bookmarkEnd w:id="40"/>
      <w:r w:rsidRPr="006A19C0">
        <w:rPr>
          <w:rFonts w:ascii="Arial" w:eastAsia="Times New Roman" w:hAnsi="Arial" w:cs="Arial"/>
          <w:b/>
          <w:bCs/>
          <w:color w:val="000000"/>
          <w:sz w:val="18"/>
          <w:szCs w:val="18"/>
          <w:lang w:val="vi-VN"/>
        </w:rPr>
        <w:br/>
      </w:r>
      <w:bookmarkStart w:id="41" w:name="chuong_pl_4_name_name"/>
      <w:r w:rsidRPr="006A19C0">
        <w:rPr>
          <w:rFonts w:ascii="Arial" w:eastAsia="Times New Roman" w:hAnsi="Arial" w:cs="Arial"/>
          <w:b/>
          <w:bCs/>
          <w:color w:val="000000"/>
          <w:sz w:val="18"/>
          <w:szCs w:val="18"/>
          <w:lang w:val="vi-VN"/>
        </w:rPr>
        <w:t>VỀ VIỆC CỬ ĐƠN VỊ LÀM CHỦ ĐẦU TƯ DỰ ÁN LIÊN KẾT</w:t>
      </w:r>
      <w:bookmarkEnd w:id="41"/>
      <w:r w:rsidRPr="006A19C0">
        <w:rPr>
          <w:rFonts w:ascii="Arial" w:eastAsia="Times New Roman" w:hAnsi="Arial" w:cs="Arial"/>
          <w:b/>
          <w:bCs/>
          <w:color w:val="000000"/>
          <w:sz w:val="18"/>
          <w:szCs w:val="18"/>
          <w:lang w:val="vi-VN"/>
        </w:rPr>
        <w:br/>
        <w:t>(HOẶC CHỦ TRÌ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Ngày .......... tháng ............ năm </w:t>
      </w:r>
      <w:r w:rsidRPr="006A19C0">
        <w:rPr>
          <w:rFonts w:ascii="Arial" w:eastAsia="Times New Roman" w:hAnsi="Arial" w:cs="Arial"/>
          <w:color w:val="000000"/>
          <w:sz w:val="18"/>
          <w:szCs w:val="18"/>
        </w:rPr>
        <w:t>.............. , </w:t>
      </w:r>
      <w:r w:rsidRPr="006A19C0">
        <w:rPr>
          <w:rFonts w:ascii="Arial" w:eastAsia="Times New Roman" w:hAnsi="Arial" w:cs="Arial"/>
          <w:color w:val="000000"/>
          <w:sz w:val="18"/>
          <w:szCs w:val="18"/>
          <w:lang w:val="vi-VN"/>
        </w:rPr>
        <w:t>tại </w:t>
      </w:r>
      <w:proofErr w:type="gramStart"/>
      <w:r w:rsidRPr="006A19C0">
        <w:rPr>
          <w:rFonts w:ascii="Arial" w:eastAsia="Times New Roman" w:hAnsi="Arial" w:cs="Arial"/>
          <w:color w:val="000000"/>
          <w:sz w:val="18"/>
          <w:szCs w:val="18"/>
        </w:rPr>
        <w:t>................................................................ ,</w:t>
      </w:r>
      <w:proofErr w:type="gramEnd"/>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chúng tôi là các bên tham gia liên kết, bao gồm:</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Tên đơn vị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 </w:t>
      </w:r>
      <w:r w:rsidRPr="006A19C0">
        <w:rPr>
          <w:rFonts w:ascii="Arial" w:eastAsia="Times New Roman" w:hAnsi="Arial" w:cs="Arial"/>
          <w:color w:val="000000"/>
          <w:sz w:val="18"/>
          <w:szCs w:val="18"/>
        </w:rPr>
        <w:t>.......................................... , </w:t>
      </w:r>
      <w:r w:rsidRPr="006A19C0">
        <w:rPr>
          <w:rFonts w:ascii="Arial" w:eastAsia="Times New Roman" w:hAnsi="Arial" w:cs="Arial"/>
          <w:color w:val="000000"/>
          <w:sz w:val="18"/>
          <w:szCs w:val="18"/>
          <w:lang w:val="vi-VN"/>
        </w:rPr>
        <w:t>ngày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 Fax: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Tên đơn vị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 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Giấy đăng ký kinh doanh số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 ngày cấp: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Điện thoại: </w:t>
      </w:r>
      <w:r w:rsidRPr="006A19C0">
        <w:rPr>
          <w:rFonts w:ascii="Arial" w:eastAsia="Times New Roman" w:hAnsi="Arial" w:cs="Arial"/>
          <w:color w:val="000000"/>
          <w:sz w:val="18"/>
          <w:szCs w:val="18"/>
          <w:lang w:val="fr-FR"/>
        </w:rPr>
        <w:t>.................................. ,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lang w:val="fr-FR"/>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Các bên tham gia liên kết thống nhất cử đơn vị làm chủ đầu tư dự án liên kết (hoặc chủ trì liên kết) như sau:</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 ĐƠN VỊ LÀM CHỦ ĐẦU TƯ DỰ ÁN LIÊN KẾT (HOẶC CHỦ TRÌ LIÊN KẾT): </w:t>
      </w:r>
      <w:r w:rsidRPr="006A19C0">
        <w:rPr>
          <w:rFonts w:ascii="Arial" w:eastAsia="Times New Roman" w:hAnsi="Arial" w:cs="Arial"/>
          <w:color w:val="000000"/>
          <w:sz w:val="18"/>
          <w:szCs w:val="18"/>
          <w:lang w:val="vi-VN"/>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 THÔNG TIN CHUNG VỀ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Địa bàn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Sản phẩm nông nghiệp thực hiện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Quy mô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4. Quy trình kỹ thuật áp dụng khi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5. Quyền hạn, trách nhiệm của các bên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III. T</w:t>
      </w:r>
      <w:r w:rsidRPr="006A19C0">
        <w:rPr>
          <w:rFonts w:ascii="Arial" w:eastAsia="Times New Roman" w:hAnsi="Arial" w:cs="Arial"/>
          <w:b/>
          <w:bCs/>
          <w:color w:val="000000"/>
          <w:sz w:val="18"/>
          <w:szCs w:val="18"/>
        </w:rPr>
        <w:t>Ổ</w:t>
      </w:r>
      <w:r w:rsidRPr="006A19C0">
        <w:rPr>
          <w:rFonts w:ascii="Arial" w:eastAsia="Times New Roman" w:hAnsi="Arial" w:cs="Arial"/>
          <w:b/>
          <w:bCs/>
          <w:color w:val="000000"/>
          <w:sz w:val="18"/>
          <w:szCs w:val="18"/>
          <w:lang w:val="vi-VN"/>
        </w:rPr>
        <w:t>NG ĐẦU TƯ CỦA LIÊN KẾT: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đồng, trong đó:</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Số vốn đề nghị hỗ trợ: ............................................................................................ đồng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Đối ứng của các bên tham gia liên kết: .................................................................. đồng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 (tên đơn vị tham gia liên kết): ......................................................... đồng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 ......................... (tên đơn vị tham gia liên kết): ......................................................... đồng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3. Các nguồn vốn khác: .............................................................................................. đồng</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IV. THỰC HIỆN LIÊN KẾT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1. Trách nhiệm của các bên tham gia liên kết (ghi rõ trách nhiệm của mỗi bên tham gia liên kết)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2. Các quy định về sửa đổi các nội dung được thỏa thuận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Bản thỏa thuận này được lập thành …………..bản có giá trị như nhau. Các bên tham gia liên kết giữ ………..bản, chủ đầu tư dự án liên kết giữ …………..bản./.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Chữ ký của các bên tham gia dự án liên kết</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A19C0" w:rsidRPr="006A19C0" w:rsidTr="006A19C0">
        <w:trPr>
          <w:tblCellSpacing w:w="0" w:type="dxa"/>
        </w:trPr>
        <w:tc>
          <w:tcPr>
            <w:tcW w:w="4428" w:type="dxa"/>
            <w:shd w:val="clear" w:color="auto" w:fill="FFFFFF"/>
            <w:tcMar>
              <w:top w:w="0" w:type="dxa"/>
              <w:left w:w="108" w:type="dxa"/>
              <w:bottom w:w="0" w:type="dxa"/>
              <w:right w:w="108" w:type="dxa"/>
            </w:tcMar>
            <w:vAlign w:val="center"/>
            <w:hideMark/>
          </w:tcPr>
          <w:p w:rsidR="006A19C0" w:rsidRPr="006A19C0" w:rsidRDefault="006A19C0" w:rsidP="006A19C0">
            <w:pPr>
              <w:spacing w:before="120" w:after="24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6A19C0" w:rsidRPr="006A19C0" w:rsidRDefault="006A19C0" w:rsidP="006A19C0">
            <w:pPr>
              <w:spacing w:before="120" w:after="24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tc>
      </w:tr>
      <w:tr w:rsidR="006A19C0" w:rsidRPr="006A19C0" w:rsidTr="006A19C0">
        <w:trPr>
          <w:tblCellSpacing w:w="0" w:type="dxa"/>
        </w:trPr>
        <w:tc>
          <w:tcPr>
            <w:tcW w:w="4428" w:type="dxa"/>
            <w:shd w:val="clear" w:color="auto" w:fill="FFFFFF"/>
            <w:tcMar>
              <w:top w:w="0" w:type="dxa"/>
              <w:left w:w="108" w:type="dxa"/>
              <w:bottom w:w="0" w:type="dxa"/>
              <w:right w:w="108" w:type="dxa"/>
            </w:tcMar>
            <w:vAlign w:val="cente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ĐƠN VỊ THAM GIA LIÊN KẾT</w:t>
            </w:r>
            <w:r w:rsidRPr="006A19C0">
              <w:rPr>
                <w:rFonts w:ascii="Arial" w:eastAsia="Times New Roman" w:hAnsi="Arial" w:cs="Arial"/>
                <w:b/>
                <w:bCs/>
                <w:color w:val="000000"/>
                <w:sz w:val="18"/>
                <w:szCs w:val="18"/>
                <w:lang w:val="vi-VN"/>
              </w:rPr>
              <w:br/>
            </w:r>
            <w:r w:rsidRPr="006A19C0">
              <w:rPr>
                <w:rFonts w:ascii="Arial" w:eastAsia="Times New Roman" w:hAnsi="Arial" w:cs="Arial"/>
                <w:i/>
                <w:iCs/>
                <w:color w:val="000000"/>
                <w:sz w:val="18"/>
                <w:szCs w:val="18"/>
                <w:lang w:val="vi-VN"/>
              </w:rPr>
              <w:t>(Ký, ghi rõ họ tên, đóng dấu)</w:t>
            </w:r>
          </w:p>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color w:val="000000"/>
                <w:sz w:val="18"/>
                <w:szCs w:val="18"/>
              </w:rPr>
              <w:t> </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lastRenderedPageBreak/>
        <w:t> </w:t>
      </w:r>
    </w:p>
    <w:p w:rsidR="006A19C0" w:rsidRPr="006A19C0" w:rsidRDefault="006A19C0" w:rsidP="006A19C0">
      <w:pPr>
        <w:shd w:val="clear" w:color="auto" w:fill="FFFFFF"/>
        <w:spacing w:before="120" w:after="120" w:line="234" w:lineRule="atLeast"/>
        <w:jc w:val="right"/>
        <w:rPr>
          <w:rFonts w:ascii="Arial" w:eastAsia="Times New Roman" w:hAnsi="Arial" w:cs="Arial"/>
          <w:color w:val="000000"/>
          <w:sz w:val="18"/>
          <w:szCs w:val="18"/>
        </w:rPr>
      </w:pPr>
      <w:r w:rsidRPr="006A19C0">
        <w:rPr>
          <w:rFonts w:ascii="Arial" w:eastAsia="Times New Roman" w:hAnsi="Arial" w:cs="Arial"/>
          <w:b/>
          <w:bCs/>
          <w:color w:val="000000"/>
          <w:sz w:val="18"/>
          <w:szCs w:val="18"/>
        </w:rPr>
        <w:t> </w:t>
      </w:r>
    </w:p>
    <w:p w:rsidR="006A19C0" w:rsidRPr="006A19C0" w:rsidRDefault="006A19C0" w:rsidP="006A19C0">
      <w:pPr>
        <w:shd w:val="clear" w:color="auto" w:fill="FFFFFF"/>
        <w:spacing w:before="120" w:after="120" w:line="234" w:lineRule="atLeast"/>
        <w:jc w:val="right"/>
        <w:rPr>
          <w:rFonts w:ascii="Arial" w:eastAsia="Times New Roman" w:hAnsi="Arial" w:cs="Arial"/>
          <w:color w:val="000000"/>
          <w:sz w:val="18"/>
          <w:szCs w:val="18"/>
        </w:rPr>
      </w:pPr>
      <w:r w:rsidRPr="006A19C0">
        <w:rPr>
          <w:rFonts w:ascii="Arial" w:eastAsia="Times New Roman" w:hAnsi="Arial" w:cs="Arial"/>
          <w:b/>
          <w:bCs/>
          <w:color w:val="000000"/>
          <w:sz w:val="18"/>
          <w:szCs w:val="18"/>
        </w:rPr>
        <w:t> </w:t>
      </w:r>
    </w:p>
    <w:p w:rsidR="006A19C0" w:rsidRPr="006A19C0" w:rsidRDefault="006A19C0" w:rsidP="006A19C0">
      <w:pPr>
        <w:shd w:val="clear" w:color="auto" w:fill="FFFFFF"/>
        <w:spacing w:after="0" w:line="234" w:lineRule="atLeast"/>
        <w:jc w:val="right"/>
        <w:rPr>
          <w:rFonts w:ascii="Arial" w:eastAsia="Times New Roman" w:hAnsi="Arial" w:cs="Arial"/>
          <w:color w:val="000000"/>
          <w:sz w:val="18"/>
          <w:szCs w:val="18"/>
        </w:rPr>
      </w:pPr>
      <w:bookmarkStart w:id="42" w:name="chuong_pl_5"/>
      <w:r w:rsidRPr="006A19C0">
        <w:rPr>
          <w:rFonts w:ascii="Arial" w:eastAsia="Times New Roman" w:hAnsi="Arial" w:cs="Arial"/>
          <w:b/>
          <w:bCs/>
          <w:color w:val="000000"/>
          <w:sz w:val="18"/>
          <w:szCs w:val="18"/>
          <w:lang w:val="vi-VN"/>
        </w:rPr>
        <w:t>Mẫu số 05</w:t>
      </w:r>
      <w:bookmarkEnd w:id="42"/>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CỘNG HÒA XÃ HỘI CHỦ NGHĨA VIỆT NAM</w:t>
      </w:r>
      <w:r w:rsidRPr="006A19C0">
        <w:rPr>
          <w:rFonts w:ascii="Arial" w:eastAsia="Times New Roman" w:hAnsi="Arial" w:cs="Arial"/>
          <w:b/>
          <w:bCs/>
          <w:color w:val="000000"/>
          <w:sz w:val="18"/>
          <w:szCs w:val="18"/>
          <w:lang w:val="vi-VN"/>
        </w:rPr>
        <w:br/>
        <w:t>Độc lập - Tự do - Hạnh phúc </w:t>
      </w:r>
      <w:r w:rsidRPr="006A19C0">
        <w:rPr>
          <w:rFonts w:ascii="Arial" w:eastAsia="Times New Roman" w:hAnsi="Arial" w:cs="Arial"/>
          <w:b/>
          <w:bCs/>
          <w:color w:val="000000"/>
          <w:sz w:val="18"/>
          <w:szCs w:val="18"/>
          <w:lang w:val="vi-VN"/>
        </w:rPr>
        <w:br/>
        <w:t>---------------</w:t>
      </w:r>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i/>
          <w:iCs/>
          <w:color w:val="000000"/>
          <w:sz w:val="18"/>
          <w:szCs w:val="18"/>
          <w:lang w:val="vi-VN"/>
        </w:rPr>
        <w:t>………….., ngày ……… tháng ……… năm</w:t>
      </w:r>
      <w:r w:rsidRPr="006A19C0">
        <w:rPr>
          <w:rFonts w:ascii="Arial" w:eastAsia="Times New Roman" w:hAnsi="Arial" w:cs="Arial"/>
          <w:i/>
          <w:iCs/>
          <w:color w:val="000000"/>
          <w:sz w:val="18"/>
          <w:szCs w:val="18"/>
        </w:rPr>
        <w:t> 20......</w:t>
      </w:r>
    </w:p>
    <w:p w:rsidR="006A19C0" w:rsidRPr="006A19C0" w:rsidRDefault="006A19C0" w:rsidP="006A19C0">
      <w:pPr>
        <w:shd w:val="clear" w:color="auto" w:fill="FFFFFF"/>
        <w:spacing w:after="0" w:line="234" w:lineRule="atLeast"/>
        <w:jc w:val="center"/>
        <w:rPr>
          <w:rFonts w:ascii="Arial" w:eastAsia="Times New Roman" w:hAnsi="Arial" w:cs="Arial"/>
          <w:color w:val="000000"/>
          <w:sz w:val="18"/>
          <w:szCs w:val="18"/>
        </w:rPr>
      </w:pPr>
      <w:bookmarkStart w:id="43" w:name="chuong_pl_5_name"/>
      <w:r w:rsidRPr="006A19C0">
        <w:rPr>
          <w:rFonts w:ascii="Arial" w:eastAsia="Times New Roman" w:hAnsi="Arial" w:cs="Arial"/>
          <w:b/>
          <w:bCs/>
          <w:color w:val="000000"/>
          <w:sz w:val="18"/>
          <w:szCs w:val="18"/>
          <w:lang w:val="vi-VN"/>
        </w:rPr>
        <w:t>BẢN CAM KẾT</w:t>
      </w:r>
      <w:bookmarkEnd w:id="43"/>
    </w:p>
    <w:p w:rsidR="006A19C0" w:rsidRPr="006A19C0" w:rsidRDefault="006A19C0" w:rsidP="006A19C0">
      <w:pPr>
        <w:shd w:val="clear" w:color="auto" w:fill="FFFFFF"/>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Bảo đảm các quy định của pháp luật về tiêu chuẩn chất lượng sản phẩm, an toàn thực phẩm, an toàn dịch bệnh và bảo vệ môi trường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6A19C0" w:rsidRPr="006A19C0" w:rsidTr="006A19C0">
        <w:trPr>
          <w:tblCellSpacing w:w="0" w:type="dxa"/>
        </w:trPr>
        <w:tc>
          <w:tcPr>
            <w:tcW w:w="298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right"/>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w:t>
            </w:r>
            <w:r w:rsidRPr="006A19C0">
              <w:rPr>
                <w:rFonts w:ascii="Arial" w:eastAsia="Times New Roman" w:hAnsi="Arial" w:cs="Arial"/>
                <w:color w:val="000000"/>
                <w:sz w:val="18"/>
                <w:szCs w:val="18"/>
              </w:rPr>
              <w:t>……..</w:t>
            </w:r>
            <w:r w:rsidRPr="006A19C0">
              <w:rPr>
                <w:rFonts w:ascii="Arial" w:eastAsia="Times New Roman" w:hAnsi="Arial" w:cs="Arial"/>
                <w:color w:val="000000"/>
                <w:sz w:val="18"/>
                <w:szCs w:val="18"/>
                <w:lang w:val="vi-VN"/>
              </w:rPr>
              <w:br/>
              <w:t>(tên cơ quan được giao phê duyệt hỗ trợ dự án liên kết)</w:t>
            </w:r>
          </w:p>
        </w:tc>
      </w:tr>
    </w:tbl>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Chủ đầu tư dự án liên kết (hoặc chủ trì liên kết): .............................................................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Người đại diện theo pháp luật: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Chức vụ: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Địa chỉ: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Điện thoại: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Fax: </w:t>
      </w:r>
      <w:r w:rsidRPr="006A19C0">
        <w:rPr>
          <w:rFonts w:ascii="Arial" w:eastAsia="Times New Roman" w:hAnsi="Arial" w:cs="Arial"/>
          <w:color w:val="000000"/>
          <w:sz w:val="18"/>
          <w:szCs w:val="18"/>
        </w:rPr>
        <w:t>………………………… </w:t>
      </w:r>
      <w:r w:rsidRPr="006A19C0">
        <w:rPr>
          <w:rFonts w:ascii="Arial" w:eastAsia="Times New Roman" w:hAnsi="Arial" w:cs="Arial"/>
          <w:color w:val="000000"/>
          <w:sz w:val="18"/>
          <w:szCs w:val="18"/>
          <w:lang w:val="vi-VN"/>
        </w:rPr>
        <w:t>E-mail: </w:t>
      </w:r>
      <w:r w:rsidRPr="006A19C0">
        <w:rPr>
          <w:rFonts w:ascii="Arial" w:eastAsia="Times New Roman" w:hAnsi="Arial" w:cs="Arial"/>
          <w:color w:val="000000"/>
          <w:sz w:val="18"/>
          <w:szCs w:val="18"/>
          <w:lang w:val="fr-FR"/>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Mã số thuế </w:t>
      </w:r>
      <w:r w:rsidRPr="006A19C0">
        <w:rPr>
          <w:rFonts w:ascii="Arial" w:eastAsia="Times New Roman" w:hAnsi="Arial" w:cs="Arial"/>
          <w:color w:val="000000"/>
          <w:sz w:val="18"/>
          <w:szCs w:val="18"/>
        </w:rPr>
        <w: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Sản phẩm liên kết: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Loại hình liên kết: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Chúng tôi xin cam kết thực hiện đầy đủ các quy định của pháp luật về tiêu chuẩn chất lượng sản phẩm, an toàn thực phẩm, an toàn dịch bệnh và bảo vệ môi trường trong các lĩnh vực:</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Trồng trọt □                                             Lâm nghiệp □                                   Chăn nuôi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Nuôi trồng thủy sản                                                               □ Khai thác, sản xuất muối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Thu hái, đánh bắt, khai thác nông lâm thủy sản □</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(Đánh dấu X vào ô ghi tên lĩnh vực sản xuất và cam kết thực hiện).</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lang w:val="vi-VN"/>
        </w:rPr>
        <w:t>Nếu có vi phạm, chúng tôi xin hoàn toàn chịu trách nhiệm trước pháp luật.</w:t>
      </w:r>
    </w:p>
    <w:p w:rsidR="006A19C0" w:rsidRPr="006A19C0" w:rsidRDefault="006A19C0" w:rsidP="006A19C0">
      <w:pPr>
        <w:shd w:val="clear" w:color="auto" w:fill="FFFFFF"/>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A19C0" w:rsidRPr="006A19C0" w:rsidTr="006A19C0">
        <w:trPr>
          <w:tblCellSpacing w:w="0" w:type="dxa"/>
        </w:trPr>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rPr>
                <w:rFonts w:ascii="Arial" w:eastAsia="Times New Roman" w:hAnsi="Arial" w:cs="Arial"/>
                <w:color w:val="000000"/>
                <w:sz w:val="18"/>
                <w:szCs w:val="18"/>
              </w:rPr>
            </w:pPr>
            <w:r w:rsidRPr="006A19C0">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6A19C0" w:rsidRPr="006A19C0" w:rsidRDefault="006A19C0" w:rsidP="006A19C0">
            <w:pPr>
              <w:spacing w:before="120" w:after="120" w:line="234" w:lineRule="atLeast"/>
              <w:jc w:val="center"/>
              <w:rPr>
                <w:rFonts w:ascii="Arial" w:eastAsia="Times New Roman" w:hAnsi="Arial" w:cs="Arial"/>
                <w:color w:val="000000"/>
                <w:sz w:val="18"/>
                <w:szCs w:val="18"/>
              </w:rPr>
            </w:pPr>
            <w:r w:rsidRPr="006A19C0">
              <w:rPr>
                <w:rFonts w:ascii="Arial" w:eastAsia="Times New Roman" w:hAnsi="Arial" w:cs="Arial"/>
                <w:b/>
                <w:bCs/>
                <w:color w:val="000000"/>
                <w:sz w:val="18"/>
                <w:szCs w:val="18"/>
                <w:lang w:val="vi-VN"/>
              </w:rPr>
              <w:t>CHỦ ĐẦU TƯ D</w:t>
            </w:r>
            <w:r w:rsidRPr="006A19C0">
              <w:rPr>
                <w:rFonts w:ascii="Arial" w:eastAsia="Times New Roman" w:hAnsi="Arial" w:cs="Arial"/>
                <w:b/>
                <w:bCs/>
                <w:color w:val="000000"/>
                <w:sz w:val="18"/>
                <w:szCs w:val="18"/>
              </w:rPr>
              <w:t>Ự </w:t>
            </w:r>
            <w:r w:rsidRPr="006A19C0">
              <w:rPr>
                <w:rFonts w:ascii="Arial" w:eastAsia="Times New Roman" w:hAnsi="Arial" w:cs="Arial"/>
                <w:b/>
                <w:bCs/>
                <w:color w:val="000000"/>
                <w:sz w:val="18"/>
                <w:szCs w:val="18"/>
                <w:lang w:val="vi-VN"/>
              </w:rPr>
              <w:t>ÁN LIÊN KẾT</w:t>
            </w:r>
            <w:r w:rsidRPr="006A19C0">
              <w:rPr>
                <w:rFonts w:ascii="Arial" w:eastAsia="Times New Roman" w:hAnsi="Arial" w:cs="Arial"/>
                <w:b/>
                <w:bCs/>
                <w:color w:val="000000"/>
                <w:sz w:val="18"/>
                <w:szCs w:val="18"/>
              </w:rPr>
              <w:br/>
            </w:r>
            <w:r w:rsidRPr="006A19C0">
              <w:rPr>
                <w:rFonts w:ascii="Arial" w:eastAsia="Times New Roman" w:hAnsi="Arial" w:cs="Arial"/>
                <w:b/>
                <w:bCs/>
                <w:color w:val="000000"/>
                <w:sz w:val="18"/>
                <w:szCs w:val="18"/>
                <w:lang w:val="vi-VN"/>
              </w:rPr>
              <w:t>(HOẶC CHỦ TRÌ LIÊN K</w:t>
            </w:r>
            <w:r w:rsidRPr="006A19C0">
              <w:rPr>
                <w:rFonts w:ascii="Arial" w:eastAsia="Times New Roman" w:hAnsi="Arial" w:cs="Arial"/>
                <w:b/>
                <w:bCs/>
                <w:color w:val="000000"/>
                <w:sz w:val="18"/>
                <w:szCs w:val="18"/>
              </w:rPr>
              <w:t>Ế</w:t>
            </w:r>
            <w:r w:rsidRPr="006A19C0">
              <w:rPr>
                <w:rFonts w:ascii="Arial" w:eastAsia="Times New Roman" w:hAnsi="Arial" w:cs="Arial"/>
                <w:b/>
                <w:bCs/>
                <w:color w:val="000000"/>
                <w:sz w:val="18"/>
                <w:szCs w:val="18"/>
                <w:lang w:val="vi-VN"/>
              </w:rPr>
              <w:t>T)</w:t>
            </w:r>
            <w:r w:rsidRPr="006A19C0">
              <w:rPr>
                <w:rFonts w:ascii="Arial" w:eastAsia="Times New Roman" w:hAnsi="Arial" w:cs="Arial"/>
                <w:b/>
                <w:bCs/>
                <w:color w:val="000000"/>
                <w:sz w:val="18"/>
                <w:szCs w:val="18"/>
              </w:rPr>
              <w:br/>
            </w:r>
            <w:r w:rsidRPr="006A19C0">
              <w:rPr>
                <w:rFonts w:ascii="Arial" w:eastAsia="Times New Roman" w:hAnsi="Arial" w:cs="Arial"/>
                <w:i/>
                <w:iCs/>
                <w:color w:val="000000"/>
                <w:sz w:val="18"/>
                <w:szCs w:val="18"/>
                <w:lang w:val="vi-VN"/>
              </w:rPr>
              <w:t>(K</w:t>
            </w:r>
            <w:r w:rsidRPr="006A19C0">
              <w:rPr>
                <w:rFonts w:ascii="Arial" w:eastAsia="Times New Roman" w:hAnsi="Arial" w:cs="Arial"/>
                <w:i/>
                <w:iCs/>
                <w:color w:val="000000"/>
                <w:sz w:val="18"/>
                <w:szCs w:val="18"/>
              </w:rPr>
              <w:t>ý</w:t>
            </w:r>
            <w:r w:rsidRPr="006A19C0">
              <w:rPr>
                <w:rFonts w:ascii="Arial" w:eastAsia="Times New Roman" w:hAnsi="Arial" w:cs="Arial"/>
                <w:i/>
                <w:iCs/>
                <w:color w:val="000000"/>
                <w:sz w:val="18"/>
                <w:szCs w:val="18"/>
                <w:lang w:val="vi-VN"/>
              </w:rPr>
              <w:t>, ghi rõ họ tên, đóng dấu)</w:t>
            </w:r>
          </w:p>
        </w:tc>
      </w:tr>
    </w:tbl>
    <w:p w:rsidR="009B4FC3" w:rsidRDefault="006A19C0"/>
    <w:sectPr w:rsidR="009B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C0"/>
    <w:rsid w:val="001B63B2"/>
    <w:rsid w:val="006A19C0"/>
    <w:rsid w:val="00B4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9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19C0"/>
    <w:rPr>
      <w:color w:val="0000FF"/>
      <w:u w:val="single"/>
    </w:rPr>
  </w:style>
  <w:style w:type="character" w:styleId="FollowedHyperlink">
    <w:name w:val="FollowedHyperlink"/>
    <w:basedOn w:val="DefaultParagraphFont"/>
    <w:uiPriority w:val="99"/>
    <w:semiHidden/>
    <w:unhideWhenUsed/>
    <w:rsid w:val="006A19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9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19C0"/>
    <w:rPr>
      <w:color w:val="0000FF"/>
      <w:u w:val="single"/>
    </w:rPr>
  </w:style>
  <w:style w:type="character" w:styleId="FollowedHyperlink">
    <w:name w:val="FollowedHyperlink"/>
    <w:basedOn w:val="DefaultParagraphFont"/>
    <w:uiPriority w:val="99"/>
    <w:semiHidden/>
    <w:unhideWhenUsed/>
    <w:rsid w:val="006A19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3BE99-E06B-473F-BF8D-FD8B1823C269}"/>
</file>

<file path=customXml/itemProps2.xml><?xml version="1.0" encoding="utf-8"?>
<ds:datastoreItem xmlns:ds="http://schemas.openxmlformats.org/officeDocument/2006/customXml" ds:itemID="{DD7AB061-178E-4FC1-8E59-E11F8A1FA923}"/>
</file>

<file path=customXml/itemProps3.xml><?xml version="1.0" encoding="utf-8"?>
<ds:datastoreItem xmlns:ds="http://schemas.openxmlformats.org/officeDocument/2006/customXml" ds:itemID="{A39D24CD-6F94-4698-825F-B86B24C98EEB}"/>
</file>

<file path=docProps/app.xml><?xml version="1.0" encoding="utf-8"?>
<Properties xmlns="http://schemas.openxmlformats.org/officeDocument/2006/extended-properties" xmlns:vt="http://schemas.openxmlformats.org/officeDocument/2006/docPropsVTypes">
  <Template>Normal.dotm</Template>
  <TotalTime>1</TotalTime>
  <Pages>14</Pages>
  <Words>6499</Words>
  <Characters>37047</Characters>
  <Application>Microsoft Office Word</Application>
  <DocSecurity>0</DocSecurity>
  <Lines>308</Lines>
  <Paragraphs>86</Paragraphs>
  <ScaleCrop>false</ScaleCrop>
  <Company/>
  <LinksUpToDate>false</LinksUpToDate>
  <CharactersWithSpaces>43460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1</cp:revision>
  <dcterms:created xsi:type="dcterms:W3CDTF">2018-08-08T09:21:00Z</dcterms:created>
  <dcterms:modified xsi:type="dcterms:W3CDTF">2018-08-08T09:22:00Z</dcterms:modified>
</cp:coreProperties>
</file>