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91" w:type="pct"/>
        <w:tblBorders>
          <w:top w:val="nil"/>
          <w:bottom w:val="nil"/>
          <w:insideH w:val="nil"/>
          <w:insideV w:val="nil"/>
        </w:tblBorders>
        <w:tblCellMar>
          <w:left w:w="0" w:type="dxa"/>
          <w:right w:w="0" w:type="dxa"/>
        </w:tblCellMar>
        <w:tblLook w:val="04A0"/>
      </w:tblPr>
      <w:tblGrid>
        <w:gridCol w:w="4129"/>
        <w:gridCol w:w="5850"/>
      </w:tblGrid>
      <w:tr w:rsidR="003F3709" w:rsidRPr="009D3F59">
        <w:tc>
          <w:tcPr>
            <w:tcW w:w="2069" w:type="pct"/>
            <w:tcBorders>
              <w:top w:val="nil"/>
              <w:left w:val="nil"/>
              <w:bottom w:val="nil"/>
              <w:right w:val="nil"/>
              <w:tl2br w:val="nil"/>
              <w:tr2bl w:val="nil"/>
            </w:tcBorders>
            <w:shd w:val="clear" w:color="auto" w:fill="auto"/>
            <w:tcMar>
              <w:top w:w="0" w:type="dxa"/>
              <w:left w:w="108" w:type="dxa"/>
              <w:bottom w:w="0" w:type="dxa"/>
              <w:right w:w="108" w:type="dxa"/>
            </w:tcMar>
          </w:tcPr>
          <w:p w:rsidR="003F3709" w:rsidRPr="009D3F59" w:rsidRDefault="003F3709" w:rsidP="009D3F59">
            <w:pPr>
              <w:jc w:val="center"/>
              <w:rPr>
                <w:sz w:val="26"/>
              </w:rPr>
            </w:pPr>
          </w:p>
        </w:tc>
        <w:tc>
          <w:tcPr>
            <w:tcW w:w="2931" w:type="pct"/>
            <w:tcBorders>
              <w:top w:val="nil"/>
              <w:left w:val="nil"/>
              <w:bottom w:val="nil"/>
              <w:right w:val="nil"/>
              <w:tl2br w:val="nil"/>
              <w:tr2bl w:val="nil"/>
            </w:tcBorders>
            <w:shd w:val="clear" w:color="auto" w:fill="auto"/>
            <w:tcMar>
              <w:top w:w="0" w:type="dxa"/>
              <w:left w:w="108" w:type="dxa"/>
              <w:bottom w:w="0" w:type="dxa"/>
              <w:right w:w="108" w:type="dxa"/>
            </w:tcMar>
          </w:tcPr>
          <w:p w:rsidR="003F3709" w:rsidRPr="009D3F59" w:rsidRDefault="00775F1D" w:rsidP="009D3F59">
            <w:pPr>
              <w:jc w:val="center"/>
              <w:rPr>
                <w:sz w:val="26"/>
              </w:rPr>
            </w:pPr>
            <w:r>
              <w:rPr>
                <w:noProof/>
              </w:rPr>
              <w:pict>
                <v:line id="Line 7" o:spid="_x0000_s1047" style="position:absolute;left:0;text-align:left;z-index:251646976;visibility:visible;mso-position-horizontal-relative:text;mso-position-vertical-relative:text" from="60.65pt,36pt" to="216.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bH9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"/>
              </w:pict>
            </w:r>
            <w:r w:rsidR="003F3709" w:rsidRPr="009D3F59">
              <w:rPr>
                <w:b/>
                <w:bCs/>
                <w:sz w:val="26"/>
              </w:rPr>
              <w:t>CỘNG HÒA XÃ HỘI CHỦ NGHĨA VIỆT NAM</w:t>
            </w:r>
            <w:r w:rsidR="003F3709" w:rsidRPr="009D3F59">
              <w:rPr>
                <w:b/>
                <w:bCs/>
                <w:sz w:val="26"/>
              </w:rPr>
              <w:br/>
              <w:t>Độc lập - Tự do - Hạnh phúc</w:t>
            </w:r>
            <w:r w:rsidR="003F3709" w:rsidRPr="009D3F59">
              <w:rPr>
                <w:b/>
                <w:bCs/>
                <w:sz w:val="26"/>
              </w:rPr>
              <w:br/>
            </w:r>
          </w:p>
        </w:tc>
      </w:tr>
      <w:tr w:rsidR="003F3709" w:rsidRPr="009D3F59">
        <w:tblPrEx>
          <w:tblBorders>
            <w:top w:val="none" w:sz="0" w:space="0" w:color="auto"/>
            <w:bottom w:val="none" w:sz="0" w:space="0" w:color="auto"/>
            <w:insideH w:val="none" w:sz="0" w:space="0" w:color="auto"/>
            <w:insideV w:val="none" w:sz="0" w:space="0" w:color="auto"/>
          </w:tblBorders>
        </w:tblPrEx>
        <w:tc>
          <w:tcPr>
            <w:tcW w:w="2069" w:type="pct"/>
            <w:tcBorders>
              <w:top w:val="nil"/>
              <w:left w:val="nil"/>
              <w:bottom w:val="nil"/>
              <w:right w:val="nil"/>
              <w:tl2br w:val="nil"/>
              <w:tr2bl w:val="nil"/>
            </w:tcBorders>
            <w:shd w:val="clear" w:color="auto" w:fill="auto"/>
            <w:tcMar>
              <w:top w:w="0" w:type="dxa"/>
              <w:left w:w="108" w:type="dxa"/>
              <w:bottom w:w="0" w:type="dxa"/>
              <w:right w:w="108" w:type="dxa"/>
            </w:tcMar>
          </w:tcPr>
          <w:p w:rsidR="003F3709" w:rsidRPr="009D3F59" w:rsidRDefault="003F3709" w:rsidP="009D3F59">
            <w:pPr>
              <w:jc w:val="center"/>
              <w:rPr>
                <w:sz w:val="26"/>
              </w:rPr>
            </w:pPr>
          </w:p>
        </w:tc>
        <w:tc>
          <w:tcPr>
            <w:tcW w:w="2931" w:type="pct"/>
            <w:tcBorders>
              <w:top w:val="nil"/>
              <w:left w:val="nil"/>
              <w:bottom w:val="nil"/>
              <w:right w:val="nil"/>
              <w:tl2br w:val="nil"/>
              <w:tr2bl w:val="nil"/>
            </w:tcBorders>
            <w:shd w:val="clear" w:color="auto" w:fill="auto"/>
            <w:tcMar>
              <w:top w:w="0" w:type="dxa"/>
              <w:left w:w="108" w:type="dxa"/>
              <w:bottom w:w="0" w:type="dxa"/>
              <w:right w:w="108" w:type="dxa"/>
            </w:tcMar>
          </w:tcPr>
          <w:p w:rsidR="003F3709" w:rsidRPr="009D3F59" w:rsidRDefault="003F3709" w:rsidP="009D3F59">
            <w:pPr>
              <w:jc w:val="center"/>
              <w:rPr>
                <w:sz w:val="26"/>
              </w:rPr>
            </w:pPr>
          </w:p>
        </w:tc>
      </w:tr>
    </w:tbl>
    <w:p w:rsidR="003F3709" w:rsidRPr="009D3F59" w:rsidRDefault="003F3709" w:rsidP="009D3F59">
      <w:pPr>
        <w:spacing w:before="120" w:after="120" w:line="320" w:lineRule="exact"/>
        <w:ind w:firstLine="567"/>
        <w:jc w:val="both"/>
        <w:rPr>
          <w:sz w:val="28"/>
        </w:rPr>
      </w:pPr>
      <w:r w:rsidRPr="009D3F59">
        <w:rPr>
          <w:sz w:val="28"/>
        </w:rPr>
        <w:t> </w:t>
      </w:r>
    </w:p>
    <w:p w:rsidR="003F3709" w:rsidRPr="009D3F59" w:rsidRDefault="003F3709" w:rsidP="009D3F59">
      <w:pPr>
        <w:jc w:val="center"/>
        <w:rPr>
          <w:b/>
          <w:sz w:val="28"/>
        </w:rPr>
      </w:pPr>
      <w:bookmarkStart w:id="0" w:name="loai_1"/>
      <w:r w:rsidRPr="009D3F59">
        <w:rPr>
          <w:b/>
          <w:bCs/>
          <w:sz w:val="28"/>
        </w:rPr>
        <w:t>THÔNG TƯ</w:t>
      </w:r>
      <w:bookmarkEnd w:id="0"/>
    </w:p>
    <w:p w:rsidR="00CA6632" w:rsidRPr="006E3002" w:rsidRDefault="009D3F59" w:rsidP="009D3F59">
      <w:pPr>
        <w:jc w:val="center"/>
        <w:rPr>
          <w:b/>
          <w:sz w:val="28"/>
        </w:rPr>
      </w:pPr>
      <w:bookmarkStart w:id="1" w:name="loai_1_name"/>
      <w:r w:rsidRPr="006E3002">
        <w:rPr>
          <w:b/>
          <w:sz w:val="28"/>
        </w:rPr>
        <w:t>H</w:t>
      </w:r>
      <w:r>
        <w:rPr>
          <w:b/>
          <w:sz w:val="28"/>
        </w:rPr>
        <w:t>ướng</w:t>
      </w:r>
      <w:r w:rsidR="003F3709" w:rsidRPr="009D3F59">
        <w:rPr>
          <w:b/>
          <w:sz w:val="28"/>
        </w:rPr>
        <w:t xml:space="preserve"> </w:t>
      </w:r>
      <w:r>
        <w:rPr>
          <w:b/>
          <w:sz w:val="28"/>
        </w:rPr>
        <w:t>dẫn</w:t>
      </w:r>
      <w:r w:rsidR="003F3709" w:rsidRPr="009D3F59">
        <w:rPr>
          <w:b/>
          <w:sz w:val="28"/>
        </w:rPr>
        <w:t xml:space="preserve"> </w:t>
      </w:r>
      <w:r>
        <w:rPr>
          <w:b/>
          <w:sz w:val="28"/>
        </w:rPr>
        <w:t>về</w:t>
      </w:r>
      <w:r w:rsidR="003F3709" w:rsidRPr="009D3F59">
        <w:rPr>
          <w:b/>
          <w:sz w:val="28"/>
        </w:rPr>
        <w:t xml:space="preserve"> </w:t>
      </w:r>
      <w:r>
        <w:rPr>
          <w:b/>
          <w:sz w:val="28"/>
        </w:rPr>
        <w:t>quản</w:t>
      </w:r>
      <w:r w:rsidR="003F3709" w:rsidRPr="009D3F59">
        <w:rPr>
          <w:b/>
          <w:sz w:val="28"/>
        </w:rPr>
        <w:t xml:space="preserve"> </w:t>
      </w:r>
      <w:r>
        <w:rPr>
          <w:b/>
          <w:sz w:val="28"/>
        </w:rPr>
        <w:t>lý</w:t>
      </w:r>
      <w:r w:rsidR="003F3709" w:rsidRPr="009D3F59">
        <w:rPr>
          <w:b/>
          <w:sz w:val="28"/>
        </w:rPr>
        <w:t xml:space="preserve"> </w:t>
      </w:r>
      <w:r>
        <w:rPr>
          <w:b/>
          <w:sz w:val="28"/>
        </w:rPr>
        <w:t>ngoại</w:t>
      </w:r>
      <w:r w:rsidR="003F3709" w:rsidRPr="009D3F59">
        <w:rPr>
          <w:b/>
          <w:sz w:val="28"/>
        </w:rPr>
        <w:t xml:space="preserve"> </w:t>
      </w:r>
      <w:r>
        <w:rPr>
          <w:b/>
          <w:sz w:val="28"/>
        </w:rPr>
        <w:t>hối</w:t>
      </w:r>
      <w:r w:rsidR="003F3709" w:rsidRPr="009D3F59">
        <w:rPr>
          <w:b/>
          <w:sz w:val="28"/>
        </w:rPr>
        <w:t xml:space="preserve"> </w:t>
      </w:r>
      <w:r w:rsidR="00814F17" w:rsidRPr="00814F17">
        <w:rPr>
          <w:b/>
          <w:sz w:val="28"/>
        </w:rPr>
        <w:t xml:space="preserve">đối </w:t>
      </w:r>
      <w:r>
        <w:rPr>
          <w:b/>
          <w:sz w:val="28"/>
        </w:rPr>
        <w:t>với</w:t>
      </w:r>
      <w:r w:rsidR="003F3709" w:rsidRPr="009D3F59">
        <w:rPr>
          <w:b/>
          <w:sz w:val="28"/>
        </w:rPr>
        <w:t xml:space="preserve"> </w:t>
      </w:r>
      <w:r>
        <w:rPr>
          <w:b/>
          <w:sz w:val="28"/>
        </w:rPr>
        <w:t>hoạt</w:t>
      </w:r>
      <w:r w:rsidR="003F3709" w:rsidRPr="009D3F59">
        <w:rPr>
          <w:b/>
          <w:sz w:val="28"/>
        </w:rPr>
        <w:t xml:space="preserve"> </w:t>
      </w:r>
      <w:r>
        <w:rPr>
          <w:b/>
          <w:sz w:val="28"/>
        </w:rPr>
        <w:t>động</w:t>
      </w:r>
      <w:r w:rsidR="003F3709" w:rsidRPr="009D3F59">
        <w:rPr>
          <w:b/>
          <w:sz w:val="28"/>
        </w:rPr>
        <w:t xml:space="preserve"> </w:t>
      </w:r>
      <w:r>
        <w:rPr>
          <w:b/>
          <w:sz w:val="28"/>
        </w:rPr>
        <w:t>kinh</w:t>
      </w:r>
      <w:r w:rsidR="003F3709" w:rsidRPr="009D3F59">
        <w:rPr>
          <w:b/>
          <w:sz w:val="28"/>
        </w:rPr>
        <w:t xml:space="preserve"> </w:t>
      </w:r>
      <w:r>
        <w:rPr>
          <w:b/>
          <w:sz w:val="28"/>
        </w:rPr>
        <w:t>doanh</w:t>
      </w:r>
      <w:r w:rsidR="003F3709" w:rsidRPr="009D3F59">
        <w:rPr>
          <w:b/>
          <w:sz w:val="28"/>
        </w:rPr>
        <w:t xml:space="preserve"> </w:t>
      </w:r>
      <w:r>
        <w:rPr>
          <w:b/>
          <w:sz w:val="28"/>
        </w:rPr>
        <w:t>trò</w:t>
      </w:r>
      <w:r w:rsidR="003F3709" w:rsidRPr="009D3F59">
        <w:rPr>
          <w:b/>
          <w:sz w:val="28"/>
        </w:rPr>
        <w:t xml:space="preserve"> </w:t>
      </w:r>
      <w:r>
        <w:rPr>
          <w:b/>
          <w:sz w:val="28"/>
        </w:rPr>
        <w:t>chơi</w:t>
      </w:r>
      <w:r w:rsidR="003F3709" w:rsidRPr="009D3F59">
        <w:rPr>
          <w:b/>
          <w:sz w:val="28"/>
        </w:rPr>
        <w:t xml:space="preserve"> </w:t>
      </w:r>
    </w:p>
    <w:p w:rsidR="003F3709" w:rsidRPr="006E3002" w:rsidRDefault="009D3F59" w:rsidP="009D3F59">
      <w:pPr>
        <w:jc w:val="center"/>
        <w:rPr>
          <w:b/>
          <w:sz w:val="28"/>
        </w:rPr>
      </w:pPr>
      <w:r>
        <w:rPr>
          <w:b/>
          <w:sz w:val="28"/>
        </w:rPr>
        <w:t>điện</w:t>
      </w:r>
      <w:r w:rsidR="003F3709" w:rsidRPr="009D3F59">
        <w:rPr>
          <w:b/>
          <w:sz w:val="28"/>
        </w:rPr>
        <w:t xml:space="preserve"> </w:t>
      </w:r>
      <w:r>
        <w:rPr>
          <w:b/>
          <w:sz w:val="28"/>
        </w:rPr>
        <w:t>tử</w:t>
      </w:r>
      <w:r w:rsidR="003F3709" w:rsidRPr="009D3F59">
        <w:rPr>
          <w:b/>
          <w:sz w:val="28"/>
        </w:rPr>
        <w:t xml:space="preserve"> </w:t>
      </w:r>
      <w:r>
        <w:rPr>
          <w:b/>
          <w:sz w:val="28"/>
        </w:rPr>
        <w:t>có</w:t>
      </w:r>
      <w:r w:rsidR="003F3709" w:rsidRPr="009D3F59">
        <w:rPr>
          <w:b/>
          <w:sz w:val="28"/>
        </w:rPr>
        <w:t xml:space="preserve"> </w:t>
      </w:r>
      <w:r>
        <w:rPr>
          <w:b/>
          <w:sz w:val="28"/>
        </w:rPr>
        <w:t>thưởng</w:t>
      </w:r>
      <w:r w:rsidR="003F3709" w:rsidRPr="009D3F59">
        <w:rPr>
          <w:b/>
          <w:sz w:val="28"/>
        </w:rPr>
        <w:t xml:space="preserve"> </w:t>
      </w:r>
      <w:r>
        <w:rPr>
          <w:b/>
          <w:sz w:val="28"/>
        </w:rPr>
        <w:t>dành</w:t>
      </w:r>
      <w:r w:rsidR="003F3709" w:rsidRPr="009D3F59">
        <w:rPr>
          <w:b/>
          <w:sz w:val="28"/>
        </w:rPr>
        <w:t xml:space="preserve"> </w:t>
      </w:r>
      <w:r>
        <w:rPr>
          <w:b/>
          <w:sz w:val="28"/>
        </w:rPr>
        <w:t>cho</w:t>
      </w:r>
      <w:r w:rsidR="003F3709" w:rsidRPr="009D3F59">
        <w:rPr>
          <w:b/>
          <w:sz w:val="28"/>
        </w:rPr>
        <w:t xml:space="preserve"> </w:t>
      </w:r>
      <w:r>
        <w:rPr>
          <w:b/>
          <w:sz w:val="28"/>
        </w:rPr>
        <w:t>người</w:t>
      </w:r>
      <w:r w:rsidR="003F3709" w:rsidRPr="009D3F59">
        <w:rPr>
          <w:b/>
          <w:sz w:val="28"/>
        </w:rPr>
        <w:t xml:space="preserve"> </w:t>
      </w:r>
      <w:r>
        <w:rPr>
          <w:b/>
          <w:sz w:val="28"/>
        </w:rPr>
        <w:t>nước</w:t>
      </w:r>
      <w:r w:rsidR="003F3709" w:rsidRPr="009D3F59">
        <w:rPr>
          <w:b/>
          <w:sz w:val="28"/>
        </w:rPr>
        <w:t xml:space="preserve"> </w:t>
      </w:r>
      <w:r>
        <w:rPr>
          <w:b/>
          <w:sz w:val="28"/>
        </w:rPr>
        <w:t>ngoà</w:t>
      </w:r>
      <w:bookmarkEnd w:id="1"/>
      <w:r>
        <w:rPr>
          <w:b/>
          <w:sz w:val="28"/>
        </w:rPr>
        <w:t>i</w:t>
      </w:r>
    </w:p>
    <w:p w:rsidR="00CA6632" w:rsidRPr="00814F17" w:rsidRDefault="00CA6632" w:rsidP="009D3F59">
      <w:pPr>
        <w:jc w:val="center"/>
        <w:rPr>
          <w:b/>
          <w:sz w:val="28"/>
        </w:rPr>
      </w:pPr>
    </w:p>
    <w:p w:rsidR="0002220E" w:rsidRPr="00814F17" w:rsidRDefault="0002220E" w:rsidP="009D3F59">
      <w:pPr>
        <w:jc w:val="center"/>
        <w:rPr>
          <w:b/>
          <w:sz w:val="28"/>
        </w:rPr>
      </w:pPr>
    </w:p>
    <w:p w:rsidR="00BB7BDD" w:rsidRPr="0094094A" w:rsidRDefault="00BB7BDD" w:rsidP="0031346A">
      <w:pPr>
        <w:spacing w:before="120" w:after="120"/>
        <w:jc w:val="both"/>
        <w:rPr>
          <w:color w:val="000000"/>
          <w:sz w:val="28"/>
          <w:szCs w:val="28"/>
          <w:shd w:val="clear" w:color="auto" w:fill="FFFFFF"/>
          <w:lang w:val="de-DE"/>
        </w:rPr>
      </w:pPr>
      <w:r w:rsidRPr="00775F1D">
        <w:rPr>
          <w:color w:val="000000"/>
          <w:lang w:val="de-DE"/>
        </w:rPr>
        <w:tab/>
      </w:r>
      <w:r w:rsidRPr="00775F1D">
        <w:rPr>
          <w:color w:val="000000"/>
          <w:sz w:val="28"/>
          <w:szCs w:val="28"/>
          <w:lang w:val="de-DE"/>
        </w:rPr>
        <w:t xml:space="preserve">Thông tư số 15/2014/TT-NHNN ngày 24 tháng 07 năm 2014 </w:t>
      </w:r>
      <w:r w:rsidRPr="00775F1D">
        <w:rPr>
          <w:bCs/>
          <w:color w:val="000000"/>
          <w:sz w:val="28"/>
          <w:szCs w:val="28"/>
          <w:lang w:val="de-DE"/>
        </w:rPr>
        <w:t xml:space="preserve">của Thống đốc Ngân hàng Nhà nước Việt Nam </w:t>
      </w:r>
      <w:r w:rsidRPr="00775F1D">
        <w:rPr>
          <w:color w:val="000000"/>
          <w:sz w:val="28"/>
          <w:szCs w:val="28"/>
          <w:lang w:val="de-DE"/>
        </w:rPr>
        <w:t>hướng dẫn về quản lý ngoại hối đối với hoạt động kinh doanh trò chơi điện tử có thưởng dành cho người nước ngoài,</w:t>
      </w:r>
      <w:r w:rsidRPr="0094094A">
        <w:rPr>
          <w:color w:val="000000"/>
          <w:sz w:val="28"/>
          <w:szCs w:val="28"/>
          <w:shd w:val="clear" w:color="auto" w:fill="FFFFFF"/>
          <w:lang w:val="de-DE"/>
        </w:rPr>
        <w:t xml:space="preserve"> có hiệu lực kể từ ngày 06 tháng 09 năm 2014, được sửa đổi, bổ sung bởi:</w:t>
      </w:r>
    </w:p>
    <w:p w:rsidR="0002220E" w:rsidRPr="00775F1D" w:rsidRDefault="00BB7BDD" w:rsidP="0031346A">
      <w:pPr>
        <w:spacing w:before="120" w:after="120"/>
        <w:ind w:firstLine="720"/>
        <w:jc w:val="both"/>
        <w:rPr>
          <w:color w:val="000000"/>
          <w:sz w:val="28"/>
          <w:szCs w:val="28"/>
          <w:lang w:val="de-DE"/>
        </w:rPr>
      </w:pPr>
      <w:r w:rsidRPr="0094094A">
        <w:rPr>
          <w:iCs/>
          <w:sz w:val="28"/>
          <w:szCs w:val="28"/>
          <w:lang w:val="de-DE"/>
        </w:rPr>
        <w:t xml:space="preserve">Thông tư số 29/2015/TT-NHNN ngày 22 tháng 12 năm 2015 của </w:t>
      </w:r>
      <w:r w:rsidRPr="00775F1D">
        <w:rPr>
          <w:iCs/>
          <w:color w:val="000000"/>
          <w:sz w:val="28"/>
          <w:szCs w:val="28"/>
          <w:lang w:val="de-DE"/>
        </w:rPr>
        <w:t>Thống đốc Ngân hàng Nhà nước Việt Nam sửa đổi, bổ sung một số văn bản quy phạm pháp luật của Ngân hàng Nhà nước Việt Nam quy định về thành phần hồ sơ có bản sao chứng thực giấy tờ, văn bản,</w:t>
      </w:r>
      <w:r w:rsidRPr="0094094A">
        <w:rPr>
          <w:bCs/>
          <w:sz w:val="28"/>
          <w:szCs w:val="28"/>
          <w:lang w:val="de-DE"/>
        </w:rPr>
        <w:t xml:space="preserve"> có hiệu lực kể từ ngày 08 tháng 02 năm 2016</w:t>
      </w:r>
      <w:r w:rsidRPr="00775F1D">
        <w:rPr>
          <w:color w:val="000000"/>
          <w:sz w:val="28"/>
          <w:szCs w:val="28"/>
          <w:lang w:val="de-DE"/>
        </w:rPr>
        <w:t>.</w:t>
      </w:r>
    </w:p>
    <w:p w:rsidR="00F876E4" w:rsidRPr="00775F1D" w:rsidRDefault="00F876E4" w:rsidP="0031346A">
      <w:pPr>
        <w:spacing w:before="120" w:after="120"/>
        <w:ind w:firstLine="720"/>
        <w:jc w:val="both"/>
        <w:rPr>
          <w:color w:val="000000"/>
          <w:sz w:val="28"/>
          <w:szCs w:val="28"/>
          <w:lang w:val="de-DE"/>
        </w:rPr>
      </w:pPr>
      <w:r w:rsidRPr="00775F1D">
        <w:rPr>
          <w:color w:val="000000"/>
          <w:sz w:val="28"/>
          <w:szCs w:val="28"/>
          <w:lang w:val="de-DE"/>
        </w:rPr>
        <w:t>Thông tư số 11/2017/TT-NHNN ngày 30 tháng 08 năm 201</w:t>
      </w:r>
      <w:r w:rsidR="002C57F6" w:rsidRPr="00775F1D">
        <w:rPr>
          <w:color w:val="000000"/>
          <w:sz w:val="28"/>
          <w:szCs w:val="28"/>
          <w:lang w:val="de-DE"/>
        </w:rPr>
        <w:t>7</w:t>
      </w:r>
      <w:r w:rsidRPr="00775F1D">
        <w:rPr>
          <w:color w:val="000000"/>
          <w:sz w:val="28"/>
          <w:szCs w:val="28"/>
          <w:lang w:val="de-DE"/>
        </w:rPr>
        <w:t xml:space="preserve"> của Thống đốc Ngân hàng Nhà nước Việt Nam sửa đổi, bổ sung một số </w:t>
      </w:r>
      <w:r w:rsidRPr="00F876E4">
        <w:rPr>
          <w:spacing w:val="-2"/>
          <w:sz w:val="28"/>
          <w:szCs w:val="28"/>
        </w:rPr>
        <w:t>điều của Thông tư số 15/2014/TT-NHNN ngày 24 tháng 7 năm 2014 hướng dẫn về quản lý ngoại hối đối với hoạt động kinh doanh trò chơi điện tử có thưởng dành cho người nước ngoài</w:t>
      </w:r>
      <w:r w:rsidR="002C57F6" w:rsidRPr="002C57F6">
        <w:rPr>
          <w:spacing w:val="-2"/>
          <w:sz w:val="28"/>
          <w:szCs w:val="28"/>
          <w:lang w:val="de-DE"/>
        </w:rPr>
        <w:t xml:space="preserve">, </w:t>
      </w:r>
      <w:r w:rsidR="002C57F6" w:rsidRPr="0094094A">
        <w:rPr>
          <w:bCs/>
          <w:sz w:val="28"/>
          <w:szCs w:val="28"/>
          <w:lang w:val="de-DE"/>
        </w:rPr>
        <w:t xml:space="preserve">có hiệu lực kể từ ngày </w:t>
      </w:r>
      <w:r w:rsidR="002C57F6">
        <w:rPr>
          <w:bCs/>
          <w:sz w:val="28"/>
          <w:szCs w:val="28"/>
          <w:lang w:val="de-DE"/>
        </w:rPr>
        <w:t>15</w:t>
      </w:r>
      <w:r w:rsidR="002C57F6" w:rsidRPr="0094094A">
        <w:rPr>
          <w:bCs/>
          <w:sz w:val="28"/>
          <w:szCs w:val="28"/>
          <w:lang w:val="de-DE"/>
        </w:rPr>
        <w:t xml:space="preserve"> tháng </w:t>
      </w:r>
      <w:r w:rsidR="002C57F6">
        <w:rPr>
          <w:bCs/>
          <w:sz w:val="28"/>
          <w:szCs w:val="28"/>
          <w:lang w:val="de-DE"/>
        </w:rPr>
        <w:t>10</w:t>
      </w:r>
      <w:r w:rsidR="002C57F6" w:rsidRPr="0094094A">
        <w:rPr>
          <w:bCs/>
          <w:sz w:val="28"/>
          <w:szCs w:val="28"/>
          <w:lang w:val="de-DE"/>
        </w:rPr>
        <w:t xml:space="preserve"> năm 201</w:t>
      </w:r>
      <w:r w:rsidR="002C57F6">
        <w:rPr>
          <w:bCs/>
          <w:sz w:val="28"/>
          <w:szCs w:val="28"/>
          <w:lang w:val="de-DE"/>
        </w:rPr>
        <w:t>7</w:t>
      </w:r>
      <w:r w:rsidR="002C57F6" w:rsidRPr="00775F1D">
        <w:rPr>
          <w:color w:val="000000"/>
          <w:sz w:val="28"/>
          <w:szCs w:val="28"/>
          <w:lang w:val="de-DE"/>
        </w:rPr>
        <w:t>.</w:t>
      </w:r>
    </w:p>
    <w:p w:rsidR="003F3709" w:rsidRPr="009D3F59" w:rsidRDefault="003F3709" w:rsidP="0031346A">
      <w:pPr>
        <w:spacing w:before="120" w:after="120" w:line="320" w:lineRule="exact"/>
        <w:ind w:firstLine="567"/>
        <w:jc w:val="both"/>
        <w:rPr>
          <w:sz w:val="28"/>
        </w:rPr>
      </w:pPr>
      <w:r w:rsidRPr="009D3F59">
        <w:rPr>
          <w:i/>
          <w:iCs/>
          <w:sz w:val="28"/>
        </w:rPr>
        <w:t>Căn cứ Luật Ngân hàng Nhà nước Việt Nam số 46/2010/QH12 ngày 16 tháng 6 năm 2010;</w:t>
      </w:r>
    </w:p>
    <w:p w:rsidR="003F3709" w:rsidRPr="009D3F59" w:rsidRDefault="003F3709" w:rsidP="0031346A">
      <w:pPr>
        <w:spacing w:before="120" w:after="120" w:line="320" w:lineRule="exact"/>
        <w:ind w:firstLine="567"/>
        <w:jc w:val="both"/>
        <w:rPr>
          <w:sz w:val="28"/>
        </w:rPr>
      </w:pPr>
      <w:r w:rsidRPr="009D3F59">
        <w:rPr>
          <w:i/>
          <w:iCs/>
          <w:sz w:val="28"/>
        </w:rPr>
        <w:t>Căn cứ Luật các tổ chức tín dụng số 47/2010/QH12 ngày 16 tháng 6 năm 2010;</w:t>
      </w:r>
    </w:p>
    <w:p w:rsidR="003F3709" w:rsidRPr="009D3F59" w:rsidRDefault="003F3709" w:rsidP="0031346A">
      <w:pPr>
        <w:spacing w:before="120" w:after="120" w:line="320" w:lineRule="exact"/>
        <w:ind w:firstLine="567"/>
        <w:jc w:val="both"/>
        <w:rPr>
          <w:sz w:val="28"/>
        </w:rPr>
      </w:pPr>
      <w:r w:rsidRPr="009D3F59">
        <w:rPr>
          <w:i/>
          <w:iCs/>
          <w:sz w:val="28"/>
        </w:rPr>
        <w:t xml:space="preserve">Căn cứ Pháp lệnh Ngoại hối số 28/2005/PL-UBTVQH11 ngày 13 </w:t>
      </w:r>
      <w:r w:rsidRPr="009D3F59">
        <w:rPr>
          <w:i/>
          <w:iCs/>
          <w:sz w:val="28"/>
          <w:shd w:val="solid" w:color="FFFFFF" w:fill="auto"/>
        </w:rPr>
        <w:t>tháng</w:t>
      </w:r>
      <w:r w:rsidRPr="009D3F59">
        <w:rPr>
          <w:i/>
          <w:iCs/>
          <w:sz w:val="28"/>
        </w:rPr>
        <w:t xml:space="preserve"> 12 năm 2005 và Pháp lệnh số 06/2013/UBTVQH13 ngày 18 </w:t>
      </w:r>
      <w:r w:rsidRPr="009D3F59">
        <w:rPr>
          <w:i/>
          <w:iCs/>
          <w:sz w:val="28"/>
          <w:shd w:val="solid" w:color="FFFFFF" w:fill="auto"/>
        </w:rPr>
        <w:t>tháng</w:t>
      </w:r>
      <w:r w:rsidRPr="009D3F59">
        <w:rPr>
          <w:i/>
          <w:iCs/>
          <w:sz w:val="28"/>
        </w:rPr>
        <w:t xml:space="preserve"> 3 năm 2013 sửa đổi, bổ sung một số điều của Pháp lệnh Ngoại hối;</w:t>
      </w:r>
    </w:p>
    <w:p w:rsidR="003F3709" w:rsidRPr="009D3F59" w:rsidRDefault="003F3709" w:rsidP="0031346A">
      <w:pPr>
        <w:spacing w:before="120" w:after="120" w:line="320" w:lineRule="exact"/>
        <w:ind w:firstLine="567"/>
        <w:jc w:val="both"/>
        <w:rPr>
          <w:sz w:val="28"/>
        </w:rPr>
      </w:pPr>
      <w:r w:rsidRPr="009D3F59">
        <w:rPr>
          <w:i/>
          <w:iCs/>
          <w:sz w:val="28"/>
        </w:rPr>
        <w:t xml:space="preserve">Căn cứ </w:t>
      </w:r>
      <w:r w:rsidRPr="009D3F59">
        <w:rPr>
          <w:i/>
          <w:iCs/>
          <w:sz w:val="28"/>
          <w:shd w:val="solid" w:color="FFFFFF" w:fill="auto"/>
        </w:rPr>
        <w:t>Nghị định số</w:t>
      </w:r>
      <w:r w:rsidRPr="009D3F59">
        <w:rPr>
          <w:i/>
          <w:iCs/>
          <w:sz w:val="28"/>
        </w:rPr>
        <w:t xml:space="preserve"> 86/2013/NĐ-CP ngày 29 </w:t>
      </w:r>
      <w:r w:rsidRPr="009D3F59">
        <w:rPr>
          <w:i/>
          <w:iCs/>
          <w:sz w:val="28"/>
          <w:shd w:val="solid" w:color="FFFFFF" w:fill="auto"/>
        </w:rPr>
        <w:t>tháng</w:t>
      </w:r>
      <w:r w:rsidRPr="009D3F59">
        <w:rPr>
          <w:i/>
          <w:iCs/>
          <w:sz w:val="28"/>
        </w:rPr>
        <w:t xml:space="preserve"> 7 năm 2013 của </w:t>
      </w:r>
      <w:r w:rsidRPr="009D3F59">
        <w:rPr>
          <w:i/>
          <w:iCs/>
          <w:sz w:val="28"/>
          <w:shd w:val="solid" w:color="FFFFFF" w:fill="auto"/>
        </w:rPr>
        <w:t>Chính phủ</w:t>
      </w:r>
      <w:r w:rsidRPr="009D3F59">
        <w:rPr>
          <w:i/>
          <w:iCs/>
          <w:sz w:val="28"/>
        </w:rPr>
        <w:t xml:space="preserve"> về kinh doanh trò chơi điện tử có thưởng dành cho người nước ngoài;</w:t>
      </w:r>
    </w:p>
    <w:p w:rsidR="003F3709" w:rsidRPr="009D3F59" w:rsidRDefault="003F3709" w:rsidP="0031346A">
      <w:pPr>
        <w:spacing w:before="120" w:after="120" w:line="320" w:lineRule="exact"/>
        <w:ind w:firstLine="567"/>
        <w:jc w:val="both"/>
        <w:rPr>
          <w:sz w:val="28"/>
        </w:rPr>
      </w:pPr>
      <w:r w:rsidRPr="009D3F59">
        <w:rPr>
          <w:i/>
          <w:iCs/>
          <w:sz w:val="28"/>
        </w:rPr>
        <w:t xml:space="preserve">Căn cứ Nghị định 156/2013/NĐ-CP ngày 11 tháng 11 năm 2013 của </w:t>
      </w:r>
      <w:r w:rsidRPr="009D3F59">
        <w:rPr>
          <w:i/>
          <w:iCs/>
          <w:sz w:val="28"/>
          <w:shd w:val="solid" w:color="FFFFFF" w:fill="auto"/>
        </w:rPr>
        <w:t>Chính phủ</w:t>
      </w:r>
      <w:r w:rsidRPr="009D3F59">
        <w:rPr>
          <w:i/>
          <w:iCs/>
          <w:sz w:val="28"/>
        </w:rPr>
        <w:t xml:space="preserve"> quy định chức năng, nhiệm vụ, quyền hạn và </w:t>
      </w:r>
      <w:r w:rsidRPr="009D3F59">
        <w:rPr>
          <w:i/>
          <w:iCs/>
          <w:sz w:val="28"/>
          <w:shd w:val="solid" w:color="FFFFFF" w:fill="auto"/>
        </w:rPr>
        <w:t>cơ cấu</w:t>
      </w:r>
      <w:r w:rsidRPr="009D3F59">
        <w:rPr>
          <w:i/>
          <w:iCs/>
          <w:sz w:val="28"/>
        </w:rPr>
        <w:t xml:space="preserve"> tổ chức của Ngân hàng Nhà nước Việt Nam;</w:t>
      </w:r>
    </w:p>
    <w:p w:rsidR="003F3709" w:rsidRPr="009D3F59" w:rsidRDefault="003F3709" w:rsidP="0031346A">
      <w:pPr>
        <w:spacing w:before="120" w:after="120" w:line="320" w:lineRule="exact"/>
        <w:ind w:firstLine="567"/>
        <w:jc w:val="both"/>
        <w:rPr>
          <w:sz w:val="28"/>
        </w:rPr>
      </w:pPr>
      <w:r w:rsidRPr="009D3F59">
        <w:rPr>
          <w:i/>
          <w:iCs/>
          <w:sz w:val="28"/>
        </w:rPr>
        <w:t xml:space="preserve">Theo đề nghị của Vụ trưởng Vụ Quản </w:t>
      </w:r>
      <w:r w:rsidRPr="009D3F59">
        <w:rPr>
          <w:i/>
          <w:iCs/>
          <w:sz w:val="28"/>
          <w:shd w:val="solid" w:color="FFFFFF" w:fill="auto"/>
        </w:rPr>
        <w:t>lý</w:t>
      </w:r>
      <w:r w:rsidRPr="009D3F59">
        <w:rPr>
          <w:i/>
          <w:iCs/>
          <w:sz w:val="28"/>
        </w:rPr>
        <w:t xml:space="preserve"> ngoại hối;</w:t>
      </w:r>
    </w:p>
    <w:p w:rsidR="003F3709" w:rsidRPr="007359C5" w:rsidRDefault="003F3709" w:rsidP="0094094A">
      <w:pPr>
        <w:spacing w:after="60" w:line="320" w:lineRule="exact"/>
        <w:ind w:firstLine="567"/>
        <w:jc w:val="both"/>
        <w:rPr>
          <w:sz w:val="28"/>
          <w:vertAlign w:val="superscript"/>
        </w:rPr>
      </w:pPr>
      <w:r w:rsidRPr="009D3F59">
        <w:rPr>
          <w:i/>
          <w:iCs/>
          <w:sz w:val="28"/>
        </w:rPr>
        <w:lastRenderedPageBreak/>
        <w:t>Thống đốc Ngân hàng Nhà nước Việt Nam ban hành Thông tư hướng dẫn về quản lý ngoại hối đối với hoạt động kinh doanh trò chơi điện tử có thưởng dành cho người nước ngoài</w:t>
      </w:r>
      <w:r w:rsidR="00D14969">
        <w:rPr>
          <w:rStyle w:val="FootnoteReference"/>
          <w:i/>
          <w:iCs/>
          <w:sz w:val="28"/>
        </w:rPr>
        <w:footnoteReference w:id="2"/>
      </w:r>
      <w:r w:rsidR="007359C5" w:rsidRPr="007359C5">
        <w:rPr>
          <w:i/>
          <w:iCs/>
          <w:sz w:val="28"/>
          <w:vertAlign w:val="superscript"/>
        </w:rPr>
        <w:t>,</w:t>
      </w:r>
      <w:r w:rsidR="00770FB8">
        <w:rPr>
          <w:rStyle w:val="FootnoteReference"/>
          <w:i/>
          <w:iCs/>
          <w:sz w:val="28"/>
        </w:rPr>
        <w:footnoteReference w:id="3"/>
      </w:r>
      <w:r w:rsidRPr="009D3F59">
        <w:rPr>
          <w:i/>
          <w:iCs/>
          <w:sz w:val="28"/>
        </w:rPr>
        <w:t>.</w:t>
      </w:r>
    </w:p>
    <w:p w:rsidR="003F3709" w:rsidRPr="009D3F59" w:rsidRDefault="003F3709" w:rsidP="00CA6632">
      <w:pPr>
        <w:spacing w:before="120" w:after="120"/>
        <w:jc w:val="center"/>
        <w:rPr>
          <w:sz w:val="28"/>
        </w:rPr>
      </w:pPr>
      <w:bookmarkStart w:id="2" w:name="chuong_1"/>
      <w:r w:rsidRPr="009D3F59">
        <w:rPr>
          <w:b/>
          <w:bCs/>
          <w:sz w:val="28"/>
        </w:rPr>
        <w:t>Chương I</w:t>
      </w:r>
      <w:bookmarkEnd w:id="2"/>
    </w:p>
    <w:p w:rsidR="003F3709" w:rsidRPr="009D3F59" w:rsidRDefault="003F3709" w:rsidP="00CA6632">
      <w:pPr>
        <w:spacing w:before="120" w:after="120"/>
        <w:jc w:val="center"/>
        <w:rPr>
          <w:sz w:val="28"/>
        </w:rPr>
      </w:pPr>
      <w:bookmarkStart w:id="3" w:name="chuong_1_name"/>
      <w:r w:rsidRPr="009D3F59">
        <w:rPr>
          <w:b/>
          <w:bCs/>
          <w:sz w:val="28"/>
        </w:rPr>
        <w:t>QUY ĐỊNH CHUNG</w:t>
      </w:r>
      <w:bookmarkEnd w:id="3"/>
    </w:p>
    <w:p w:rsidR="003F3709" w:rsidRPr="009D3F59" w:rsidRDefault="003F3709" w:rsidP="009D3F59">
      <w:pPr>
        <w:spacing w:before="120" w:after="120" w:line="320" w:lineRule="exact"/>
        <w:ind w:firstLine="567"/>
        <w:jc w:val="both"/>
        <w:rPr>
          <w:sz w:val="28"/>
        </w:rPr>
      </w:pPr>
      <w:bookmarkStart w:id="4" w:name="dieu_1"/>
      <w:r w:rsidRPr="009D3F59">
        <w:rPr>
          <w:b/>
          <w:bCs/>
          <w:sz w:val="28"/>
        </w:rPr>
        <w:t>Điều 1. Phạm vi điều chỉnh</w:t>
      </w:r>
      <w:bookmarkEnd w:id="4"/>
    </w:p>
    <w:p w:rsidR="003F3709" w:rsidRPr="009D3F59" w:rsidRDefault="003F3709" w:rsidP="009D3F59">
      <w:pPr>
        <w:spacing w:before="120" w:after="120" w:line="320" w:lineRule="exact"/>
        <w:ind w:firstLine="567"/>
        <w:jc w:val="both"/>
        <w:rPr>
          <w:sz w:val="28"/>
        </w:rPr>
      </w:pPr>
      <w:r w:rsidRPr="009D3F59">
        <w:rPr>
          <w:sz w:val="28"/>
        </w:rPr>
        <w:lastRenderedPageBreak/>
        <w:t>Thông tư này hướng dẫn về quản lý ngoại hối đối với hoạt động kinh doanh trò chơi điện tử có thưởng dành cho người nước ngoài.</w:t>
      </w:r>
    </w:p>
    <w:p w:rsidR="003F3709" w:rsidRPr="009D3F59" w:rsidRDefault="003F3709" w:rsidP="009D3F59">
      <w:pPr>
        <w:spacing w:before="120" w:after="120" w:line="320" w:lineRule="exact"/>
        <w:ind w:firstLine="567"/>
        <w:jc w:val="both"/>
        <w:rPr>
          <w:sz w:val="28"/>
        </w:rPr>
      </w:pPr>
      <w:bookmarkStart w:id="5" w:name="dieu_2"/>
      <w:r w:rsidRPr="009D3F59">
        <w:rPr>
          <w:b/>
          <w:bCs/>
          <w:sz w:val="28"/>
        </w:rPr>
        <w:t>Điều 2. Đối tượng áp dụng</w:t>
      </w:r>
      <w:bookmarkEnd w:id="5"/>
    </w:p>
    <w:p w:rsidR="003F3709" w:rsidRPr="009D3F59" w:rsidRDefault="003F3709" w:rsidP="009D3F59">
      <w:pPr>
        <w:spacing w:before="120" w:after="120" w:line="320" w:lineRule="exact"/>
        <w:ind w:firstLine="567"/>
        <w:jc w:val="both"/>
        <w:rPr>
          <w:sz w:val="28"/>
        </w:rPr>
      </w:pPr>
      <w:r w:rsidRPr="009D3F59">
        <w:rPr>
          <w:sz w:val="28"/>
        </w:rPr>
        <w:t>1. Doanh nghiệp kinh doanh trò chơi điện tử có thưởng dành cho người nước ngoài (sau đây gọi là doanh nghiệp).</w:t>
      </w:r>
    </w:p>
    <w:p w:rsidR="003F3709" w:rsidRPr="009D3F59" w:rsidRDefault="003F3709" w:rsidP="009D3F59">
      <w:pPr>
        <w:spacing w:before="120" w:after="120" w:line="320" w:lineRule="exact"/>
        <w:ind w:firstLine="567"/>
        <w:jc w:val="both"/>
        <w:rPr>
          <w:sz w:val="28"/>
        </w:rPr>
      </w:pPr>
      <w:r w:rsidRPr="009D3F59">
        <w:rPr>
          <w:sz w:val="28"/>
        </w:rPr>
        <w:t>2. Cá nhân được phép chơi tại Điểm kinh doanh trò chơi điện tử có thưởng dành cho người nước ngoài (sau đây gọi là người chơi).</w:t>
      </w:r>
    </w:p>
    <w:p w:rsidR="003F3709" w:rsidRPr="009D3F59" w:rsidRDefault="003F3709" w:rsidP="009D3F59">
      <w:pPr>
        <w:spacing w:before="120" w:after="120" w:line="320" w:lineRule="exact"/>
        <w:ind w:firstLine="567"/>
        <w:jc w:val="both"/>
        <w:rPr>
          <w:sz w:val="28"/>
        </w:rPr>
      </w:pPr>
      <w:r w:rsidRPr="009D3F59">
        <w:rPr>
          <w:sz w:val="28"/>
        </w:rPr>
        <w:t>3. Ngân hàng thương mại, chi nhánh ngân hàng nước ngoài được kinh doanh, cung ứng dịch vụ ngoại hối tại Việt Nam (sau đây gọi là ngân hàng được phép).</w:t>
      </w:r>
    </w:p>
    <w:p w:rsidR="003F3709" w:rsidRPr="009D3F59" w:rsidRDefault="003F3709" w:rsidP="009D3F59">
      <w:pPr>
        <w:spacing w:before="120" w:after="120" w:line="320" w:lineRule="exact"/>
        <w:ind w:firstLine="567"/>
        <w:jc w:val="both"/>
        <w:rPr>
          <w:sz w:val="28"/>
        </w:rPr>
      </w:pPr>
      <w:r w:rsidRPr="009D3F59">
        <w:rPr>
          <w:sz w:val="28"/>
        </w:rPr>
        <w:t>4. Tổ chức, cá nhân khác có liên quan đến hoạt động kinh doanh trò chơi điện tử có thưởng dành cho người nước ngoài.</w:t>
      </w:r>
    </w:p>
    <w:p w:rsidR="003F3709" w:rsidRPr="009D3F59" w:rsidRDefault="003F3709" w:rsidP="009D3F59">
      <w:pPr>
        <w:spacing w:before="120" w:after="120" w:line="320" w:lineRule="exact"/>
        <w:ind w:firstLine="567"/>
        <w:jc w:val="both"/>
        <w:rPr>
          <w:sz w:val="28"/>
        </w:rPr>
      </w:pPr>
      <w:bookmarkStart w:id="6" w:name="dieu_3"/>
      <w:r w:rsidRPr="009D3F59">
        <w:rPr>
          <w:b/>
          <w:bCs/>
          <w:sz w:val="28"/>
        </w:rPr>
        <w:t>Điều 3. Nhận và sử dụng tiền trả thưởng bằng ngoại tệ</w:t>
      </w:r>
      <w:bookmarkEnd w:id="6"/>
    </w:p>
    <w:p w:rsidR="003F3709" w:rsidRPr="009D3F59" w:rsidRDefault="003F3709" w:rsidP="009D3F59">
      <w:pPr>
        <w:spacing w:before="120" w:after="120" w:line="320" w:lineRule="exact"/>
        <w:ind w:firstLine="567"/>
        <w:jc w:val="both"/>
        <w:rPr>
          <w:sz w:val="28"/>
        </w:rPr>
      </w:pPr>
      <w:r w:rsidRPr="009D3F59">
        <w:rPr>
          <w:sz w:val="28"/>
        </w:rPr>
        <w:t>Người chơi được nhận tiền trả thưởng bằng ngoại tệ và sử dụng số ngoại tệ trả thưởng như sau:</w:t>
      </w:r>
    </w:p>
    <w:p w:rsidR="003F3709" w:rsidRPr="009D3F59" w:rsidRDefault="003F3709" w:rsidP="009D3F59">
      <w:pPr>
        <w:spacing w:before="120" w:after="120" w:line="320" w:lineRule="exact"/>
        <w:ind w:firstLine="567"/>
        <w:jc w:val="both"/>
        <w:rPr>
          <w:sz w:val="28"/>
        </w:rPr>
      </w:pPr>
      <w:r w:rsidRPr="009D3F59">
        <w:rPr>
          <w:sz w:val="28"/>
        </w:rPr>
        <w:t>1. Trường hợp người chơi nhận tiền trả thưởng bằng ngoại tệ tiền mặt:</w:t>
      </w:r>
    </w:p>
    <w:p w:rsidR="003F3709" w:rsidRPr="009D3F59" w:rsidRDefault="003F3709" w:rsidP="009D3F59">
      <w:pPr>
        <w:spacing w:before="120" w:after="120" w:line="320" w:lineRule="exact"/>
        <w:ind w:firstLine="567"/>
        <w:jc w:val="both"/>
        <w:rPr>
          <w:sz w:val="28"/>
        </w:rPr>
      </w:pPr>
      <w:r w:rsidRPr="009D3F59">
        <w:rPr>
          <w:sz w:val="28"/>
        </w:rPr>
        <w:t>a) Được bán ngoại tệ cho ngân hàng được phép lấy đồng Việt Nam;</w:t>
      </w:r>
    </w:p>
    <w:p w:rsidR="003F3709" w:rsidRPr="009D3F59" w:rsidRDefault="003F3709" w:rsidP="009D3F59">
      <w:pPr>
        <w:spacing w:before="120" w:after="120" w:line="320" w:lineRule="exact"/>
        <w:ind w:firstLine="567"/>
        <w:jc w:val="both"/>
        <w:rPr>
          <w:sz w:val="28"/>
        </w:rPr>
      </w:pPr>
      <w:r w:rsidRPr="009D3F59">
        <w:rPr>
          <w:sz w:val="28"/>
        </w:rPr>
        <w:t>b) Được chuyển số ngoại tệ tiền mặt trả thưởng ra nước ngoài qua ngân hàng được phép;</w:t>
      </w:r>
    </w:p>
    <w:p w:rsidR="003F3709" w:rsidRPr="009D3F59" w:rsidRDefault="003F3709" w:rsidP="009D3F59">
      <w:pPr>
        <w:spacing w:before="120" w:after="120" w:line="320" w:lineRule="exact"/>
        <w:ind w:firstLine="567"/>
        <w:jc w:val="both"/>
        <w:rPr>
          <w:sz w:val="28"/>
        </w:rPr>
      </w:pPr>
      <w:r w:rsidRPr="009D3F59">
        <w:rPr>
          <w:sz w:val="28"/>
        </w:rPr>
        <w:t>c) Đ</w:t>
      </w:r>
      <w:r w:rsidRPr="009D3F59">
        <w:rPr>
          <w:sz w:val="28"/>
          <w:shd w:val="solid" w:color="FFFFFF" w:fill="auto"/>
        </w:rPr>
        <w:t>ượ</w:t>
      </w:r>
      <w:r w:rsidRPr="009D3F59">
        <w:rPr>
          <w:sz w:val="28"/>
        </w:rPr>
        <w:t>c ngân hàng được phép xác nhận để mang số ngoại tệ tiền mặt trả thưởng ra nước ngoài theo quy định tại khoản 1 Điều 14 Thông tư này;</w:t>
      </w:r>
    </w:p>
    <w:p w:rsidR="003F3709" w:rsidRPr="009D3F59" w:rsidRDefault="003F3709" w:rsidP="009D3F59">
      <w:pPr>
        <w:spacing w:before="120" w:after="120" w:line="320" w:lineRule="exact"/>
        <w:ind w:firstLine="567"/>
        <w:jc w:val="both"/>
        <w:rPr>
          <w:sz w:val="28"/>
        </w:rPr>
      </w:pPr>
      <w:r w:rsidRPr="009D3F59">
        <w:rPr>
          <w:sz w:val="28"/>
        </w:rPr>
        <w:t>d) Được nộp số ngoại tệ tiền mặt trả thưởng vào tài khoản thanh toán bằng ngoại tệ của người chơi mở tại ngân hàng được phép.</w:t>
      </w:r>
    </w:p>
    <w:p w:rsidR="003F3709" w:rsidRPr="009D3F59" w:rsidRDefault="003F3709" w:rsidP="009D3F59">
      <w:pPr>
        <w:spacing w:before="120" w:after="120" w:line="320" w:lineRule="exact"/>
        <w:ind w:firstLine="567"/>
        <w:jc w:val="both"/>
        <w:rPr>
          <w:sz w:val="28"/>
        </w:rPr>
      </w:pPr>
      <w:r w:rsidRPr="009D3F59">
        <w:rPr>
          <w:sz w:val="28"/>
        </w:rPr>
        <w:t>2. Trường hợp người chơi nhận tiền trả thưởng bằng ngoại tệ chuyển khoản:</w:t>
      </w:r>
    </w:p>
    <w:p w:rsidR="003F3709" w:rsidRPr="009D3F59" w:rsidRDefault="003F3709" w:rsidP="009D3F59">
      <w:pPr>
        <w:spacing w:before="120" w:after="120" w:line="320" w:lineRule="exact"/>
        <w:ind w:firstLine="567"/>
        <w:jc w:val="both"/>
        <w:rPr>
          <w:sz w:val="28"/>
        </w:rPr>
      </w:pPr>
      <w:r w:rsidRPr="009D3F59">
        <w:rPr>
          <w:sz w:val="28"/>
        </w:rPr>
        <w:t>a) Số ngoại tệ trả thưởng được chuyển từ tài khoản chuyên dùng ngoại tệ của doanh nghiệp sang tài khoản thanh toán bằng ngoại tệ của người chơi mở tại ngân hàng được phép;</w:t>
      </w:r>
    </w:p>
    <w:p w:rsidR="003F3709" w:rsidRPr="009D3F59" w:rsidRDefault="003F3709" w:rsidP="009D3F59">
      <w:pPr>
        <w:spacing w:before="120" w:after="120" w:line="320" w:lineRule="exact"/>
        <w:ind w:firstLine="567"/>
        <w:jc w:val="both"/>
        <w:rPr>
          <w:sz w:val="28"/>
        </w:rPr>
      </w:pPr>
      <w:r w:rsidRPr="009D3F59">
        <w:rPr>
          <w:sz w:val="28"/>
        </w:rPr>
        <w:t>b) Số ngoại tệ trả thưởng được chuyển từ tài khoản chuyên dùng ngoại tệ của doanh nghiệp sang tài khoản của người chơi mở tại n</w:t>
      </w:r>
      <w:r w:rsidRPr="009D3F59">
        <w:rPr>
          <w:sz w:val="28"/>
          <w:shd w:val="solid" w:color="FFFFFF" w:fill="auto"/>
        </w:rPr>
        <w:t>ướ</w:t>
      </w:r>
      <w:r w:rsidRPr="009D3F59">
        <w:rPr>
          <w:sz w:val="28"/>
        </w:rPr>
        <w:t>c ngoài.</w:t>
      </w:r>
    </w:p>
    <w:p w:rsidR="003F3709" w:rsidRPr="009D3F59" w:rsidRDefault="003F3709" w:rsidP="009D3F59">
      <w:pPr>
        <w:spacing w:before="120" w:after="120" w:line="320" w:lineRule="exact"/>
        <w:ind w:firstLine="567"/>
        <w:jc w:val="both"/>
        <w:rPr>
          <w:sz w:val="28"/>
        </w:rPr>
      </w:pPr>
      <w:r w:rsidRPr="009D3F59">
        <w:rPr>
          <w:sz w:val="28"/>
        </w:rPr>
        <w:t xml:space="preserve">3. Người chơi có thể ủy quyền cho doanh nghiệp liên hệ với ngân hàng được phép để thực hiện các giao dịch nộp ngoại tệ, chuyển ngoại tệ, xin </w:t>
      </w:r>
      <w:r w:rsidRPr="009D3F59">
        <w:rPr>
          <w:sz w:val="28"/>
          <w:shd w:val="solid" w:color="FFFFFF" w:fill="auto"/>
        </w:rPr>
        <w:t>cấp</w:t>
      </w:r>
      <w:r w:rsidRPr="009D3F59">
        <w:rPr>
          <w:sz w:val="28"/>
        </w:rPr>
        <w:t xml:space="preserve"> giấy xác nhận mang ngoại tệ tiền mặt ra nước ngoài theo quy định tại Thông tư này.</w:t>
      </w:r>
    </w:p>
    <w:p w:rsidR="003F3709" w:rsidRPr="009D3F59" w:rsidRDefault="003F3709" w:rsidP="009D3F59">
      <w:pPr>
        <w:spacing w:before="120" w:after="120" w:line="320" w:lineRule="exact"/>
        <w:ind w:firstLine="567"/>
        <w:jc w:val="both"/>
        <w:rPr>
          <w:sz w:val="28"/>
        </w:rPr>
      </w:pPr>
      <w:bookmarkStart w:id="7" w:name="dieu_4"/>
      <w:r w:rsidRPr="009D3F59">
        <w:rPr>
          <w:b/>
          <w:bCs/>
          <w:sz w:val="28"/>
        </w:rPr>
        <w:t>Điều 4. Đồng tiền quy ước</w:t>
      </w:r>
      <w:bookmarkEnd w:id="7"/>
    </w:p>
    <w:p w:rsidR="003F3709" w:rsidRPr="009D3F59" w:rsidRDefault="003F3709" w:rsidP="009D3F59">
      <w:pPr>
        <w:spacing w:before="120" w:after="120" w:line="320" w:lineRule="exact"/>
        <w:ind w:firstLine="567"/>
        <w:jc w:val="both"/>
        <w:rPr>
          <w:sz w:val="28"/>
        </w:rPr>
      </w:pPr>
      <w:r w:rsidRPr="009D3F59">
        <w:rPr>
          <w:sz w:val="28"/>
        </w:rPr>
        <w:t>1. Mệnh giá của đồng tiền quy ước ghi bằng đồng Việt Nam hoặc bằng một loại ngoại tệ chuyển đổi</w:t>
      </w:r>
      <w:r w:rsidR="006E3002">
        <w:rPr>
          <w:sz w:val="28"/>
        </w:rPr>
        <w:t>. Doanh nghiệp thực hiện quy đ</w:t>
      </w:r>
      <w:r w:rsidR="006E3002" w:rsidRPr="006E3002">
        <w:rPr>
          <w:sz w:val="28"/>
        </w:rPr>
        <w:t>ổi</w:t>
      </w:r>
      <w:r w:rsidRPr="009D3F59">
        <w:rPr>
          <w:sz w:val="28"/>
        </w:rPr>
        <w:t xml:space="preserve"> mệnh giá đồng tiền quy ước sang đồng </w:t>
      </w:r>
      <w:r w:rsidR="006E3002">
        <w:rPr>
          <w:sz w:val="28"/>
        </w:rPr>
        <w:t>Việt Nam hoặc các loại ngoại tệ</w:t>
      </w:r>
      <w:r w:rsidR="006E3002" w:rsidRPr="006E3002">
        <w:rPr>
          <w:sz w:val="28"/>
        </w:rPr>
        <w:t>.</w:t>
      </w:r>
      <w:r w:rsidRPr="009D3F59">
        <w:rPr>
          <w:sz w:val="28"/>
        </w:rPr>
        <w:t xml:space="preserve"> Tỷ giá chuyển đổi căn cứ theo tỷ giá niêm yết của ngân hàng được phép nơi doanh nghiệp mở tài khoản chuyên dùng ngoại tệ.</w:t>
      </w:r>
    </w:p>
    <w:p w:rsidR="003F3709" w:rsidRPr="009D3F59" w:rsidRDefault="003F3709" w:rsidP="009D3F59">
      <w:pPr>
        <w:spacing w:before="120" w:after="120" w:line="320" w:lineRule="exact"/>
        <w:ind w:firstLine="567"/>
        <w:jc w:val="both"/>
        <w:rPr>
          <w:sz w:val="28"/>
        </w:rPr>
      </w:pPr>
      <w:r w:rsidRPr="009D3F59">
        <w:rPr>
          <w:sz w:val="28"/>
        </w:rPr>
        <w:lastRenderedPageBreak/>
        <w:t>2. Người chơi được đổi đồng tiền quy ước ra ngoại tệ hoặc đồng Việt Nam trong trường hợp không chơi hết hoặc trúng thưởng bằng đồng tiền quy ước tại doanh nghiệp và được sử dụng số ngoại tệ đổi từ đồng tiền quy ước để thực hiện các giao dịch quy định tại Điều 3 Thông tư này.</w:t>
      </w:r>
    </w:p>
    <w:p w:rsidR="003F3709" w:rsidRPr="009D3F59" w:rsidRDefault="003F3709" w:rsidP="009D3F59">
      <w:pPr>
        <w:spacing w:before="120" w:after="120" w:line="320" w:lineRule="exact"/>
        <w:ind w:firstLine="567"/>
        <w:jc w:val="both"/>
        <w:rPr>
          <w:sz w:val="28"/>
        </w:rPr>
      </w:pPr>
      <w:bookmarkStart w:id="8" w:name="dieu_5"/>
      <w:r w:rsidRPr="009D3F59">
        <w:rPr>
          <w:b/>
          <w:bCs/>
          <w:sz w:val="28"/>
        </w:rPr>
        <w:t>Điều 5. Phạm vi thu, chi ngoại tệ và các hoạt động ngoại hối khác đối với doanh nghiệp</w:t>
      </w:r>
      <w:bookmarkEnd w:id="8"/>
    </w:p>
    <w:p w:rsidR="003F3709" w:rsidRPr="009D3F59" w:rsidRDefault="003F3709" w:rsidP="009D3F59">
      <w:pPr>
        <w:spacing w:before="120" w:after="120" w:line="320" w:lineRule="exact"/>
        <w:ind w:firstLine="567"/>
        <w:jc w:val="both"/>
        <w:rPr>
          <w:sz w:val="28"/>
        </w:rPr>
      </w:pPr>
      <w:r w:rsidRPr="009D3F59">
        <w:rPr>
          <w:sz w:val="28"/>
        </w:rPr>
        <w:t>1. Trừ trường hợp quy định tại khoản 2 Điều này, Ngân hàng Nhà nước Việt Nam (sau đây gọi là Ngân hàng Nhà nước) cấp Giấy phép thu, chi ngoại tệ và các hoạt động ngoại hối khác (sau đây gọi là Giấy phép) đối với doanh nghiệp trong phạm vi dưới đây:</w:t>
      </w:r>
    </w:p>
    <w:p w:rsidR="003F3709" w:rsidRPr="009D3F59" w:rsidRDefault="003F3709" w:rsidP="009D3F59">
      <w:pPr>
        <w:spacing w:before="120" w:after="120" w:line="320" w:lineRule="exact"/>
        <w:ind w:firstLine="567"/>
        <w:jc w:val="both"/>
        <w:rPr>
          <w:sz w:val="28"/>
        </w:rPr>
      </w:pPr>
      <w:r w:rsidRPr="009D3F59">
        <w:rPr>
          <w:sz w:val="28"/>
        </w:rPr>
        <w:t>a) Thu ngoại tệ tiền mặt từ việc bán đồng tiền quy ước;</w:t>
      </w:r>
    </w:p>
    <w:p w:rsidR="003F3709" w:rsidRPr="009D3F59" w:rsidRDefault="003F3709" w:rsidP="009D3F59">
      <w:pPr>
        <w:spacing w:before="120" w:after="120" w:line="320" w:lineRule="exact"/>
        <w:ind w:firstLine="567"/>
        <w:jc w:val="both"/>
        <w:rPr>
          <w:sz w:val="28"/>
        </w:rPr>
      </w:pPr>
      <w:r w:rsidRPr="009D3F59">
        <w:rPr>
          <w:sz w:val="28"/>
        </w:rPr>
        <w:t>b) Thu ngoại tệ tiền mặt từ máy trò chơi điện tử có thưởng có chức năng thu ngoại tệ tiền mặt trực tiếp của người chơi;</w:t>
      </w:r>
    </w:p>
    <w:p w:rsidR="003F3709" w:rsidRPr="00B35A52" w:rsidRDefault="003F3709" w:rsidP="009D3F59">
      <w:pPr>
        <w:spacing w:before="120" w:after="120" w:line="320" w:lineRule="exact"/>
        <w:ind w:firstLine="567"/>
        <w:jc w:val="both"/>
        <w:rPr>
          <w:sz w:val="28"/>
        </w:rPr>
      </w:pPr>
      <w:r w:rsidRPr="009D3F59">
        <w:rPr>
          <w:sz w:val="28"/>
        </w:rPr>
        <w:t>c)</w:t>
      </w:r>
      <w:r w:rsidR="00B35A52">
        <w:rPr>
          <w:rStyle w:val="FootnoteReference"/>
          <w:sz w:val="28"/>
        </w:rPr>
        <w:footnoteReference w:id="4"/>
      </w:r>
      <w:r w:rsidR="00B35A52" w:rsidRPr="00DA5100">
        <w:rPr>
          <w:shd w:val="clear" w:color="auto" w:fill="FFFFFF"/>
        </w:rPr>
        <w:t xml:space="preserve"> </w:t>
      </w:r>
      <w:r w:rsidR="00B35A52" w:rsidRPr="00B35A52">
        <w:rPr>
          <w:sz w:val="28"/>
          <w:szCs w:val="28"/>
          <w:shd w:val="clear" w:color="auto" w:fill="FFFFFF"/>
        </w:rPr>
        <w:t>Thu chuyển khoản từ tài khoản ở nước ngoài hoặc tài khoản thanh toán bằng ngoại tệ mở tại ngân hàng được phép ở Việt Nam của người chơi;</w:t>
      </w:r>
    </w:p>
    <w:p w:rsidR="003F3709" w:rsidRPr="009D3F59" w:rsidRDefault="003F3709" w:rsidP="009D3F59">
      <w:pPr>
        <w:spacing w:before="120" w:after="120" w:line="320" w:lineRule="exact"/>
        <w:ind w:firstLine="567"/>
        <w:jc w:val="both"/>
        <w:rPr>
          <w:sz w:val="28"/>
        </w:rPr>
      </w:pPr>
      <w:r w:rsidRPr="009D3F59">
        <w:rPr>
          <w:sz w:val="28"/>
        </w:rPr>
        <w:t>d) Chi ngoại tệ bằng tiền mặt hoặc chuyển khoản số tiền trả thưởng cho người chơi trúng thưởng;</w:t>
      </w:r>
    </w:p>
    <w:p w:rsidR="003F3709" w:rsidRPr="009D3F59" w:rsidRDefault="003F3709" w:rsidP="009D3F59">
      <w:pPr>
        <w:spacing w:before="120" w:after="120" w:line="320" w:lineRule="exact"/>
        <w:ind w:firstLine="567"/>
        <w:jc w:val="both"/>
        <w:rPr>
          <w:sz w:val="28"/>
        </w:rPr>
      </w:pPr>
      <w:r w:rsidRPr="009D3F59">
        <w:rPr>
          <w:sz w:val="28"/>
        </w:rPr>
        <w:t>đ) Chi trả lại ngoại tệ tiền mặt hoặc chuyển khoản vào tài khoản thanh toán bằng ngoại tệ của người chơi mở tại ngân hàng được phép ở Việt Nam hoặc chuyển khoản vào tài khoản ở nước ngoài của người chơi trong trường hợp người chơi không chơi hết đồng tiền quy ước;</w:t>
      </w:r>
    </w:p>
    <w:p w:rsidR="003F3709" w:rsidRPr="009D3F59" w:rsidRDefault="003F3709" w:rsidP="009D3F59">
      <w:pPr>
        <w:spacing w:before="120" w:after="120" w:line="320" w:lineRule="exact"/>
        <w:ind w:firstLine="567"/>
        <w:jc w:val="both"/>
        <w:rPr>
          <w:sz w:val="28"/>
        </w:rPr>
      </w:pPr>
      <w:r w:rsidRPr="009D3F59">
        <w:rPr>
          <w:sz w:val="28"/>
        </w:rPr>
        <w:t>e) Chi trả lại ngoại tệ chuyển khoản vào tài khoản ở nước ngoài của người chơi trong trường hợp người chơi sử dụng không hết số ngoại tệ đã chuyển từ nước ngoài vào tài khoản chuyên dùng ngoại tệ của doanh nghiệp;</w:t>
      </w:r>
    </w:p>
    <w:p w:rsidR="003F3709" w:rsidRPr="009D3F59" w:rsidRDefault="003F3709" w:rsidP="009D3F59">
      <w:pPr>
        <w:spacing w:before="120" w:after="120" w:line="320" w:lineRule="exact"/>
        <w:ind w:firstLine="567"/>
        <w:jc w:val="both"/>
        <w:rPr>
          <w:sz w:val="28"/>
        </w:rPr>
      </w:pPr>
      <w:r w:rsidRPr="009D3F59">
        <w:rPr>
          <w:sz w:val="28"/>
        </w:rPr>
        <w:t>g) Các hoạt động ngoại hối khác theo quy định tại Thông tư này bao gồm: mở và sử dụng tài khoản chuyên dùng ngoại tệ; tồn quỹ ngoại tệ tiền mặt; xác nhận số tiền trúng thưởng của người chơi.</w:t>
      </w:r>
    </w:p>
    <w:p w:rsidR="003F3709" w:rsidRPr="009D3F59" w:rsidRDefault="003F3709" w:rsidP="009D3F59">
      <w:pPr>
        <w:spacing w:before="120" w:after="120" w:line="320" w:lineRule="exact"/>
        <w:ind w:firstLine="567"/>
        <w:jc w:val="both"/>
        <w:rPr>
          <w:sz w:val="28"/>
        </w:rPr>
      </w:pPr>
      <w:r w:rsidRPr="009D3F59">
        <w:rPr>
          <w:sz w:val="28"/>
        </w:rPr>
        <w:t>2.</w:t>
      </w:r>
      <w:r w:rsidR="00B35A52">
        <w:rPr>
          <w:rStyle w:val="FootnoteReference"/>
          <w:sz w:val="28"/>
        </w:rPr>
        <w:footnoteReference w:id="5"/>
      </w:r>
      <w:r w:rsidRPr="009D3F59">
        <w:rPr>
          <w:sz w:val="28"/>
        </w:rPr>
        <w:t xml:space="preserve"> </w:t>
      </w:r>
      <w:r w:rsidR="00B35A52" w:rsidRPr="00B35A52">
        <w:rPr>
          <w:sz w:val="28"/>
          <w:szCs w:val="28"/>
          <w:lang w:val="sv-SE"/>
        </w:rPr>
        <w:t xml:space="preserve">Việc </w:t>
      </w:r>
      <w:r w:rsidR="00B35A52" w:rsidRPr="00B35A52">
        <w:rPr>
          <w:sz w:val="28"/>
          <w:szCs w:val="28"/>
        </w:rPr>
        <w:t xml:space="preserve">thu, chi </w:t>
      </w:r>
      <w:r w:rsidR="00B35A52" w:rsidRPr="00B35A52">
        <w:rPr>
          <w:sz w:val="28"/>
          <w:szCs w:val="28"/>
          <w:lang w:val="sv-SE"/>
        </w:rPr>
        <w:t xml:space="preserve">và thực hiện các hoạt động ngoại hối khác liên quan đến đồng tiền của nước có chung biên giới thực hiện theo quy định tại Hiệp định thanh toán song phương giữa Ngân hàng Nhà nước và ngân hàng trung ương các nước có chung biên giới. </w:t>
      </w:r>
      <w:r w:rsidR="00B35A52" w:rsidRPr="00B35A52">
        <w:rPr>
          <w:sz w:val="28"/>
          <w:szCs w:val="28"/>
        </w:rPr>
        <w:t xml:space="preserve">Ngân hàng Nhà nước </w:t>
      </w:r>
      <w:r w:rsidR="00B35A52" w:rsidRPr="00B35A52">
        <w:rPr>
          <w:sz w:val="28"/>
          <w:szCs w:val="28"/>
          <w:shd w:val="clear" w:color="auto" w:fill="FFFFFF"/>
        </w:rPr>
        <w:t>cấp</w:t>
      </w:r>
      <w:r w:rsidR="00B35A52" w:rsidRPr="00B35A52">
        <w:rPr>
          <w:sz w:val="28"/>
          <w:szCs w:val="28"/>
        </w:rPr>
        <w:t xml:space="preserve"> Giấy phép thu, chi và các hoạt động ngoại hối khác đối với đồng tiền của nước có chung biên giới cho doanh nghiệp theo phạm vi quy định tại khoản 1 Điều này. Trình tự và thủ tục cấp, cấp </w:t>
      </w:r>
      <w:r w:rsidR="00B35A52" w:rsidRPr="00B35A52">
        <w:rPr>
          <w:sz w:val="28"/>
          <w:szCs w:val="28"/>
        </w:rPr>
        <w:lastRenderedPageBreak/>
        <w:t>lại, điều chỉnh, gia hạn, thu hồi Giấy phép thực hiện theo quy định tại Điều 10, Điều 11, Điều 12 Thông tư này</w:t>
      </w:r>
      <w:r w:rsidRPr="009D3F59">
        <w:rPr>
          <w:sz w:val="28"/>
        </w:rPr>
        <w:t>.</w:t>
      </w:r>
    </w:p>
    <w:p w:rsidR="003F3709" w:rsidRPr="009D3F59" w:rsidRDefault="003F3709" w:rsidP="009D3F59">
      <w:pPr>
        <w:spacing w:before="120" w:after="120" w:line="320" w:lineRule="exact"/>
        <w:ind w:firstLine="567"/>
        <w:jc w:val="both"/>
        <w:rPr>
          <w:sz w:val="28"/>
        </w:rPr>
      </w:pPr>
      <w:bookmarkStart w:id="9" w:name="dieu_6"/>
      <w:r w:rsidRPr="009D3F59">
        <w:rPr>
          <w:b/>
          <w:bCs/>
          <w:sz w:val="28"/>
        </w:rPr>
        <w:t>Điều 6. Mở và sử dụng tài khoản chuyên dùng ngoại tệ</w:t>
      </w:r>
      <w:bookmarkEnd w:id="9"/>
    </w:p>
    <w:p w:rsidR="003F3709" w:rsidRPr="009D3F59" w:rsidRDefault="003F3709" w:rsidP="009D3F59">
      <w:pPr>
        <w:spacing w:before="120" w:after="120" w:line="320" w:lineRule="exact"/>
        <w:ind w:firstLine="567"/>
        <w:jc w:val="both"/>
        <w:rPr>
          <w:sz w:val="28"/>
        </w:rPr>
      </w:pPr>
      <w:r w:rsidRPr="009D3F59">
        <w:rPr>
          <w:sz w:val="28"/>
        </w:rPr>
        <w:t>Doanh nghiệp được Ngân hàng Nhà nước cấp Giấy phép phải mở 01 (một) tài khoản chuyên dùng cho từng loại ngoại tệ tại 01 (một) ngân hàng được phép và được thực hiện các giao dịch thu, chi ngoại tệ như sau:</w:t>
      </w:r>
    </w:p>
    <w:p w:rsidR="003F3709" w:rsidRPr="009D3F59" w:rsidRDefault="003F3709" w:rsidP="009D3F59">
      <w:pPr>
        <w:spacing w:before="120" w:after="120" w:line="320" w:lineRule="exact"/>
        <w:ind w:firstLine="567"/>
        <w:jc w:val="both"/>
        <w:rPr>
          <w:sz w:val="28"/>
        </w:rPr>
      </w:pPr>
      <w:r w:rsidRPr="009D3F59">
        <w:rPr>
          <w:sz w:val="28"/>
        </w:rPr>
        <w:t>1. Thu:</w:t>
      </w:r>
    </w:p>
    <w:p w:rsidR="003F3709" w:rsidRPr="009D3F59" w:rsidRDefault="003F3709" w:rsidP="009D3F59">
      <w:pPr>
        <w:spacing w:before="120" w:after="120" w:line="320" w:lineRule="exact"/>
        <w:ind w:firstLine="567"/>
        <w:jc w:val="both"/>
        <w:rPr>
          <w:sz w:val="28"/>
        </w:rPr>
      </w:pPr>
      <w:r w:rsidRPr="009D3F59">
        <w:rPr>
          <w:sz w:val="28"/>
        </w:rPr>
        <w:t>a) Nộp ngoại tệ tiền mặt vào tài khoản trong trường hợp nguồn thu ngoại tệ tiền mặt từ việc bán đồng tiền quy ước, từ máy trò chơi điện tử có thưởng vượt mức tồn quỹ theo quy định tại Điều 8 Thông tư này;</w:t>
      </w:r>
    </w:p>
    <w:p w:rsidR="003F3709" w:rsidRPr="009D3F59" w:rsidRDefault="003F3709" w:rsidP="009D3F59">
      <w:pPr>
        <w:spacing w:before="120" w:after="120" w:line="320" w:lineRule="exact"/>
        <w:ind w:firstLine="567"/>
        <w:jc w:val="both"/>
        <w:rPr>
          <w:sz w:val="28"/>
        </w:rPr>
      </w:pPr>
      <w:r w:rsidRPr="009D3F59">
        <w:rPr>
          <w:sz w:val="28"/>
        </w:rPr>
        <w:t>b)</w:t>
      </w:r>
      <w:r w:rsidR="00B35A52">
        <w:rPr>
          <w:rStyle w:val="FootnoteReference"/>
          <w:sz w:val="28"/>
        </w:rPr>
        <w:footnoteReference w:id="6"/>
      </w:r>
      <w:r w:rsidRPr="009D3F59">
        <w:rPr>
          <w:sz w:val="28"/>
        </w:rPr>
        <w:t xml:space="preserve"> </w:t>
      </w:r>
      <w:r w:rsidR="00B35A52" w:rsidRPr="00B35A52">
        <w:rPr>
          <w:sz w:val="28"/>
          <w:szCs w:val="28"/>
          <w:shd w:val="clear" w:color="auto" w:fill="FFFFFF"/>
        </w:rPr>
        <w:t>Thu chuyển khoản từ tài khoản ở nước ngoài hoặc tài khoản thanh toán bằng ngoại tệ mở tại ngân hàng được phép ở Việt Nam của người chơi</w:t>
      </w:r>
      <w:r w:rsidRPr="009D3F59">
        <w:rPr>
          <w:sz w:val="28"/>
        </w:rPr>
        <w:t>;</w:t>
      </w:r>
    </w:p>
    <w:p w:rsidR="003F3709" w:rsidRPr="009D3F59" w:rsidRDefault="003F3709" w:rsidP="009D3F59">
      <w:pPr>
        <w:spacing w:before="120" w:after="120" w:line="320" w:lineRule="exact"/>
        <w:ind w:firstLine="567"/>
        <w:jc w:val="both"/>
        <w:rPr>
          <w:sz w:val="28"/>
        </w:rPr>
      </w:pPr>
      <w:r w:rsidRPr="009D3F59">
        <w:rPr>
          <w:sz w:val="28"/>
        </w:rPr>
        <w:t>c) Thu chuyển khoản từ tài khoản thanh toán bằng ngoại tệ của doanh nghiệp theo quy định tại khoản 2 Điều 7 để đáp ứng nhu cầu chi trả thưởng hoặc nhu cầu chi rút ngoại tệ tiền mặt quy định tại khoản 2 Điều này.</w:t>
      </w:r>
    </w:p>
    <w:p w:rsidR="003F3709" w:rsidRPr="009D3F59" w:rsidRDefault="003F3709" w:rsidP="009D3F59">
      <w:pPr>
        <w:spacing w:before="120" w:after="120" w:line="320" w:lineRule="exact"/>
        <w:ind w:firstLine="567"/>
        <w:jc w:val="both"/>
        <w:rPr>
          <w:sz w:val="28"/>
        </w:rPr>
      </w:pPr>
      <w:r w:rsidRPr="009D3F59">
        <w:rPr>
          <w:sz w:val="28"/>
        </w:rPr>
        <w:t>2. Chi:</w:t>
      </w:r>
    </w:p>
    <w:p w:rsidR="003F3709" w:rsidRPr="009D3F59" w:rsidRDefault="003F3709" w:rsidP="009D3F59">
      <w:pPr>
        <w:spacing w:before="120" w:after="120" w:line="320" w:lineRule="exact"/>
        <w:ind w:firstLine="567"/>
        <w:jc w:val="both"/>
        <w:rPr>
          <w:sz w:val="28"/>
        </w:rPr>
      </w:pPr>
      <w:r w:rsidRPr="009D3F59">
        <w:rPr>
          <w:sz w:val="28"/>
        </w:rPr>
        <w:t xml:space="preserve">a) Chi trả vào tài khoản thanh toán bằng ngoại tệ </w:t>
      </w:r>
      <w:r w:rsidRPr="009D3F59">
        <w:rPr>
          <w:sz w:val="28"/>
          <w:shd w:val="solid" w:color="FFFFFF" w:fill="auto"/>
        </w:rPr>
        <w:t>của</w:t>
      </w:r>
      <w:r w:rsidRPr="009D3F59">
        <w:rPr>
          <w:sz w:val="28"/>
        </w:rPr>
        <w:t xml:space="preserve"> người chơi mở tại ngân hàng được phép ở Việt Nam hoặc ở nước ngoài trong trường hợp người chơi trúng thưởng hoặc chơi không hết đồng tiền quy ước;</w:t>
      </w:r>
    </w:p>
    <w:p w:rsidR="003F3709" w:rsidRPr="009D3F59" w:rsidRDefault="003F3709" w:rsidP="009D3F59">
      <w:pPr>
        <w:spacing w:before="120" w:after="120" w:line="320" w:lineRule="exact"/>
        <w:ind w:firstLine="567"/>
        <w:jc w:val="both"/>
        <w:rPr>
          <w:sz w:val="28"/>
        </w:rPr>
      </w:pPr>
      <w:r w:rsidRPr="009D3F59">
        <w:rPr>
          <w:sz w:val="28"/>
        </w:rPr>
        <w:t>b) Chi trả số ngoại tệ còn lại vào tài khoản ở nước ngoài của người chơi trong trường hợp người chơi không sử dụng hết số ngoại tệ đã chuyển từ tài khoản ở nước ngoài của người chơi vào tài khoản chuyên dùng ngoại tệ của doanh nghiệp;</w:t>
      </w:r>
    </w:p>
    <w:p w:rsidR="003F3709" w:rsidRPr="009D3F59" w:rsidRDefault="003F3709" w:rsidP="009D3F59">
      <w:pPr>
        <w:spacing w:before="120" w:after="120" w:line="320" w:lineRule="exact"/>
        <w:ind w:firstLine="567"/>
        <w:jc w:val="both"/>
        <w:rPr>
          <w:sz w:val="28"/>
        </w:rPr>
      </w:pPr>
      <w:r w:rsidRPr="009D3F59">
        <w:rPr>
          <w:sz w:val="28"/>
        </w:rPr>
        <w:t>c) Chi rút tiền mặt để duy trì lượng ngoại tệ tiền mặt tồn quỹ theo quy định tại khoản 1 Điều 8 Thông tư này;</w:t>
      </w:r>
    </w:p>
    <w:p w:rsidR="003F3709" w:rsidRPr="009D3F59" w:rsidRDefault="003F3709" w:rsidP="009D3F59">
      <w:pPr>
        <w:spacing w:before="120" w:after="120" w:line="320" w:lineRule="exact"/>
        <w:ind w:firstLine="567"/>
        <w:jc w:val="both"/>
        <w:rPr>
          <w:sz w:val="28"/>
        </w:rPr>
      </w:pPr>
      <w:r w:rsidRPr="009D3F59">
        <w:rPr>
          <w:sz w:val="28"/>
        </w:rPr>
        <w:t>d) Chi bán cho ngân hàng được phép;</w:t>
      </w:r>
    </w:p>
    <w:p w:rsidR="003F3709" w:rsidRPr="009D3F59" w:rsidRDefault="003F3709" w:rsidP="009D3F59">
      <w:pPr>
        <w:spacing w:before="120" w:after="120" w:line="320" w:lineRule="exact"/>
        <w:ind w:firstLine="567"/>
        <w:jc w:val="both"/>
        <w:rPr>
          <w:sz w:val="28"/>
        </w:rPr>
      </w:pPr>
      <w:r w:rsidRPr="009D3F59">
        <w:rPr>
          <w:sz w:val="28"/>
        </w:rPr>
        <w:t>đ) Chi chuyển sang tài khoản thanh toán bằng ngoại tệ của doanh nghiệp theo quy định tại khoản 1 Điều 7 Thông tư này.</w:t>
      </w:r>
    </w:p>
    <w:p w:rsidR="003F3709" w:rsidRPr="009D3F59" w:rsidRDefault="003F3709" w:rsidP="009D3F59">
      <w:pPr>
        <w:spacing w:before="120" w:after="120" w:line="320" w:lineRule="exact"/>
        <w:ind w:firstLine="567"/>
        <w:jc w:val="both"/>
        <w:rPr>
          <w:sz w:val="28"/>
        </w:rPr>
      </w:pPr>
      <w:bookmarkStart w:id="10" w:name="dieu_7"/>
      <w:r w:rsidRPr="009D3F59">
        <w:rPr>
          <w:b/>
          <w:bCs/>
          <w:sz w:val="28"/>
        </w:rPr>
        <w:t>Điều 7. Điều chuyển ngoại tệ giữa tài khoản thanh toán và tài khoản chuyên dùng ngoại tệ của doanh nghiệp</w:t>
      </w:r>
      <w:bookmarkEnd w:id="10"/>
    </w:p>
    <w:p w:rsidR="003F3709" w:rsidRPr="009D3F59" w:rsidRDefault="003F3709" w:rsidP="009D3F59">
      <w:pPr>
        <w:spacing w:before="120" w:after="120" w:line="320" w:lineRule="exact"/>
        <w:ind w:firstLine="567"/>
        <w:jc w:val="both"/>
        <w:rPr>
          <w:sz w:val="28"/>
        </w:rPr>
      </w:pPr>
      <w:r w:rsidRPr="009D3F59">
        <w:rPr>
          <w:sz w:val="28"/>
        </w:rPr>
        <w:t>1. Doanh nghiệp được chuyển ngoại tệ từ tài khoản chuyên dùng ngoại tệ sang tài khoản thanh toán bằng ngoại tệ mở tại ngân hàng được phép.</w:t>
      </w:r>
    </w:p>
    <w:p w:rsidR="003F3709" w:rsidRPr="009D3F59" w:rsidRDefault="003F3709" w:rsidP="009D3F59">
      <w:pPr>
        <w:spacing w:before="120" w:after="120" w:line="320" w:lineRule="exact"/>
        <w:ind w:firstLine="567"/>
        <w:jc w:val="both"/>
        <w:rPr>
          <w:sz w:val="28"/>
        </w:rPr>
      </w:pPr>
      <w:r w:rsidRPr="009D3F59">
        <w:rPr>
          <w:sz w:val="28"/>
        </w:rPr>
        <w:t xml:space="preserve">2. Trường hợp số ngoại tệ tiền mặt tồn quỹ và số dư ngoại tệ trên tài khoản chuyên dùng ngoại tệ không đủ để đáp ứng nhu cầu chi trả hoặc nhu cầu chi rút ngoại tệ tiền mặt quy định tại điểm a, b, c khoản 2 Điều 6 Thông tư này, doanh </w:t>
      </w:r>
      <w:r w:rsidRPr="009D3F59">
        <w:rPr>
          <w:sz w:val="28"/>
        </w:rPr>
        <w:lastRenderedPageBreak/>
        <w:t>nghiệp được chuyển ngoại tệ từ tài khoản thanh toán bằng ngoại tệ sang tài khoản chuyên dùng ngoại tệ.</w:t>
      </w:r>
    </w:p>
    <w:p w:rsidR="003F3709" w:rsidRPr="009D3F59" w:rsidRDefault="003F3709" w:rsidP="009D3F59">
      <w:pPr>
        <w:spacing w:before="120" w:after="120" w:line="320" w:lineRule="exact"/>
        <w:ind w:firstLine="567"/>
        <w:jc w:val="both"/>
        <w:rPr>
          <w:sz w:val="28"/>
        </w:rPr>
      </w:pPr>
      <w:bookmarkStart w:id="11" w:name="dieu_8"/>
      <w:r w:rsidRPr="009D3F59">
        <w:rPr>
          <w:b/>
          <w:bCs/>
          <w:sz w:val="28"/>
        </w:rPr>
        <w:t>Điều 8. Tồn quỹ ngoại tệ tiền mặt</w:t>
      </w:r>
      <w:bookmarkEnd w:id="11"/>
    </w:p>
    <w:p w:rsidR="003F3709" w:rsidRPr="009D3F59" w:rsidRDefault="003F3709" w:rsidP="009D3F59">
      <w:pPr>
        <w:spacing w:before="120" w:after="120" w:line="320" w:lineRule="exact"/>
        <w:ind w:firstLine="567"/>
        <w:jc w:val="both"/>
        <w:rPr>
          <w:sz w:val="28"/>
        </w:rPr>
      </w:pPr>
      <w:r w:rsidRPr="009D3F59">
        <w:rPr>
          <w:sz w:val="28"/>
        </w:rPr>
        <w:t>1. Doanh nghiệp được duy trì một lượng ngoại tệ tiền mặt tồn quỹ hàng ngày (theo quy định tại Giấy phép) trên cơ sở tính toán số ngoại tệ tiền mặt cần thiết để đáp ứng nhu cầu chi trả thưởng và nhu cầu chi trả lại ngoại tệ tiền mặt cho người chơi trong trường hợp không chơi hết đồng tiền quy ước.</w:t>
      </w:r>
    </w:p>
    <w:p w:rsidR="003F3709" w:rsidRPr="009D3F59" w:rsidRDefault="003F3709" w:rsidP="009D3F59">
      <w:pPr>
        <w:spacing w:before="120" w:after="120" w:line="320" w:lineRule="exact"/>
        <w:ind w:firstLine="567"/>
        <w:jc w:val="both"/>
        <w:rPr>
          <w:sz w:val="28"/>
        </w:rPr>
      </w:pPr>
      <w:r w:rsidRPr="009D3F59">
        <w:rPr>
          <w:sz w:val="28"/>
        </w:rPr>
        <w:t>2. Vào ngày làm việc tiếp theo kể từ ngày có nguồn thu ngoại tệ tiền mặt từ hoạt động kinh doanh trò chơi điện tử có thưởng vượt mức tồn quỹ, doanh nghiệp phải nộp số ngoại tệ tiền mặt vượt mức tồn quỹ vào tài khoản chuyên dùng ngoại tệ mở tại ngân hàng được phép quy định tại Điều 6 Thông tư này.</w:t>
      </w:r>
    </w:p>
    <w:p w:rsidR="003F3709" w:rsidRPr="009D3F59" w:rsidRDefault="003F3709" w:rsidP="009D3F59">
      <w:pPr>
        <w:spacing w:before="120" w:after="120" w:line="320" w:lineRule="exact"/>
        <w:ind w:firstLine="567"/>
        <w:jc w:val="both"/>
        <w:rPr>
          <w:sz w:val="28"/>
        </w:rPr>
      </w:pPr>
      <w:bookmarkStart w:id="12" w:name="dieu_9"/>
      <w:r w:rsidRPr="009D3F59">
        <w:rPr>
          <w:b/>
          <w:bCs/>
          <w:sz w:val="28"/>
        </w:rPr>
        <w:t>Điều 9. Thanh toán bằng thẻ tín dụng</w:t>
      </w:r>
      <w:bookmarkEnd w:id="12"/>
    </w:p>
    <w:p w:rsidR="003F3709" w:rsidRPr="00CB7FA0" w:rsidRDefault="003F3709" w:rsidP="009D3F59">
      <w:pPr>
        <w:spacing w:before="120" w:after="120" w:line="320" w:lineRule="exact"/>
        <w:ind w:firstLine="567"/>
        <w:jc w:val="both"/>
        <w:rPr>
          <w:sz w:val="28"/>
        </w:rPr>
      </w:pPr>
      <w:r w:rsidRPr="009D3F59">
        <w:rPr>
          <w:sz w:val="28"/>
        </w:rPr>
        <w:t>Doanh nghiệp được chấp nhận thẻ tín dụng của người chơi để bán đồng tiền quy ước khi tham gia các trò chơi điện tử có thưởng. Doanh nghiệp chỉ được nhận thanh toán bằng đồng Việt Nam từ ngân hàng thanh toán thẻ.</w:t>
      </w:r>
    </w:p>
    <w:p w:rsidR="00B35A52" w:rsidRPr="00B35A52" w:rsidRDefault="00B35A52" w:rsidP="00B35A52">
      <w:pPr>
        <w:spacing w:before="240"/>
        <w:ind w:firstLine="720"/>
        <w:jc w:val="both"/>
        <w:rPr>
          <w:bCs/>
          <w:sz w:val="28"/>
          <w:szCs w:val="28"/>
        </w:rPr>
      </w:pPr>
      <w:r w:rsidRPr="00B35A52">
        <w:rPr>
          <w:b/>
          <w:bCs/>
          <w:sz w:val="28"/>
          <w:szCs w:val="28"/>
        </w:rPr>
        <w:t>Điều 9a. Nguyên tắc lập hồ sơ đề nghị cấp Giấy phép thu chi ngoại tệ và các hoạt động ngoại hối khác</w:t>
      </w:r>
      <w:r>
        <w:rPr>
          <w:rStyle w:val="FootnoteReference"/>
          <w:b/>
          <w:bCs/>
          <w:sz w:val="28"/>
          <w:szCs w:val="28"/>
        </w:rPr>
        <w:footnoteReference w:id="7"/>
      </w:r>
    </w:p>
    <w:p w:rsidR="00B35A52" w:rsidRPr="00B35A52" w:rsidRDefault="00B35A52" w:rsidP="00B35A52">
      <w:pPr>
        <w:spacing w:before="240"/>
        <w:ind w:firstLine="720"/>
        <w:jc w:val="both"/>
        <w:rPr>
          <w:sz w:val="28"/>
          <w:szCs w:val="28"/>
        </w:rPr>
      </w:pPr>
      <w:r w:rsidRPr="00B35A52">
        <w:rPr>
          <w:sz w:val="28"/>
          <w:szCs w:val="28"/>
        </w:rPr>
        <w:t>1. Doanh nghiệp gửi 02 (hai) bộ hồ sơ bằng hình thức nộp trực tiếp hoặc gửi qua đường bưu điện đến Ngân hàng Nhà nước chi nhánh tỉnh, thành phố trực thuộc Trung ương (sau đây gọi là Ngân hàng Nhà nước chi nhánh tỉnh, thành phố) trên địa bàn nơi doanh nghiệp đặt Điểm kinh doanh trò chơi điện tử có thưởng dành cho người nước ngoài.</w:t>
      </w:r>
    </w:p>
    <w:p w:rsidR="00B35A52" w:rsidRPr="00B35A52" w:rsidRDefault="00B35A52" w:rsidP="00B35A52">
      <w:pPr>
        <w:spacing w:before="240"/>
        <w:ind w:firstLine="720"/>
        <w:jc w:val="both"/>
        <w:rPr>
          <w:sz w:val="28"/>
          <w:szCs w:val="28"/>
        </w:rPr>
      </w:pPr>
      <w:r w:rsidRPr="00B35A52">
        <w:rPr>
          <w:sz w:val="28"/>
          <w:szCs w:val="28"/>
        </w:rPr>
        <w:t xml:space="preserve">2. Hồ sơ phải được lập bằng tiếng Việt, trường hợp hồ sơ bằng tiếng nước ngoài thì phải được dịch ra tiếng Việt, bản dịch phải được xác nhận bởi người đại diện hợp pháp của doanh nghiệp. </w:t>
      </w:r>
    </w:p>
    <w:p w:rsidR="00B35A52" w:rsidRPr="00B35A52" w:rsidRDefault="00B35A52" w:rsidP="00B35A52">
      <w:pPr>
        <w:spacing w:before="120" w:after="120" w:line="320" w:lineRule="exact"/>
        <w:ind w:firstLine="567"/>
        <w:jc w:val="both"/>
        <w:rPr>
          <w:sz w:val="28"/>
        </w:rPr>
      </w:pPr>
      <w:r w:rsidRPr="00B35A52">
        <w:rPr>
          <w:sz w:val="28"/>
          <w:szCs w:val="28"/>
        </w:rPr>
        <w:t xml:space="preserve">3. Đối với thành phần hồ sơ là bản sao, doanh nghiệp được lựa chọn nộp </w:t>
      </w:r>
      <w:r w:rsidRPr="00B35A52">
        <w:rPr>
          <w:iCs/>
          <w:sz w:val="28"/>
          <w:szCs w:val="28"/>
        </w:rPr>
        <w:t>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có</w:t>
      </w:r>
      <w:r w:rsidRPr="00B35A52">
        <w:rPr>
          <w:rStyle w:val="apple-converted-space"/>
          <w:iCs/>
          <w:sz w:val="28"/>
          <w:szCs w:val="28"/>
        </w:rPr>
        <w:t> </w:t>
      </w:r>
      <w:r w:rsidRPr="00B35A52">
        <w:rPr>
          <w:iCs/>
          <w:sz w:val="28"/>
          <w:szCs w:val="28"/>
        </w:rPr>
        <w:t>trách nhiệm xác nhận tính chính xác của bản sao so với bản chính</w:t>
      </w:r>
      <w:r w:rsidRPr="00DA5100">
        <w:rPr>
          <w:iCs/>
        </w:rPr>
        <w:t>.</w:t>
      </w:r>
    </w:p>
    <w:p w:rsidR="003F3709" w:rsidRPr="009D3F59" w:rsidRDefault="003F3709" w:rsidP="00CA6632">
      <w:pPr>
        <w:spacing w:before="120" w:after="120"/>
        <w:jc w:val="center"/>
        <w:rPr>
          <w:sz w:val="28"/>
        </w:rPr>
      </w:pPr>
      <w:bookmarkStart w:id="13" w:name="chuong_2"/>
      <w:r w:rsidRPr="009D3F59">
        <w:rPr>
          <w:b/>
          <w:bCs/>
          <w:sz w:val="28"/>
        </w:rPr>
        <w:t>Chương II</w:t>
      </w:r>
      <w:bookmarkEnd w:id="13"/>
    </w:p>
    <w:p w:rsidR="003F3709" w:rsidRPr="009D3F59" w:rsidRDefault="003F3709" w:rsidP="00CA6632">
      <w:pPr>
        <w:spacing w:before="120" w:after="120"/>
        <w:jc w:val="center"/>
        <w:rPr>
          <w:sz w:val="28"/>
        </w:rPr>
      </w:pPr>
      <w:bookmarkStart w:id="14" w:name="chuong_2_name"/>
      <w:r w:rsidRPr="009D3F59">
        <w:rPr>
          <w:b/>
          <w:bCs/>
          <w:sz w:val="28"/>
        </w:rPr>
        <w:t>THỦ TỤC CẤP GIẤY PHÉP THU, CHI NGOẠI TỆ VÀ HOẠT ĐỘNG NGOẠI HỐI KHÁC</w:t>
      </w:r>
      <w:bookmarkEnd w:id="14"/>
    </w:p>
    <w:p w:rsidR="003F3709" w:rsidRPr="009D3F59" w:rsidRDefault="003F3709" w:rsidP="009D3F59">
      <w:pPr>
        <w:spacing w:before="120" w:after="120" w:line="320" w:lineRule="exact"/>
        <w:ind w:firstLine="567"/>
        <w:jc w:val="both"/>
        <w:rPr>
          <w:sz w:val="28"/>
        </w:rPr>
      </w:pPr>
      <w:bookmarkStart w:id="15" w:name="dieu_10"/>
      <w:r w:rsidRPr="009D3F59">
        <w:rPr>
          <w:b/>
          <w:bCs/>
          <w:sz w:val="28"/>
        </w:rPr>
        <w:t>Điều 10. Thủ tục cấp Giấy phép</w:t>
      </w:r>
      <w:bookmarkEnd w:id="15"/>
    </w:p>
    <w:p w:rsidR="00A66DD9" w:rsidRPr="00DA5100" w:rsidRDefault="003F3709" w:rsidP="00A66DD9">
      <w:pPr>
        <w:pStyle w:val="NormalWeb"/>
        <w:spacing w:before="240" w:beforeAutospacing="0" w:after="0" w:afterAutospacing="0"/>
        <w:ind w:firstLine="720"/>
        <w:jc w:val="both"/>
        <w:rPr>
          <w:bCs/>
          <w:sz w:val="28"/>
          <w:szCs w:val="28"/>
          <w:lang w:val="vi-VN"/>
        </w:rPr>
      </w:pPr>
      <w:r w:rsidRPr="00A66DD9">
        <w:rPr>
          <w:sz w:val="28"/>
          <w:lang w:val="vi-VN"/>
        </w:rPr>
        <w:lastRenderedPageBreak/>
        <w:t>1.</w:t>
      </w:r>
      <w:r w:rsidR="00B35A52">
        <w:rPr>
          <w:rStyle w:val="FootnoteReference"/>
          <w:sz w:val="28"/>
        </w:rPr>
        <w:footnoteReference w:id="8"/>
      </w:r>
      <w:r w:rsidR="00A66DD9" w:rsidRPr="00A66DD9">
        <w:rPr>
          <w:sz w:val="28"/>
          <w:szCs w:val="28"/>
          <w:lang w:val="vi-VN"/>
        </w:rPr>
        <w:t xml:space="preserve"> </w:t>
      </w:r>
      <w:r w:rsidR="00A66DD9" w:rsidRPr="00477B2A">
        <w:rPr>
          <w:sz w:val="28"/>
          <w:szCs w:val="28"/>
          <w:lang w:val="vi-VN"/>
        </w:rPr>
        <w:t xml:space="preserve">Doanh nghiệp hoạt động kinh doanh trò chơi điện tử có thưởng </w:t>
      </w:r>
      <w:r w:rsidR="00A66DD9" w:rsidRPr="00DA5100">
        <w:rPr>
          <w:sz w:val="28"/>
          <w:szCs w:val="28"/>
          <w:lang w:val="vi-VN"/>
        </w:rPr>
        <w:t>có nhu cầu thu, chi ngoại tệ và các hoạt động ngoại hối khác quy định tại Thông tư này</w:t>
      </w:r>
      <w:r w:rsidR="00A66DD9" w:rsidRPr="00477B2A">
        <w:rPr>
          <w:sz w:val="28"/>
          <w:szCs w:val="28"/>
          <w:lang w:val="vi-VN"/>
        </w:rPr>
        <w:t xml:space="preserve"> làm thủ tục đề nghị cấp Giấy phép</w:t>
      </w:r>
      <w:r w:rsidR="00A66DD9" w:rsidRPr="00DA5100">
        <w:rPr>
          <w:bCs/>
          <w:sz w:val="28"/>
          <w:szCs w:val="28"/>
          <w:lang w:val="vi-VN"/>
        </w:rPr>
        <w:t>. Hồ sơ bao gồm:</w:t>
      </w:r>
    </w:p>
    <w:p w:rsidR="00A66DD9" w:rsidRPr="00DA5100" w:rsidRDefault="00A66DD9" w:rsidP="00A66DD9">
      <w:pPr>
        <w:pStyle w:val="NormalWeb"/>
        <w:spacing w:before="240" w:beforeAutospacing="0" w:after="0" w:afterAutospacing="0"/>
        <w:ind w:firstLine="720"/>
        <w:jc w:val="both"/>
        <w:rPr>
          <w:sz w:val="28"/>
          <w:szCs w:val="28"/>
          <w:lang w:val="vi-VN"/>
        </w:rPr>
      </w:pPr>
      <w:r w:rsidRPr="00DA5100">
        <w:rPr>
          <w:bCs/>
          <w:sz w:val="28"/>
          <w:szCs w:val="28"/>
          <w:lang w:val="vi-VN"/>
        </w:rPr>
        <w:t>a) Đ</w:t>
      </w:r>
      <w:r w:rsidRPr="00DA5100">
        <w:rPr>
          <w:sz w:val="28"/>
          <w:szCs w:val="28"/>
          <w:lang w:val="vi-VN"/>
        </w:rPr>
        <w:t xml:space="preserve">ơn đề nghị cấp </w:t>
      </w:r>
      <w:r w:rsidRPr="00DA5100">
        <w:rPr>
          <w:bCs/>
          <w:sz w:val="28"/>
          <w:szCs w:val="28"/>
          <w:lang w:val="vi-VN"/>
        </w:rPr>
        <w:t xml:space="preserve">Giấy phép </w:t>
      </w:r>
      <w:r w:rsidRPr="00DA5100">
        <w:rPr>
          <w:sz w:val="28"/>
          <w:szCs w:val="28"/>
          <w:lang w:val="vi-VN"/>
        </w:rPr>
        <w:t>theo mẫu tại Phụ lục số 01</w:t>
      </w:r>
      <w:r w:rsidRPr="00477B2A">
        <w:rPr>
          <w:sz w:val="28"/>
          <w:szCs w:val="28"/>
          <w:lang w:val="vi-VN"/>
        </w:rPr>
        <w:t xml:space="preserve"> đính kèm Thông tư này</w:t>
      </w:r>
      <w:r w:rsidRPr="00DA5100">
        <w:rPr>
          <w:sz w:val="28"/>
          <w:szCs w:val="28"/>
          <w:lang w:val="vi-VN"/>
        </w:rPr>
        <w:t>;</w:t>
      </w:r>
    </w:p>
    <w:p w:rsidR="00A66DD9" w:rsidRPr="00477B2A" w:rsidRDefault="00A66DD9" w:rsidP="00A66DD9">
      <w:pPr>
        <w:pStyle w:val="NormalWeb"/>
        <w:shd w:val="clear" w:color="auto" w:fill="FFFFFF"/>
        <w:spacing w:before="240" w:beforeAutospacing="0" w:after="0" w:afterAutospacing="0"/>
        <w:ind w:firstLine="720"/>
        <w:jc w:val="both"/>
        <w:rPr>
          <w:iCs/>
          <w:sz w:val="28"/>
          <w:szCs w:val="28"/>
          <w:lang w:val="vi-VN"/>
        </w:rPr>
      </w:pPr>
      <w:r w:rsidRPr="00DA5100">
        <w:rPr>
          <w:iCs/>
          <w:sz w:val="28"/>
          <w:szCs w:val="28"/>
          <w:lang w:val="vi-VN"/>
        </w:rPr>
        <w:t>b) Bản sao Giấy chứng nhận đầu tư</w:t>
      </w:r>
      <w:r w:rsidRPr="00477B2A">
        <w:rPr>
          <w:iCs/>
          <w:sz w:val="28"/>
          <w:szCs w:val="28"/>
          <w:lang w:val="vi-VN"/>
        </w:rPr>
        <w:t xml:space="preserve"> hoặc </w:t>
      </w:r>
      <w:r w:rsidRPr="00DA5100">
        <w:rPr>
          <w:iCs/>
          <w:sz w:val="28"/>
          <w:szCs w:val="28"/>
          <w:lang w:val="vi-VN"/>
        </w:rPr>
        <w:t>Giấy chứng nhận đăng k</w:t>
      </w:r>
      <w:r w:rsidRPr="00477B2A">
        <w:rPr>
          <w:iCs/>
          <w:sz w:val="28"/>
          <w:szCs w:val="28"/>
          <w:lang w:val="vi-VN"/>
        </w:rPr>
        <w:t>ý</w:t>
      </w:r>
      <w:r w:rsidRPr="00477B2A">
        <w:rPr>
          <w:rStyle w:val="apple-converted-space"/>
          <w:iCs/>
          <w:sz w:val="28"/>
          <w:szCs w:val="28"/>
          <w:lang w:val="vi-VN"/>
        </w:rPr>
        <w:t> </w:t>
      </w:r>
      <w:r w:rsidRPr="00DA5100">
        <w:rPr>
          <w:iCs/>
          <w:sz w:val="28"/>
          <w:szCs w:val="28"/>
          <w:lang w:val="vi-VN"/>
        </w:rPr>
        <w:t>doanh nghiệp;</w:t>
      </w:r>
    </w:p>
    <w:p w:rsidR="00A66DD9" w:rsidRPr="00477B2A" w:rsidRDefault="00A66DD9" w:rsidP="00A66DD9">
      <w:pPr>
        <w:pStyle w:val="NormalWeb"/>
        <w:shd w:val="clear" w:color="auto" w:fill="FFFFFF"/>
        <w:spacing w:before="240" w:beforeAutospacing="0" w:after="0" w:afterAutospacing="0"/>
        <w:ind w:firstLine="720"/>
        <w:jc w:val="both"/>
        <w:rPr>
          <w:sz w:val="28"/>
          <w:szCs w:val="28"/>
          <w:lang w:val="vi-VN"/>
        </w:rPr>
      </w:pPr>
      <w:r w:rsidRPr="00477B2A">
        <w:rPr>
          <w:iCs/>
          <w:sz w:val="28"/>
          <w:szCs w:val="28"/>
          <w:lang w:val="vi-VN"/>
        </w:rPr>
        <w:t xml:space="preserve">c) </w:t>
      </w:r>
      <w:r w:rsidRPr="00DA5100">
        <w:rPr>
          <w:iCs/>
          <w:sz w:val="28"/>
          <w:szCs w:val="28"/>
          <w:lang w:val="vi-VN"/>
        </w:rPr>
        <w:t xml:space="preserve">Bản sao </w:t>
      </w:r>
      <w:r w:rsidRPr="00477B2A">
        <w:rPr>
          <w:iCs/>
          <w:sz w:val="28"/>
          <w:szCs w:val="28"/>
          <w:lang w:val="vi-VN"/>
        </w:rPr>
        <w:t xml:space="preserve">văn bản của cơ quan quản lý nhà nước có thẩm quyền cho phép kinh doanh trò chơi điện tử có thưởng hoặc Bản sao Giấy chứng nhận đủ điều kiện kinh doanh trò chơi điện tử có thưởng trong trường hợp </w:t>
      </w:r>
      <w:r w:rsidRPr="00DA5100">
        <w:rPr>
          <w:iCs/>
          <w:sz w:val="28"/>
          <w:szCs w:val="28"/>
          <w:lang w:val="vi-VN"/>
        </w:rPr>
        <w:t>Giấy chứng nhận đầu tư</w:t>
      </w:r>
      <w:r w:rsidRPr="00477B2A">
        <w:rPr>
          <w:iCs/>
          <w:sz w:val="28"/>
          <w:szCs w:val="28"/>
          <w:lang w:val="vi-VN"/>
        </w:rPr>
        <w:t xml:space="preserve"> hoặc </w:t>
      </w:r>
      <w:r w:rsidRPr="00DA5100">
        <w:rPr>
          <w:iCs/>
          <w:sz w:val="28"/>
          <w:szCs w:val="28"/>
          <w:lang w:val="vi-VN"/>
        </w:rPr>
        <w:t>Giấy chứng nhận đăng k</w:t>
      </w:r>
      <w:r w:rsidRPr="00477B2A">
        <w:rPr>
          <w:iCs/>
          <w:sz w:val="28"/>
          <w:szCs w:val="28"/>
          <w:lang w:val="vi-VN"/>
        </w:rPr>
        <w:t>ý</w:t>
      </w:r>
      <w:r w:rsidRPr="00477B2A">
        <w:rPr>
          <w:rStyle w:val="apple-converted-space"/>
          <w:iCs/>
          <w:sz w:val="28"/>
          <w:szCs w:val="28"/>
          <w:lang w:val="vi-VN"/>
        </w:rPr>
        <w:t> </w:t>
      </w:r>
      <w:r w:rsidRPr="00DA5100">
        <w:rPr>
          <w:iCs/>
          <w:sz w:val="28"/>
          <w:szCs w:val="28"/>
          <w:lang w:val="vi-VN"/>
        </w:rPr>
        <w:t>doanh nghiệp</w:t>
      </w:r>
      <w:r w:rsidRPr="00477B2A">
        <w:rPr>
          <w:iCs/>
          <w:sz w:val="28"/>
          <w:szCs w:val="28"/>
          <w:lang w:val="vi-VN"/>
        </w:rPr>
        <w:t xml:space="preserve"> không có hoạt động kinh doanh trò chơi điện tử có thưởng (</w:t>
      </w:r>
      <w:r w:rsidRPr="00477B2A">
        <w:rPr>
          <w:sz w:val="28"/>
          <w:szCs w:val="28"/>
          <w:lang w:val="vi-VN"/>
        </w:rPr>
        <w:t xml:space="preserve">đối với doanh nghiệp được phép kinh doanh </w:t>
      </w:r>
      <w:r w:rsidRPr="00477B2A">
        <w:rPr>
          <w:iCs/>
          <w:sz w:val="28"/>
          <w:szCs w:val="28"/>
          <w:lang w:val="vi-VN"/>
        </w:rPr>
        <w:t>trò chơi điện tử có thưởng</w:t>
      </w:r>
      <w:r w:rsidRPr="00477B2A">
        <w:rPr>
          <w:sz w:val="28"/>
          <w:szCs w:val="28"/>
          <w:lang w:val="vi-VN"/>
        </w:rPr>
        <w:t xml:space="preserve"> trước khi Nghị định 86/2013/NĐ-CP có hiệu lực thi hành</w:t>
      </w:r>
      <w:r w:rsidRPr="00477B2A">
        <w:rPr>
          <w:iCs/>
          <w:sz w:val="28"/>
          <w:szCs w:val="28"/>
          <w:lang w:val="vi-VN"/>
        </w:rPr>
        <w:t>) hoặc</w:t>
      </w:r>
      <w:r w:rsidRPr="00DA5100">
        <w:rPr>
          <w:iCs/>
          <w:sz w:val="28"/>
          <w:szCs w:val="28"/>
          <w:lang w:val="vi-VN"/>
        </w:rPr>
        <w:t xml:space="preserve"> Bản sao Giấy chứng nhận đủ điều kiện kinh doanh trò chơi điện tử có thưởng</w:t>
      </w:r>
      <w:r w:rsidRPr="00477B2A">
        <w:rPr>
          <w:iCs/>
          <w:sz w:val="28"/>
          <w:szCs w:val="28"/>
          <w:lang w:val="vi-VN"/>
        </w:rPr>
        <w:t xml:space="preserve"> (</w:t>
      </w:r>
      <w:r w:rsidRPr="00477B2A">
        <w:rPr>
          <w:sz w:val="28"/>
          <w:szCs w:val="28"/>
          <w:lang w:val="vi-VN"/>
        </w:rPr>
        <w:t xml:space="preserve">đối với doanh nghiệp được phép kinh doanh </w:t>
      </w:r>
      <w:r w:rsidRPr="00477B2A">
        <w:rPr>
          <w:iCs/>
          <w:sz w:val="28"/>
          <w:szCs w:val="28"/>
          <w:lang w:val="vi-VN"/>
        </w:rPr>
        <w:t>trò chơi điện tử có thưởng</w:t>
      </w:r>
      <w:r w:rsidRPr="00477B2A">
        <w:rPr>
          <w:sz w:val="28"/>
          <w:szCs w:val="28"/>
          <w:lang w:val="vi-VN"/>
        </w:rPr>
        <w:t xml:space="preserve"> sau khi Nghị định 86/2013/NĐ-CP có hiệu lực thi hành</w:t>
      </w:r>
      <w:r w:rsidRPr="00477B2A">
        <w:rPr>
          <w:iCs/>
          <w:sz w:val="28"/>
          <w:szCs w:val="28"/>
          <w:lang w:val="vi-VN"/>
        </w:rPr>
        <w:t>)</w:t>
      </w:r>
      <w:r w:rsidRPr="00477B2A">
        <w:rPr>
          <w:sz w:val="28"/>
          <w:szCs w:val="28"/>
          <w:lang w:val="vi-VN"/>
        </w:rPr>
        <w:t>;</w:t>
      </w:r>
    </w:p>
    <w:p w:rsidR="003F3709" w:rsidRPr="00A66DD9" w:rsidRDefault="00A66DD9" w:rsidP="00A66DD9">
      <w:pPr>
        <w:spacing w:before="120" w:after="120" w:line="320" w:lineRule="exact"/>
        <w:ind w:firstLine="567"/>
        <w:jc w:val="both"/>
        <w:rPr>
          <w:sz w:val="28"/>
        </w:rPr>
      </w:pPr>
      <w:r w:rsidRPr="00477B2A">
        <w:rPr>
          <w:sz w:val="28"/>
          <w:szCs w:val="28"/>
        </w:rPr>
        <w:t>d</w:t>
      </w:r>
      <w:r w:rsidRPr="00A8772F">
        <w:rPr>
          <w:sz w:val="28"/>
          <w:szCs w:val="28"/>
        </w:rPr>
        <w:t xml:space="preserve">) Quy chế quản lý, kiểm soát nội bộ đối với nguồn thu, chi ngoại tệ </w:t>
      </w:r>
      <w:r w:rsidRPr="004043C0">
        <w:rPr>
          <w:bCs/>
          <w:sz w:val="28"/>
          <w:szCs w:val="28"/>
        </w:rPr>
        <w:t>do người đại diện theo pháp luật của doanh nghiệp ký</w:t>
      </w:r>
      <w:r w:rsidRPr="00A66DD9">
        <w:rPr>
          <w:bCs/>
          <w:sz w:val="28"/>
          <w:szCs w:val="28"/>
        </w:rPr>
        <w:t>.</w:t>
      </w:r>
    </w:p>
    <w:p w:rsidR="003F3709" w:rsidRPr="009D3F59" w:rsidRDefault="003F3709" w:rsidP="009D3F59">
      <w:pPr>
        <w:spacing w:before="120" w:after="120" w:line="320" w:lineRule="exact"/>
        <w:ind w:firstLine="567"/>
        <w:jc w:val="both"/>
        <w:rPr>
          <w:sz w:val="28"/>
        </w:rPr>
      </w:pPr>
      <w:r w:rsidRPr="009D3F59">
        <w:rPr>
          <w:sz w:val="28"/>
        </w:rPr>
        <w:t xml:space="preserve">2. Trong thời hạn 15 (mười lăm) ngày làm việc kể từ ngày nhận hồ sơ của doanh nghiệp, Ngân hàng Nhà nước chi nhánh tỉnh, thành phố chịu trách nhiệm </w:t>
      </w:r>
      <w:r w:rsidRPr="009D3F59">
        <w:rPr>
          <w:sz w:val="28"/>
          <w:shd w:val="solid" w:color="FFFFFF" w:fill="auto"/>
        </w:rPr>
        <w:t>kiểm tra</w:t>
      </w:r>
      <w:r w:rsidRPr="009D3F59">
        <w:rPr>
          <w:sz w:val="28"/>
        </w:rPr>
        <w:t xml:space="preserve"> tính đầy đủ và hợp lệ của bộ hồ sơ và gửi 01 (một) bộ hồ sơ đến Ngân hàng Nhà nước (Vụ Quản lý ngoại hối) kèm theo ý kiến đánh giá bằng </w:t>
      </w:r>
      <w:r w:rsidRPr="009D3F59">
        <w:rPr>
          <w:sz w:val="28"/>
          <w:shd w:val="solid" w:color="FFFFFF" w:fill="auto"/>
        </w:rPr>
        <w:t>văn</w:t>
      </w:r>
      <w:r w:rsidRPr="009D3F59">
        <w:rPr>
          <w:sz w:val="28"/>
        </w:rPr>
        <w:t xml:space="preserve"> bản của Ngân hàng Nhà nước chi nhánh tỉnh, thành phố về thành phần hồ sơ.</w:t>
      </w:r>
    </w:p>
    <w:p w:rsidR="00A66DD9" w:rsidRPr="00477B2A" w:rsidRDefault="003F3709" w:rsidP="00A66DD9">
      <w:pPr>
        <w:pStyle w:val="NormalWeb"/>
        <w:spacing w:before="240" w:beforeAutospacing="0" w:after="0" w:afterAutospacing="0"/>
        <w:ind w:firstLine="720"/>
        <w:jc w:val="both"/>
        <w:rPr>
          <w:sz w:val="28"/>
          <w:szCs w:val="28"/>
          <w:shd w:val="clear" w:color="auto" w:fill="FFFFFF"/>
          <w:lang w:val="vi-VN"/>
        </w:rPr>
      </w:pPr>
      <w:r w:rsidRPr="00A66DD9">
        <w:rPr>
          <w:sz w:val="28"/>
          <w:lang w:val="vi-VN"/>
        </w:rPr>
        <w:t>3.</w:t>
      </w:r>
      <w:r w:rsidR="00A66DD9">
        <w:rPr>
          <w:rStyle w:val="FootnoteReference"/>
          <w:sz w:val="28"/>
        </w:rPr>
        <w:footnoteReference w:id="9"/>
      </w:r>
      <w:r w:rsidRPr="00A66DD9">
        <w:rPr>
          <w:sz w:val="28"/>
          <w:lang w:val="vi-VN"/>
        </w:rPr>
        <w:t xml:space="preserve"> </w:t>
      </w:r>
      <w:r w:rsidR="00A66DD9" w:rsidRPr="00477B2A">
        <w:rPr>
          <w:sz w:val="28"/>
          <w:szCs w:val="28"/>
          <w:shd w:val="clear" w:color="auto" w:fill="FFFFFF"/>
          <w:lang w:val="vi-VN"/>
        </w:rPr>
        <w:t xml:space="preserve">Trong thời hạn 30 (ba mươi) ngày làm việc kể từ ngày nhận được đầy đủ hồ sơ theo quy định, Ngân hàng Nhà nước xem xét và cấp Giấy phép theo mẫu tại Phụ lục số 02 </w:t>
      </w:r>
      <w:r w:rsidR="00A66DD9" w:rsidRPr="00477B2A">
        <w:rPr>
          <w:sz w:val="28"/>
          <w:szCs w:val="28"/>
          <w:lang w:val="vi-VN"/>
        </w:rPr>
        <w:t>đính kèm Thông tư này</w:t>
      </w:r>
      <w:r w:rsidR="00A66DD9" w:rsidRPr="00477B2A">
        <w:rPr>
          <w:sz w:val="28"/>
          <w:szCs w:val="28"/>
          <w:shd w:val="clear" w:color="auto" w:fill="FFFFFF"/>
          <w:lang w:val="vi-VN"/>
        </w:rPr>
        <w:t xml:space="preserve">. Trường hợp từ chối, Ngân hàng Nhà nước có văn bản thông báo rõ lý do. </w:t>
      </w:r>
    </w:p>
    <w:p w:rsidR="00A66DD9" w:rsidRPr="00A66DD9" w:rsidRDefault="00A66DD9" w:rsidP="00A66DD9">
      <w:pPr>
        <w:pStyle w:val="NormalWeb"/>
        <w:spacing w:before="240" w:beforeAutospacing="0" w:after="0" w:afterAutospacing="0"/>
        <w:ind w:firstLine="720"/>
        <w:jc w:val="both"/>
        <w:rPr>
          <w:sz w:val="28"/>
          <w:szCs w:val="28"/>
          <w:shd w:val="clear" w:color="auto" w:fill="FFFFFF"/>
          <w:lang w:val="vi-VN"/>
        </w:rPr>
      </w:pPr>
      <w:r w:rsidRPr="00DA5100">
        <w:rPr>
          <w:sz w:val="28"/>
          <w:szCs w:val="28"/>
          <w:shd w:val="clear" w:color="auto" w:fill="FFFFFF"/>
          <w:lang w:val="vi-VN"/>
        </w:rPr>
        <w:t>Trườn</w:t>
      </w:r>
      <w:r w:rsidRPr="00477B2A">
        <w:rPr>
          <w:sz w:val="28"/>
          <w:szCs w:val="28"/>
          <w:shd w:val="clear" w:color="auto" w:fill="FFFFFF"/>
          <w:lang w:val="vi-VN"/>
        </w:rPr>
        <w:t>g</w:t>
      </w:r>
      <w:r w:rsidRPr="00477B2A">
        <w:rPr>
          <w:rStyle w:val="apple-converted-space"/>
          <w:sz w:val="28"/>
          <w:szCs w:val="28"/>
          <w:shd w:val="clear" w:color="auto" w:fill="FFFFFF"/>
          <w:lang w:val="vi-VN"/>
        </w:rPr>
        <w:t> </w:t>
      </w:r>
      <w:r w:rsidRPr="00DA5100">
        <w:rPr>
          <w:sz w:val="28"/>
          <w:szCs w:val="28"/>
          <w:shd w:val="clear" w:color="auto" w:fill="FFFFFF"/>
          <w:lang w:val="vi-VN"/>
        </w:rPr>
        <w:t>hợp hồ sơ chưa đầy đủ, hợp lệ, tron</w:t>
      </w:r>
      <w:r w:rsidRPr="00477B2A">
        <w:rPr>
          <w:sz w:val="28"/>
          <w:szCs w:val="28"/>
          <w:shd w:val="clear" w:color="auto" w:fill="FFFFFF"/>
          <w:lang w:val="vi-VN"/>
        </w:rPr>
        <w:t>g</w:t>
      </w:r>
      <w:r w:rsidRPr="00477B2A">
        <w:rPr>
          <w:rStyle w:val="apple-converted-space"/>
          <w:sz w:val="28"/>
          <w:szCs w:val="28"/>
          <w:shd w:val="clear" w:color="auto" w:fill="FFFFFF"/>
          <w:lang w:val="vi-VN"/>
        </w:rPr>
        <w:t> </w:t>
      </w:r>
      <w:r w:rsidRPr="00DA5100">
        <w:rPr>
          <w:sz w:val="28"/>
          <w:szCs w:val="28"/>
          <w:shd w:val="clear" w:color="auto" w:fill="FFFFFF"/>
          <w:lang w:val="vi-VN"/>
        </w:rPr>
        <w:t>thời hạn 10 (mười) ngày làm việc kể từ ngày nhận được hồ sơ, N</w:t>
      </w:r>
      <w:r w:rsidRPr="00477B2A">
        <w:rPr>
          <w:sz w:val="28"/>
          <w:szCs w:val="28"/>
          <w:shd w:val="clear" w:color="auto" w:fill="FFFFFF"/>
          <w:lang w:val="vi-VN"/>
        </w:rPr>
        <w:t>g</w:t>
      </w:r>
      <w:r w:rsidRPr="00DA5100">
        <w:rPr>
          <w:sz w:val="28"/>
          <w:szCs w:val="28"/>
          <w:shd w:val="clear" w:color="auto" w:fill="FFFFFF"/>
          <w:lang w:val="vi-VN"/>
        </w:rPr>
        <w:t>ân hàng Nhà nước có văn bản yêu cầu</w:t>
      </w:r>
      <w:r w:rsidRPr="00DA5100">
        <w:rPr>
          <w:rStyle w:val="apple-converted-space"/>
          <w:sz w:val="28"/>
          <w:szCs w:val="28"/>
          <w:shd w:val="clear" w:color="auto" w:fill="FFFFFF"/>
          <w:lang w:val="vi-VN"/>
        </w:rPr>
        <w:t> </w:t>
      </w:r>
      <w:r w:rsidRPr="00477B2A">
        <w:rPr>
          <w:rStyle w:val="apple-converted-space"/>
          <w:sz w:val="28"/>
          <w:szCs w:val="28"/>
          <w:shd w:val="clear" w:color="auto" w:fill="FFFFFF"/>
          <w:lang w:val="vi-VN"/>
        </w:rPr>
        <w:t>doanh nghiệp</w:t>
      </w:r>
      <w:r w:rsidRPr="00DA5100" w:rsidDel="00556E51">
        <w:rPr>
          <w:sz w:val="28"/>
          <w:szCs w:val="28"/>
          <w:shd w:val="clear" w:color="auto" w:fill="FFFFFF"/>
          <w:lang w:val="vi-VN"/>
        </w:rPr>
        <w:t xml:space="preserve"> </w:t>
      </w:r>
      <w:r w:rsidRPr="00477B2A">
        <w:rPr>
          <w:sz w:val="28"/>
          <w:szCs w:val="28"/>
          <w:shd w:val="clear" w:color="auto" w:fill="FFFFFF"/>
          <w:lang w:val="vi-VN"/>
        </w:rPr>
        <w:t>bổ sung</w:t>
      </w:r>
      <w:r w:rsidRPr="00477B2A">
        <w:rPr>
          <w:rStyle w:val="apple-converted-space"/>
          <w:sz w:val="28"/>
          <w:szCs w:val="28"/>
          <w:shd w:val="clear" w:color="auto" w:fill="FFFFFF"/>
          <w:lang w:val="vi-VN"/>
        </w:rPr>
        <w:t> </w:t>
      </w:r>
      <w:r w:rsidRPr="00DA5100">
        <w:rPr>
          <w:sz w:val="28"/>
          <w:szCs w:val="28"/>
          <w:shd w:val="clear" w:color="auto" w:fill="FFFFFF"/>
          <w:lang w:val="vi-VN"/>
        </w:rPr>
        <w:t>hồ sơ</w:t>
      </w:r>
      <w:r w:rsidRPr="00A66DD9">
        <w:rPr>
          <w:sz w:val="28"/>
          <w:szCs w:val="28"/>
          <w:shd w:val="clear" w:color="auto" w:fill="FFFFFF"/>
          <w:lang w:val="vi-VN"/>
        </w:rPr>
        <w:t>.</w:t>
      </w:r>
    </w:p>
    <w:p w:rsidR="00A66DD9" w:rsidRPr="00A66DD9" w:rsidRDefault="003F3709" w:rsidP="009D3F59">
      <w:pPr>
        <w:spacing w:before="120" w:after="120" w:line="320" w:lineRule="exact"/>
        <w:ind w:firstLine="567"/>
        <w:jc w:val="both"/>
        <w:rPr>
          <w:sz w:val="28"/>
        </w:rPr>
      </w:pPr>
      <w:r w:rsidRPr="009D3F59">
        <w:rPr>
          <w:sz w:val="28"/>
        </w:rPr>
        <w:lastRenderedPageBreak/>
        <w:t>4.</w:t>
      </w:r>
      <w:r w:rsidR="00A66DD9">
        <w:rPr>
          <w:rStyle w:val="FootnoteReference"/>
          <w:sz w:val="28"/>
        </w:rPr>
        <w:footnoteReference w:id="10"/>
      </w:r>
      <w:r w:rsidRPr="009D3F59">
        <w:rPr>
          <w:sz w:val="28"/>
        </w:rPr>
        <w:t xml:space="preserve"> </w:t>
      </w:r>
      <w:bookmarkStart w:id="16" w:name="dieu_11"/>
      <w:r w:rsidR="00A66DD9" w:rsidRPr="00A66DD9">
        <w:rPr>
          <w:sz w:val="28"/>
          <w:szCs w:val="28"/>
        </w:rPr>
        <w:t>Thời hạn của Giấy phép tối đa bằng thời hạn hoạt động còn lại được quy định tại</w:t>
      </w:r>
      <w:r w:rsidR="00A66DD9" w:rsidRPr="00A66DD9" w:rsidDel="002440CE">
        <w:rPr>
          <w:sz w:val="28"/>
          <w:szCs w:val="28"/>
        </w:rPr>
        <w:t xml:space="preserve"> </w:t>
      </w:r>
      <w:r w:rsidR="00A66DD9" w:rsidRPr="00A66DD9">
        <w:rPr>
          <w:sz w:val="28"/>
          <w:szCs w:val="28"/>
        </w:rPr>
        <w:t>Giấy chứng nhận đủ điều kiện kinh doanh trò chơi điện tử có thưởng hoặc Giấy chứng nhận đăng ký đầu tư hoặc Giấy chứng nhận đăng ký doanh nghiệp, trong đó có hoạt động kinh doanh trò chơi điện tử có thưởng hoặc Văn bản của cơ quan quản lý nhà nước có thẩm quyền cho phép kinh doanh trò chơi điện tử có thưởng.</w:t>
      </w:r>
      <w:r w:rsidR="00A66DD9" w:rsidRPr="00A66DD9">
        <w:rPr>
          <w:sz w:val="28"/>
          <w:szCs w:val="28"/>
          <w:shd w:val="clear" w:color="auto" w:fill="FFFFFF"/>
        </w:rPr>
        <w:t xml:space="preserve"> Trường hợp doanh nghiệp </w:t>
      </w:r>
      <w:r w:rsidR="00A66DD9" w:rsidRPr="00A66DD9">
        <w:rPr>
          <w:sz w:val="28"/>
          <w:szCs w:val="28"/>
          <w:lang w:val="sv-SE"/>
        </w:rPr>
        <w:t>không có Giấy chứng nhận đủ điều kiện kinh doanh</w:t>
      </w:r>
      <w:r w:rsidR="00A66DD9" w:rsidRPr="00A66DD9">
        <w:rPr>
          <w:sz w:val="28"/>
          <w:szCs w:val="28"/>
          <w:shd w:val="clear" w:color="auto" w:fill="FFFFFF"/>
        </w:rPr>
        <w:t xml:space="preserve"> trò chơi điện tử có thưởng và Giấy chứng nhận đăng ký đầu tư hoặc Giấy chứng nhận đăng ký doanh nghiệp hoặc văn bản cho phép của cơ quan quản lý nhà nước có thẩm quyền không quy định cụ thể thời hạn kinh doanh thì thời hạn của Giấy phép</w:t>
      </w:r>
      <w:r w:rsidR="00A66DD9" w:rsidRPr="00A66DD9">
        <w:rPr>
          <w:sz w:val="28"/>
          <w:szCs w:val="28"/>
        </w:rPr>
        <w:t xml:space="preserve"> tối đa không quá 10 năm kể từ ngày Giấy phép có hiệu lực thi hành</w:t>
      </w:r>
      <w:r w:rsidR="00A66DD9" w:rsidRPr="00477B2A">
        <w:t>.</w:t>
      </w:r>
    </w:p>
    <w:p w:rsidR="003F3709" w:rsidRPr="009D3F59" w:rsidRDefault="003F3709" w:rsidP="009D3F59">
      <w:pPr>
        <w:spacing w:before="120" w:after="120" w:line="320" w:lineRule="exact"/>
        <w:ind w:firstLine="567"/>
        <w:jc w:val="both"/>
        <w:rPr>
          <w:sz w:val="28"/>
        </w:rPr>
      </w:pPr>
      <w:r w:rsidRPr="009D3F59">
        <w:rPr>
          <w:b/>
          <w:bCs/>
          <w:sz w:val="28"/>
        </w:rPr>
        <w:t>Điều 11. Thủ tục cấp lại, điều chỉnh, gia hạn Giấy phép</w:t>
      </w:r>
      <w:bookmarkEnd w:id="16"/>
    </w:p>
    <w:p w:rsidR="003B1B82" w:rsidRPr="00362B3B" w:rsidRDefault="003F3709" w:rsidP="003B1B82">
      <w:pPr>
        <w:spacing w:before="120" w:after="120" w:line="320" w:lineRule="exact"/>
        <w:ind w:firstLine="567"/>
        <w:jc w:val="both"/>
        <w:rPr>
          <w:sz w:val="28"/>
        </w:rPr>
      </w:pPr>
      <w:r w:rsidRPr="009D3F59">
        <w:rPr>
          <w:sz w:val="28"/>
        </w:rPr>
        <w:t>1. Cấp lại Giấy phép</w:t>
      </w:r>
      <w:r w:rsidR="00362B3B" w:rsidRPr="00362B3B">
        <w:rPr>
          <w:sz w:val="28"/>
        </w:rPr>
        <w:t>:</w:t>
      </w:r>
    </w:p>
    <w:p w:rsidR="003F3709" w:rsidRDefault="003F3709" w:rsidP="00362B3B">
      <w:pPr>
        <w:spacing w:before="120" w:after="120" w:line="320" w:lineRule="exact"/>
        <w:ind w:firstLine="567"/>
        <w:jc w:val="both"/>
        <w:rPr>
          <w:sz w:val="28"/>
          <w:szCs w:val="28"/>
          <w:lang w:val="en-US"/>
        </w:rPr>
      </w:pPr>
      <w:r w:rsidRPr="009D3F59">
        <w:rPr>
          <w:sz w:val="28"/>
        </w:rPr>
        <w:t>a)</w:t>
      </w:r>
      <w:r w:rsidR="003B1B82">
        <w:rPr>
          <w:rStyle w:val="FootnoteReference"/>
          <w:sz w:val="28"/>
        </w:rPr>
        <w:footnoteReference w:id="11"/>
      </w:r>
      <w:r w:rsidR="00362B3B" w:rsidRPr="00362B3B">
        <w:rPr>
          <w:iCs/>
          <w:sz w:val="28"/>
          <w:szCs w:val="28"/>
        </w:rPr>
        <w:t xml:space="preserve"> </w:t>
      </w:r>
      <w:r w:rsidR="00362B3B" w:rsidRPr="00DA5100">
        <w:rPr>
          <w:iCs/>
          <w:sz w:val="28"/>
          <w:szCs w:val="28"/>
        </w:rPr>
        <w:t>Trường hợp Giấy phép bị mất, thất</w:t>
      </w:r>
      <w:r w:rsidR="00362B3B" w:rsidRPr="00DA5100">
        <w:rPr>
          <w:rStyle w:val="apple-converted-space"/>
          <w:iCs/>
          <w:sz w:val="28"/>
          <w:szCs w:val="28"/>
        </w:rPr>
        <w:t> </w:t>
      </w:r>
      <w:r w:rsidR="00362B3B" w:rsidRPr="00477B2A">
        <w:rPr>
          <w:iCs/>
          <w:sz w:val="28"/>
          <w:szCs w:val="28"/>
        </w:rPr>
        <w:t>l</w:t>
      </w:r>
      <w:r w:rsidR="00362B3B" w:rsidRPr="00DA5100">
        <w:rPr>
          <w:iCs/>
          <w:sz w:val="28"/>
          <w:szCs w:val="28"/>
        </w:rPr>
        <w:t>ạc, hư hỏng do thiên tai, hỏa hoạn hoặc do các nguyên nhân khách quan khác, doanh nghiệp</w:t>
      </w:r>
      <w:r w:rsidR="00362B3B" w:rsidRPr="00477B2A">
        <w:rPr>
          <w:iCs/>
          <w:sz w:val="28"/>
          <w:szCs w:val="28"/>
        </w:rPr>
        <w:t xml:space="preserve"> gửi đ</w:t>
      </w:r>
      <w:r w:rsidR="00362B3B" w:rsidRPr="00DA5100">
        <w:rPr>
          <w:iCs/>
          <w:sz w:val="28"/>
          <w:szCs w:val="28"/>
        </w:rPr>
        <w:t>ơn đề nghị cấp lại Giấy phép, trong đó nêu rõ lý do đề nghị cấp lại theo mẫu tại Phụ lục số 03</w:t>
      </w:r>
      <w:r w:rsidR="00362B3B" w:rsidRPr="00477B2A">
        <w:rPr>
          <w:iCs/>
          <w:sz w:val="28"/>
          <w:szCs w:val="28"/>
        </w:rPr>
        <w:t xml:space="preserve"> </w:t>
      </w:r>
      <w:r w:rsidR="00362B3B" w:rsidRPr="00477B2A">
        <w:rPr>
          <w:sz w:val="28"/>
          <w:szCs w:val="28"/>
        </w:rPr>
        <w:t>đính kèm Thông tư này</w:t>
      </w:r>
      <w:r w:rsidR="00362B3B" w:rsidRPr="00362B3B">
        <w:rPr>
          <w:sz w:val="28"/>
          <w:szCs w:val="28"/>
        </w:rPr>
        <w:t>;</w:t>
      </w:r>
    </w:p>
    <w:p w:rsidR="00CB7FA0" w:rsidRPr="00CB7FA0" w:rsidRDefault="00CB7FA0" w:rsidP="00CB7FA0">
      <w:pPr>
        <w:spacing w:before="120" w:after="280" w:afterAutospacing="1"/>
        <w:ind w:firstLine="567"/>
        <w:jc w:val="both"/>
        <w:rPr>
          <w:sz w:val="28"/>
          <w:szCs w:val="28"/>
        </w:rPr>
      </w:pPr>
      <w:r w:rsidRPr="00CB7FA0">
        <w:rPr>
          <w:sz w:val="28"/>
          <w:szCs w:val="28"/>
        </w:rPr>
        <w:t>b) Thủ tục gửi hồ sơ cho Ngân hàng Nhà nước (Vụ Quản lý ngoại hối) thực hiện theo quy định khoản 2 Điều 10 Thông tư này;</w:t>
      </w:r>
    </w:p>
    <w:p w:rsidR="00CB7FA0" w:rsidRPr="00CB7FA0" w:rsidRDefault="00CB7FA0" w:rsidP="00CB7FA0">
      <w:pPr>
        <w:spacing w:before="120" w:after="280" w:afterAutospacing="1"/>
        <w:ind w:firstLine="567"/>
        <w:jc w:val="both"/>
        <w:rPr>
          <w:sz w:val="28"/>
          <w:szCs w:val="28"/>
        </w:rPr>
      </w:pPr>
      <w:r w:rsidRPr="00CB7FA0">
        <w:rPr>
          <w:sz w:val="28"/>
          <w:szCs w:val="28"/>
        </w:rPr>
        <w:t>c) Thủ tục cấp Giấy phép thực hiện theo quy định tại khoản 3 Điều 10 Thông tư này;</w:t>
      </w:r>
    </w:p>
    <w:p w:rsidR="00CB7FA0" w:rsidRPr="00CB7FA0" w:rsidRDefault="00CB7FA0" w:rsidP="00CB7FA0">
      <w:pPr>
        <w:spacing w:before="120" w:after="280" w:afterAutospacing="1"/>
        <w:ind w:firstLine="567"/>
        <w:jc w:val="both"/>
        <w:rPr>
          <w:sz w:val="28"/>
          <w:szCs w:val="28"/>
        </w:rPr>
      </w:pPr>
      <w:r w:rsidRPr="00CB7FA0">
        <w:rPr>
          <w:sz w:val="28"/>
          <w:szCs w:val="28"/>
        </w:rPr>
        <w:t xml:space="preserve">d) </w:t>
      </w:r>
      <w:r w:rsidRPr="00CB7FA0">
        <w:rPr>
          <w:sz w:val="28"/>
          <w:szCs w:val="28"/>
          <w:shd w:val="solid" w:color="FFFFFF" w:fill="auto"/>
        </w:rPr>
        <w:t>Thời</w:t>
      </w:r>
      <w:r w:rsidRPr="00CB7FA0">
        <w:rPr>
          <w:sz w:val="28"/>
          <w:szCs w:val="28"/>
        </w:rPr>
        <w:t xml:space="preserve"> hạn của Giấy phép được cấp lại là thời hạn còn lại của Giấy phép đã cấp tại </w:t>
      </w:r>
      <w:r w:rsidRPr="00CB7FA0">
        <w:rPr>
          <w:sz w:val="28"/>
          <w:szCs w:val="28"/>
          <w:shd w:val="solid" w:color="FFFFFF" w:fill="auto"/>
        </w:rPr>
        <w:t>thời điểm</w:t>
      </w:r>
      <w:r w:rsidRPr="00CB7FA0">
        <w:rPr>
          <w:sz w:val="28"/>
          <w:szCs w:val="28"/>
        </w:rPr>
        <w:t xml:space="preserve"> gần nhất.</w:t>
      </w:r>
    </w:p>
    <w:p w:rsidR="003F3709" w:rsidRPr="009D3F59" w:rsidRDefault="003F3709" w:rsidP="009D3F59">
      <w:pPr>
        <w:spacing w:before="120" w:after="120" w:line="320" w:lineRule="exact"/>
        <w:ind w:firstLine="567"/>
        <w:jc w:val="both"/>
        <w:rPr>
          <w:sz w:val="28"/>
        </w:rPr>
      </w:pPr>
      <w:r w:rsidRPr="009D3F59">
        <w:rPr>
          <w:sz w:val="28"/>
        </w:rPr>
        <w:t>2. Điều chỉnh Giấy phép</w:t>
      </w:r>
    </w:p>
    <w:p w:rsidR="003F3709" w:rsidRPr="009D3F59" w:rsidRDefault="003F3709" w:rsidP="009D3F59">
      <w:pPr>
        <w:spacing w:before="120" w:after="120" w:line="320" w:lineRule="exact"/>
        <w:ind w:firstLine="567"/>
        <w:jc w:val="both"/>
        <w:rPr>
          <w:sz w:val="28"/>
        </w:rPr>
      </w:pPr>
      <w:r w:rsidRPr="009D3F59">
        <w:rPr>
          <w:sz w:val="28"/>
        </w:rPr>
        <w:t>a) Doanh nghiệp được điều chỉnh Giấy phép trong các trường hợp sau đây:</w:t>
      </w:r>
    </w:p>
    <w:p w:rsidR="003F3709" w:rsidRPr="009D3F59" w:rsidRDefault="003F3709" w:rsidP="009D3F59">
      <w:pPr>
        <w:spacing w:before="120" w:after="120" w:line="320" w:lineRule="exact"/>
        <w:ind w:firstLine="567"/>
        <w:jc w:val="both"/>
        <w:rPr>
          <w:sz w:val="28"/>
        </w:rPr>
      </w:pPr>
      <w:r w:rsidRPr="009D3F59">
        <w:rPr>
          <w:sz w:val="28"/>
        </w:rPr>
        <w:t>- Thay đổi tên doanh nghiệp;</w:t>
      </w:r>
    </w:p>
    <w:p w:rsidR="003F3709" w:rsidRPr="009D3F59" w:rsidRDefault="003F3709" w:rsidP="009D3F59">
      <w:pPr>
        <w:spacing w:before="120" w:after="120" w:line="320" w:lineRule="exact"/>
        <w:ind w:firstLine="567"/>
        <w:jc w:val="both"/>
        <w:rPr>
          <w:sz w:val="28"/>
        </w:rPr>
      </w:pPr>
      <w:r w:rsidRPr="009D3F59">
        <w:rPr>
          <w:sz w:val="28"/>
        </w:rPr>
        <w:t>- Thay đổi ngân hàng được phép nơi doanh nghiệp mở tài khoản chuyên dùng ngoại tệ;</w:t>
      </w:r>
    </w:p>
    <w:p w:rsidR="003F3709" w:rsidRPr="009D3F59" w:rsidRDefault="003F3709" w:rsidP="009D3F59">
      <w:pPr>
        <w:spacing w:before="120" w:after="120" w:line="320" w:lineRule="exact"/>
        <w:ind w:firstLine="567"/>
        <w:jc w:val="both"/>
        <w:rPr>
          <w:sz w:val="28"/>
        </w:rPr>
      </w:pPr>
      <w:r w:rsidRPr="009D3F59">
        <w:rPr>
          <w:sz w:val="28"/>
        </w:rPr>
        <w:t>- Thay đổi mức tồn quỹ ngoại tệ tiền mặt.</w:t>
      </w:r>
    </w:p>
    <w:p w:rsidR="00362B3B" w:rsidRPr="00A8772F" w:rsidRDefault="003F3709" w:rsidP="00362B3B">
      <w:pPr>
        <w:pStyle w:val="NormalWeb"/>
        <w:spacing w:before="240" w:beforeAutospacing="0" w:after="0" w:afterAutospacing="0"/>
        <w:ind w:firstLine="720"/>
        <w:jc w:val="both"/>
        <w:rPr>
          <w:sz w:val="28"/>
          <w:szCs w:val="28"/>
          <w:lang w:val="vi-VN"/>
        </w:rPr>
      </w:pPr>
      <w:r w:rsidRPr="00362B3B">
        <w:rPr>
          <w:sz w:val="28"/>
          <w:lang w:val="vi-VN"/>
        </w:rPr>
        <w:lastRenderedPageBreak/>
        <w:t>b)</w:t>
      </w:r>
      <w:r w:rsidR="00362B3B">
        <w:rPr>
          <w:rStyle w:val="FootnoteReference"/>
          <w:sz w:val="28"/>
        </w:rPr>
        <w:footnoteReference w:id="12"/>
      </w:r>
      <w:r w:rsidR="00362B3B" w:rsidRPr="00362B3B">
        <w:rPr>
          <w:sz w:val="28"/>
          <w:szCs w:val="28"/>
          <w:lang w:val="vi-VN"/>
        </w:rPr>
        <w:t xml:space="preserve"> </w:t>
      </w:r>
      <w:r w:rsidR="00362B3B" w:rsidRPr="00DA5100">
        <w:rPr>
          <w:sz w:val="28"/>
          <w:szCs w:val="28"/>
          <w:lang w:val="vi-VN"/>
        </w:rPr>
        <w:t>Doanh nghiệp có nhu cầu điều chỉnh nội dung Giấy phép</w:t>
      </w:r>
      <w:r w:rsidR="00362B3B" w:rsidRPr="00477B2A">
        <w:rPr>
          <w:sz w:val="28"/>
          <w:szCs w:val="28"/>
          <w:lang w:val="vi-VN"/>
        </w:rPr>
        <w:t xml:space="preserve"> làm thủ tục đề nghị điều chỉnh Giấy phép</w:t>
      </w:r>
      <w:r w:rsidR="00362B3B" w:rsidRPr="00DA5100">
        <w:rPr>
          <w:sz w:val="28"/>
          <w:szCs w:val="28"/>
          <w:lang w:val="vi-VN"/>
        </w:rPr>
        <w:t xml:space="preserve">. </w:t>
      </w:r>
      <w:r w:rsidR="00362B3B" w:rsidRPr="00FB095B">
        <w:rPr>
          <w:sz w:val="28"/>
          <w:szCs w:val="28"/>
          <w:lang w:val="vi-VN"/>
        </w:rPr>
        <w:t xml:space="preserve">Hồ sơ </w:t>
      </w:r>
      <w:r w:rsidR="00362B3B" w:rsidRPr="00A8772F">
        <w:rPr>
          <w:bCs/>
          <w:sz w:val="28"/>
          <w:szCs w:val="28"/>
          <w:lang w:val="vi-VN"/>
        </w:rPr>
        <w:t>bao gồm:</w:t>
      </w:r>
    </w:p>
    <w:p w:rsidR="00362B3B" w:rsidRPr="00362B3B" w:rsidRDefault="00362B3B" w:rsidP="00362B3B">
      <w:pPr>
        <w:spacing w:before="240"/>
        <w:ind w:firstLine="720"/>
        <w:jc w:val="both"/>
        <w:rPr>
          <w:sz w:val="28"/>
          <w:szCs w:val="28"/>
        </w:rPr>
      </w:pPr>
      <w:r w:rsidRPr="00362B3B">
        <w:rPr>
          <w:sz w:val="28"/>
          <w:szCs w:val="28"/>
        </w:rPr>
        <w:t xml:space="preserve">(i) Đơn đề nghị điều chỉnh Giấy phép, trong đó nêu rõ lý do đề nghị điều chỉnh </w:t>
      </w:r>
      <w:r w:rsidRPr="00362B3B">
        <w:rPr>
          <w:bCs/>
          <w:sz w:val="28"/>
          <w:szCs w:val="28"/>
        </w:rPr>
        <w:t xml:space="preserve">theo mẫu tại Phụ lục số 03 </w:t>
      </w:r>
      <w:r w:rsidRPr="00362B3B">
        <w:rPr>
          <w:sz w:val="28"/>
          <w:szCs w:val="28"/>
        </w:rPr>
        <w:t>đính kèm Thông tư này</w:t>
      </w:r>
      <w:r w:rsidRPr="00362B3B">
        <w:rPr>
          <w:bCs/>
          <w:sz w:val="28"/>
          <w:szCs w:val="28"/>
        </w:rPr>
        <w:t xml:space="preserve">; </w:t>
      </w:r>
      <w:r w:rsidRPr="00362B3B">
        <w:rPr>
          <w:sz w:val="28"/>
          <w:szCs w:val="28"/>
        </w:rPr>
        <w:t xml:space="preserve">  </w:t>
      </w:r>
    </w:p>
    <w:p w:rsidR="003F3709" w:rsidRDefault="00362B3B" w:rsidP="00362B3B">
      <w:pPr>
        <w:spacing w:before="240"/>
        <w:ind w:firstLine="720"/>
        <w:jc w:val="both"/>
        <w:rPr>
          <w:sz w:val="28"/>
          <w:szCs w:val="28"/>
          <w:lang w:val="en-US"/>
        </w:rPr>
      </w:pPr>
      <w:r w:rsidRPr="00362B3B">
        <w:rPr>
          <w:sz w:val="28"/>
          <w:szCs w:val="28"/>
        </w:rPr>
        <w:t>(ii) Văn bản, giấy tờ chứng minh nội dung điều chỉnh phù hợp với quy định tại điểm a khoản 2 Điều này (nếu có);</w:t>
      </w:r>
    </w:p>
    <w:p w:rsidR="00CB7FA0" w:rsidRPr="00CB7FA0" w:rsidRDefault="00CB7FA0" w:rsidP="00CB7FA0">
      <w:pPr>
        <w:spacing w:before="120" w:after="280" w:afterAutospacing="1"/>
        <w:ind w:firstLine="709"/>
        <w:jc w:val="both"/>
        <w:rPr>
          <w:sz w:val="28"/>
          <w:szCs w:val="28"/>
        </w:rPr>
      </w:pPr>
      <w:r w:rsidRPr="00CB7FA0">
        <w:rPr>
          <w:sz w:val="28"/>
          <w:szCs w:val="28"/>
        </w:rPr>
        <w:t>c) Thủ tục gửi hồ sơ cho Ngân hàng Nhà nước (Vụ Quản lý ngoại hối) thực hiện theo quy định khoản 2 Điều 10 Thông tư này;</w:t>
      </w:r>
    </w:p>
    <w:p w:rsidR="00CB7FA0" w:rsidRPr="00CB7FA0" w:rsidRDefault="00CB7FA0" w:rsidP="00CB7FA0">
      <w:pPr>
        <w:spacing w:before="120" w:after="280" w:afterAutospacing="1"/>
        <w:ind w:firstLine="709"/>
        <w:jc w:val="both"/>
        <w:rPr>
          <w:sz w:val="28"/>
          <w:szCs w:val="28"/>
        </w:rPr>
      </w:pPr>
      <w:r w:rsidRPr="00CB7FA0">
        <w:rPr>
          <w:sz w:val="28"/>
          <w:szCs w:val="28"/>
        </w:rPr>
        <w:t>đ) Thủ tục cấp Giấy phép thực hiện theo quy định tại khoản 3 Điều 10 Thông tư này;</w:t>
      </w:r>
    </w:p>
    <w:p w:rsidR="00CB7FA0" w:rsidRPr="00CB7FA0" w:rsidRDefault="00CB7FA0" w:rsidP="00CB7FA0">
      <w:pPr>
        <w:spacing w:before="120" w:after="280" w:afterAutospacing="1"/>
        <w:ind w:firstLine="709"/>
        <w:jc w:val="both"/>
        <w:rPr>
          <w:sz w:val="28"/>
          <w:szCs w:val="28"/>
        </w:rPr>
      </w:pPr>
      <w:r w:rsidRPr="00CB7FA0">
        <w:rPr>
          <w:sz w:val="28"/>
          <w:szCs w:val="28"/>
        </w:rPr>
        <w:t>đ) Thời hạn của Giấy phép được điều chỉnh là thời hạn còn lại của Giấy phép đã cấp tại thời điểm gần nhất;</w:t>
      </w:r>
    </w:p>
    <w:p w:rsidR="00CB7FA0" w:rsidRPr="00CB7FA0" w:rsidRDefault="00CB7FA0" w:rsidP="00CB7FA0">
      <w:pPr>
        <w:spacing w:before="120" w:after="280" w:afterAutospacing="1"/>
        <w:ind w:firstLine="709"/>
        <w:jc w:val="both"/>
        <w:rPr>
          <w:sz w:val="28"/>
          <w:szCs w:val="28"/>
        </w:rPr>
      </w:pPr>
      <w:r w:rsidRPr="00CB7FA0">
        <w:rPr>
          <w:sz w:val="28"/>
          <w:szCs w:val="28"/>
        </w:rPr>
        <w:t xml:space="preserve">e) Trường hợp thay đổi ngân hàng được phép nơi doanh nghiệp mở tài khoản chuyên dùng ngoại tệ, trong </w:t>
      </w:r>
      <w:r w:rsidRPr="00CB7FA0">
        <w:rPr>
          <w:sz w:val="28"/>
          <w:szCs w:val="28"/>
          <w:shd w:val="solid" w:color="FFFFFF" w:fill="auto"/>
        </w:rPr>
        <w:t>thời</w:t>
      </w:r>
      <w:r w:rsidRPr="00CB7FA0">
        <w:rPr>
          <w:sz w:val="28"/>
          <w:szCs w:val="28"/>
        </w:rPr>
        <w:t xml:space="preserve"> hạn 05 (năm) ngày làm việc kể từ khi được điều chỉnh </w:t>
      </w:r>
      <w:r w:rsidRPr="00CB7FA0">
        <w:rPr>
          <w:sz w:val="28"/>
          <w:szCs w:val="28"/>
          <w:shd w:val="solid" w:color="FFFFFF" w:fill="auto"/>
        </w:rPr>
        <w:t>Giấy</w:t>
      </w:r>
      <w:r w:rsidRPr="00CB7FA0">
        <w:rPr>
          <w:sz w:val="28"/>
          <w:szCs w:val="28"/>
        </w:rPr>
        <w:t xml:space="preserve"> phép, doanh nghiệp phải mở tài khoản chuyên dùng mới và chuyển số dư ngoại tệ còn lại từ tài khoản chuyên dùng cũ sang tài khoản chuyên dùng mới hoặc tài khoản thanh toán bằng ngoại tệ, đồng thời làm thủ tục đóng tài khoản chuyên dùng cũ và báo cáo Ngân hàng Nhà nước (theo mẫu tại Phụ lục số 04);</w:t>
      </w:r>
    </w:p>
    <w:p w:rsidR="00CB7FA0" w:rsidRDefault="00CB7FA0" w:rsidP="00CB7FA0">
      <w:pPr>
        <w:spacing w:before="120" w:after="280" w:afterAutospacing="1"/>
        <w:ind w:firstLine="709"/>
        <w:jc w:val="both"/>
      </w:pPr>
      <w:r w:rsidRPr="00CB7FA0">
        <w:rPr>
          <w:sz w:val="28"/>
          <w:szCs w:val="28"/>
        </w:rPr>
        <w:t>g) Trong thời hạn 05 (năm) ngày làm việc kể từ khi được điều chỉnh Giấy phép, doanh nghiệp phải nộp lại bản gốc Giấy phép đã được cấp cho Ngân hàng Nhà nước (Vụ Quản lý ngoại hối).</w:t>
      </w:r>
    </w:p>
    <w:p w:rsidR="003F3709" w:rsidRPr="009D3F59" w:rsidRDefault="003F3709" w:rsidP="009D3F59">
      <w:pPr>
        <w:spacing w:before="120" w:after="120" w:line="320" w:lineRule="exact"/>
        <w:ind w:firstLine="567"/>
        <w:jc w:val="both"/>
        <w:rPr>
          <w:sz w:val="28"/>
        </w:rPr>
      </w:pPr>
      <w:r w:rsidRPr="009D3F59">
        <w:rPr>
          <w:sz w:val="28"/>
        </w:rPr>
        <w:t>3. Gia hạn Giấy phép</w:t>
      </w:r>
    </w:p>
    <w:p w:rsidR="00362B3B" w:rsidRPr="00362B3B" w:rsidRDefault="003F3709" w:rsidP="00362B3B">
      <w:pPr>
        <w:pStyle w:val="NormalWeb"/>
        <w:spacing w:before="240" w:beforeAutospacing="0" w:after="0" w:afterAutospacing="0"/>
        <w:ind w:firstLine="720"/>
        <w:jc w:val="both"/>
        <w:rPr>
          <w:sz w:val="28"/>
          <w:szCs w:val="28"/>
          <w:lang w:val="vi-VN"/>
        </w:rPr>
      </w:pPr>
      <w:r w:rsidRPr="00362B3B">
        <w:rPr>
          <w:sz w:val="28"/>
          <w:lang w:val="vi-VN"/>
        </w:rPr>
        <w:t>a)</w:t>
      </w:r>
      <w:r w:rsidR="00362B3B">
        <w:rPr>
          <w:rStyle w:val="FootnoteReference"/>
          <w:sz w:val="28"/>
        </w:rPr>
        <w:footnoteReference w:id="13"/>
      </w:r>
      <w:r w:rsidR="00362B3B" w:rsidRPr="00362B3B">
        <w:rPr>
          <w:sz w:val="28"/>
          <w:lang w:val="vi-VN"/>
        </w:rPr>
        <w:t xml:space="preserve"> </w:t>
      </w:r>
      <w:r w:rsidR="00362B3B" w:rsidRPr="00362B3B">
        <w:rPr>
          <w:sz w:val="28"/>
          <w:szCs w:val="28"/>
          <w:lang w:val="vi-VN"/>
        </w:rPr>
        <w:t xml:space="preserve">Trong thời hạn </w:t>
      </w:r>
      <w:r w:rsidR="00362B3B" w:rsidRPr="00362B3B">
        <w:rPr>
          <w:bCs/>
          <w:sz w:val="28"/>
          <w:szCs w:val="28"/>
          <w:lang w:val="vi-VN"/>
        </w:rPr>
        <w:t>tối thiểu là 30 (ba mươi) ngày</w:t>
      </w:r>
      <w:r w:rsidR="00362B3B" w:rsidRPr="00362B3B">
        <w:rPr>
          <w:sz w:val="28"/>
          <w:szCs w:val="28"/>
          <w:lang w:val="vi-VN"/>
        </w:rPr>
        <w:t xml:space="preserve"> trước khi Giấy phép </w:t>
      </w:r>
      <w:r w:rsidR="00362B3B" w:rsidRPr="00362B3B">
        <w:rPr>
          <w:bCs/>
          <w:sz w:val="28"/>
          <w:szCs w:val="28"/>
          <w:lang w:val="vi-VN"/>
        </w:rPr>
        <w:t>do Ngân hàng Nhà nước cấp</w:t>
      </w:r>
      <w:r w:rsidR="00362B3B" w:rsidRPr="00362B3B">
        <w:rPr>
          <w:sz w:val="28"/>
          <w:szCs w:val="28"/>
          <w:lang w:val="vi-VN"/>
        </w:rPr>
        <w:t xml:space="preserve"> hết thời hạn</w:t>
      </w:r>
      <w:r w:rsidR="00362B3B" w:rsidRPr="00362B3B">
        <w:rPr>
          <w:bCs/>
          <w:sz w:val="28"/>
          <w:szCs w:val="28"/>
          <w:lang w:val="vi-VN"/>
        </w:rPr>
        <w:t xml:space="preserve">, doanh nghiệp </w:t>
      </w:r>
      <w:r w:rsidR="00362B3B" w:rsidRPr="00362B3B">
        <w:rPr>
          <w:sz w:val="28"/>
          <w:szCs w:val="28"/>
          <w:lang w:val="vi-VN"/>
        </w:rPr>
        <w:t xml:space="preserve">làm thủ tục đề nghị gia hạn Giấy phép. Hồ sơ </w:t>
      </w:r>
      <w:r w:rsidR="00362B3B" w:rsidRPr="00362B3B">
        <w:rPr>
          <w:bCs/>
          <w:sz w:val="28"/>
          <w:szCs w:val="28"/>
          <w:lang w:val="vi-VN"/>
        </w:rPr>
        <w:t>bao gồm:</w:t>
      </w:r>
      <w:r w:rsidR="00362B3B" w:rsidRPr="00362B3B">
        <w:rPr>
          <w:sz w:val="28"/>
          <w:szCs w:val="28"/>
          <w:lang w:val="vi-VN"/>
        </w:rPr>
        <w:t xml:space="preserve"> </w:t>
      </w:r>
    </w:p>
    <w:p w:rsidR="00362B3B" w:rsidRPr="00362B3B" w:rsidRDefault="00362B3B" w:rsidP="00362B3B">
      <w:pPr>
        <w:spacing w:before="240"/>
        <w:ind w:firstLine="720"/>
        <w:jc w:val="both"/>
        <w:rPr>
          <w:sz w:val="28"/>
          <w:szCs w:val="28"/>
        </w:rPr>
      </w:pPr>
      <w:r w:rsidRPr="00362B3B">
        <w:rPr>
          <w:sz w:val="28"/>
          <w:szCs w:val="28"/>
        </w:rPr>
        <w:t xml:space="preserve">(i) Đơn đề nghị gia hạn Giấy phép </w:t>
      </w:r>
      <w:r w:rsidRPr="00362B3B">
        <w:rPr>
          <w:bCs/>
          <w:sz w:val="28"/>
          <w:szCs w:val="28"/>
        </w:rPr>
        <w:t xml:space="preserve">theo mẫu tại Phụ lục số 03 </w:t>
      </w:r>
      <w:r w:rsidRPr="00362B3B">
        <w:rPr>
          <w:sz w:val="28"/>
          <w:szCs w:val="28"/>
        </w:rPr>
        <w:t xml:space="preserve">đính kèm Thông tư này;  </w:t>
      </w:r>
    </w:p>
    <w:p w:rsidR="003F3709" w:rsidRPr="00362B3B" w:rsidRDefault="00362B3B" w:rsidP="00362B3B">
      <w:pPr>
        <w:spacing w:before="120" w:after="120" w:line="320" w:lineRule="exact"/>
        <w:ind w:firstLine="567"/>
        <w:jc w:val="both"/>
        <w:rPr>
          <w:sz w:val="28"/>
          <w:szCs w:val="28"/>
        </w:rPr>
      </w:pPr>
      <w:r w:rsidRPr="00362B3B">
        <w:rPr>
          <w:sz w:val="28"/>
          <w:szCs w:val="28"/>
        </w:rPr>
        <w:lastRenderedPageBreak/>
        <w:t>(ii) Các giấy tờ quy định tại điểm b, c khoản 1 Điều 10 Thông tư này;</w:t>
      </w:r>
    </w:p>
    <w:p w:rsidR="003F3709" w:rsidRPr="009D3F59" w:rsidRDefault="003F3709" w:rsidP="009D3F59">
      <w:pPr>
        <w:spacing w:before="120" w:after="120" w:line="320" w:lineRule="exact"/>
        <w:ind w:firstLine="567"/>
        <w:jc w:val="both"/>
        <w:rPr>
          <w:sz w:val="28"/>
        </w:rPr>
      </w:pPr>
      <w:r w:rsidRPr="009D3F59">
        <w:rPr>
          <w:sz w:val="28"/>
        </w:rPr>
        <w:t>b) Thủ tục gửi hồ sơ cho Ngân hàng Nhà nước (Vụ Quản lý ngoại hối) thực hiện theo quy định khoản 2 Điều 10 Thông tư này;</w:t>
      </w:r>
    </w:p>
    <w:p w:rsidR="003F3709" w:rsidRPr="009D3F59" w:rsidRDefault="003F3709" w:rsidP="009D3F59">
      <w:pPr>
        <w:spacing w:before="120" w:after="120" w:line="320" w:lineRule="exact"/>
        <w:ind w:firstLine="567"/>
        <w:jc w:val="both"/>
        <w:rPr>
          <w:sz w:val="28"/>
        </w:rPr>
      </w:pPr>
      <w:r w:rsidRPr="009D3F59">
        <w:rPr>
          <w:sz w:val="28"/>
        </w:rPr>
        <w:t>c) Thủ tục gia hạn Giấy phép thực hiện theo quy định tại khoản 3 Điều 10 Thông tư này;</w:t>
      </w:r>
    </w:p>
    <w:p w:rsidR="003F3709" w:rsidRPr="009D3F59" w:rsidRDefault="003F3709" w:rsidP="009D3F59">
      <w:pPr>
        <w:spacing w:before="120" w:after="120" w:line="320" w:lineRule="exact"/>
        <w:ind w:firstLine="567"/>
        <w:jc w:val="both"/>
        <w:rPr>
          <w:sz w:val="28"/>
        </w:rPr>
      </w:pPr>
      <w:r w:rsidRPr="009D3F59">
        <w:rPr>
          <w:sz w:val="28"/>
        </w:rPr>
        <w:t>d)</w:t>
      </w:r>
      <w:r w:rsidR="00362B3B">
        <w:rPr>
          <w:rStyle w:val="FootnoteReference"/>
          <w:sz w:val="28"/>
        </w:rPr>
        <w:footnoteReference w:id="14"/>
      </w:r>
      <w:r w:rsidRPr="009D3F59">
        <w:rPr>
          <w:sz w:val="28"/>
        </w:rPr>
        <w:t xml:space="preserve"> </w:t>
      </w:r>
      <w:r w:rsidR="00362B3B" w:rsidRPr="00362B3B">
        <w:rPr>
          <w:sz w:val="28"/>
          <w:szCs w:val="28"/>
        </w:rPr>
        <w:t>Thời hạn của Giấy phép theo quy định tại khoản 4 Điều 10 Thông tư này;</w:t>
      </w:r>
    </w:p>
    <w:p w:rsidR="003F3709" w:rsidRPr="009D3F59" w:rsidRDefault="003F3709" w:rsidP="009D3F59">
      <w:pPr>
        <w:spacing w:before="120" w:after="120" w:line="320" w:lineRule="exact"/>
        <w:ind w:firstLine="567"/>
        <w:jc w:val="both"/>
        <w:rPr>
          <w:sz w:val="28"/>
        </w:rPr>
      </w:pPr>
      <w:r w:rsidRPr="009D3F59">
        <w:rPr>
          <w:sz w:val="28"/>
        </w:rPr>
        <w:t>đ) Trong thời hạn 05 (năm) ngày làm việc kể từ ngày được gia hạn Giấy phép, doanh nghiệp phải nộp lại bản gốc Giấy phép đã được cấp cho Ngân hàng Nhà nước (Vụ Quản lý ngoại hối).</w:t>
      </w:r>
    </w:p>
    <w:p w:rsidR="003F3709" w:rsidRPr="009D3F59" w:rsidRDefault="003F3709" w:rsidP="009D3F59">
      <w:pPr>
        <w:spacing w:before="120" w:after="120" w:line="320" w:lineRule="exact"/>
        <w:ind w:firstLine="567"/>
        <w:jc w:val="both"/>
        <w:rPr>
          <w:sz w:val="28"/>
        </w:rPr>
      </w:pPr>
      <w:bookmarkStart w:id="17" w:name="dieu_12"/>
      <w:r w:rsidRPr="009D3F59">
        <w:rPr>
          <w:b/>
          <w:bCs/>
          <w:sz w:val="28"/>
        </w:rPr>
        <w:t>Điều 12. Thu hồi Giấy phép</w:t>
      </w:r>
      <w:bookmarkEnd w:id="17"/>
    </w:p>
    <w:p w:rsidR="003F3709" w:rsidRPr="009D3F59" w:rsidRDefault="003F3709" w:rsidP="009D3F59">
      <w:pPr>
        <w:spacing w:before="120" w:after="120" w:line="320" w:lineRule="exact"/>
        <w:ind w:firstLine="567"/>
        <w:jc w:val="both"/>
        <w:rPr>
          <w:sz w:val="28"/>
        </w:rPr>
      </w:pPr>
      <w:r w:rsidRPr="009D3F59">
        <w:rPr>
          <w:sz w:val="28"/>
        </w:rPr>
        <w:t>Ngân hàng Nhà nước thu hồi Giấy phép của doanh nghiệp trong những trường hợp sau đây:</w:t>
      </w:r>
    </w:p>
    <w:p w:rsidR="003F3709" w:rsidRPr="009D3F59" w:rsidRDefault="003F3709" w:rsidP="009D3F59">
      <w:pPr>
        <w:spacing w:before="120" w:after="120" w:line="320" w:lineRule="exact"/>
        <w:ind w:firstLine="567"/>
        <w:jc w:val="both"/>
        <w:rPr>
          <w:sz w:val="28"/>
        </w:rPr>
      </w:pPr>
      <w:r w:rsidRPr="009D3F59">
        <w:rPr>
          <w:sz w:val="28"/>
        </w:rPr>
        <w:t>1. Hồ sơ đề nghị cấp Giấy phép có thông tin gian lận để có đủ điều kiện được cấp Giấy phép.</w:t>
      </w:r>
    </w:p>
    <w:p w:rsidR="003F3709" w:rsidRPr="009D3F59" w:rsidRDefault="003F3709" w:rsidP="009D3F59">
      <w:pPr>
        <w:spacing w:before="120" w:after="120" w:line="320" w:lineRule="exact"/>
        <w:ind w:firstLine="567"/>
        <w:jc w:val="both"/>
        <w:rPr>
          <w:sz w:val="28"/>
        </w:rPr>
      </w:pPr>
      <w:r w:rsidRPr="009D3F59">
        <w:rPr>
          <w:sz w:val="28"/>
        </w:rPr>
        <w:t xml:space="preserve">2. Doanh nghiệp không triển khai hoạt động thu chi ngoại tệ và các hoạt động ngoại hối khác sau 12 (mười hai) tháng kể từ ngày được </w:t>
      </w:r>
      <w:r w:rsidRPr="009D3F59">
        <w:rPr>
          <w:sz w:val="28"/>
          <w:shd w:val="solid" w:color="FFFFFF" w:fill="auto"/>
        </w:rPr>
        <w:t>cấp</w:t>
      </w:r>
      <w:r w:rsidRPr="009D3F59">
        <w:rPr>
          <w:sz w:val="28"/>
        </w:rPr>
        <w:t xml:space="preserve"> Giấy phép.</w:t>
      </w:r>
    </w:p>
    <w:p w:rsidR="003F3709" w:rsidRPr="009D3F59" w:rsidRDefault="003F3709" w:rsidP="009D3F59">
      <w:pPr>
        <w:spacing w:before="120" w:after="120" w:line="320" w:lineRule="exact"/>
        <w:ind w:firstLine="567"/>
        <w:jc w:val="both"/>
        <w:rPr>
          <w:sz w:val="28"/>
        </w:rPr>
      </w:pPr>
      <w:r w:rsidRPr="009D3F59">
        <w:rPr>
          <w:sz w:val="28"/>
        </w:rPr>
        <w:t>3. Doanh nghiệp bị chia, sáp nhập, hợp nhất, giải thể, phá sản theo quy định của pháp luật.</w:t>
      </w:r>
    </w:p>
    <w:p w:rsidR="003F3709" w:rsidRPr="009D3F59" w:rsidRDefault="003F3709" w:rsidP="009D3F59">
      <w:pPr>
        <w:spacing w:before="120" w:after="120" w:line="320" w:lineRule="exact"/>
        <w:ind w:firstLine="567"/>
        <w:jc w:val="both"/>
        <w:rPr>
          <w:sz w:val="28"/>
        </w:rPr>
      </w:pPr>
      <w:r w:rsidRPr="009D3F59">
        <w:rPr>
          <w:sz w:val="28"/>
        </w:rPr>
        <w:t xml:space="preserve">4. Doanh nghiệp bị cơ quan nhà nước có thẩm quyền thu hồi Giấy chứng nhận đầu tư, Giấy chứng nhận </w:t>
      </w:r>
      <w:r w:rsidRPr="009D3F59">
        <w:rPr>
          <w:sz w:val="28"/>
          <w:shd w:val="solid" w:color="FFFFFF" w:fill="auto"/>
        </w:rPr>
        <w:t>đăng ký</w:t>
      </w:r>
      <w:r w:rsidRPr="009D3F59">
        <w:rPr>
          <w:sz w:val="28"/>
        </w:rPr>
        <w:t xml:space="preserve"> doanh nghiệp hoặc Giấy chứng nhận đủ điều kiện kinh doanh trò chơi điện tử có thưởng.</w:t>
      </w:r>
    </w:p>
    <w:p w:rsidR="003F3709" w:rsidRPr="009D3F59" w:rsidRDefault="003F3709" w:rsidP="009D3F59">
      <w:pPr>
        <w:spacing w:before="120" w:after="120" w:line="320" w:lineRule="exact"/>
        <w:ind w:firstLine="567"/>
        <w:jc w:val="both"/>
        <w:rPr>
          <w:sz w:val="28"/>
        </w:rPr>
      </w:pPr>
      <w:r w:rsidRPr="009D3F59">
        <w:rPr>
          <w:sz w:val="28"/>
        </w:rPr>
        <w:t>5. Doanh nghiệp bị xử phạt vi phạm hành chính từ 03 (ba) lần trở lên đối với hành vi vi phạm hành chính về quản lý ngoại hối.</w:t>
      </w:r>
    </w:p>
    <w:p w:rsidR="003F3709" w:rsidRPr="009D3F59" w:rsidRDefault="003F3709" w:rsidP="00CA6632">
      <w:pPr>
        <w:spacing w:before="120" w:after="120" w:line="360" w:lineRule="exact"/>
        <w:jc w:val="center"/>
        <w:rPr>
          <w:sz w:val="28"/>
        </w:rPr>
      </w:pPr>
      <w:bookmarkStart w:id="18" w:name="chuong_3"/>
      <w:r w:rsidRPr="009D3F59">
        <w:rPr>
          <w:b/>
          <w:bCs/>
          <w:sz w:val="28"/>
        </w:rPr>
        <w:t>Chương III</w:t>
      </w:r>
      <w:bookmarkEnd w:id="18"/>
    </w:p>
    <w:p w:rsidR="00CA6632" w:rsidRDefault="003F3709" w:rsidP="0070094A">
      <w:pPr>
        <w:jc w:val="center"/>
        <w:rPr>
          <w:b/>
          <w:bCs/>
          <w:sz w:val="28"/>
        </w:rPr>
      </w:pPr>
      <w:bookmarkStart w:id="19" w:name="chuong_3_name"/>
      <w:r w:rsidRPr="009D3F59">
        <w:rPr>
          <w:b/>
          <w:bCs/>
          <w:sz w:val="28"/>
        </w:rPr>
        <w:t xml:space="preserve">TRÁCH NHIỆM CỦA CÁC TỔ CHỨC VÀ CÁ NHÂN LIÊN QUAN </w:t>
      </w:r>
    </w:p>
    <w:p w:rsidR="00CA6632" w:rsidRDefault="003F3709" w:rsidP="0070094A">
      <w:pPr>
        <w:jc w:val="center"/>
        <w:rPr>
          <w:b/>
          <w:bCs/>
          <w:sz w:val="28"/>
        </w:rPr>
      </w:pPr>
      <w:r w:rsidRPr="009D3F59">
        <w:rPr>
          <w:b/>
          <w:bCs/>
          <w:sz w:val="28"/>
        </w:rPr>
        <w:t xml:space="preserve">ĐẾN HOẠT ĐỘNG KINH DOANH TRÒ CHƠI ĐIỆN TỬ CÓ THƯỞNG </w:t>
      </w:r>
    </w:p>
    <w:p w:rsidR="003F3709" w:rsidRPr="009D3F59" w:rsidRDefault="003F3709" w:rsidP="0070094A">
      <w:pPr>
        <w:jc w:val="center"/>
        <w:rPr>
          <w:sz w:val="28"/>
        </w:rPr>
      </w:pPr>
      <w:r w:rsidRPr="009D3F59">
        <w:rPr>
          <w:b/>
          <w:bCs/>
          <w:sz w:val="28"/>
        </w:rPr>
        <w:t>DÀNH CHO NGƯỜI NƯỚC NGOÀI</w:t>
      </w:r>
      <w:bookmarkEnd w:id="19"/>
    </w:p>
    <w:p w:rsidR="003F3709" w:rsidRPr="009D3F59" w:rsidRDefault="003F3709" w:rsidP="00CA6632">
      <w:pPr>
        <w:spacing w:before="120" w:after="120" w:line="360" w:lineRule="exact"/>
        <w:ind w:firstLine="567"/>
        <w:jc w:val="both"/>
        <w:rPr>
          <w:sz w:val="28"/>
        </w:rPr>
      </w:pPr>
      <w:bookmarkStart w:id="20" w:name="dieu_13"/>
      <w:r w:rsidRPr="009D3F59">
        <w:rPr>
          <w:b/>
          <w:bCs/>
          <w:sz w:val="28"/>
        </w:rPr>
        <w:t>Điều 13. Trách nhiệm của Ngân hàng Nhà nước chi nhánh tỉnh, thành phố</w:t>
      </w:r>
      <w:bookmarkEnd w:id="20"/>
    </w:p>
    <w:p w:rsidR="003F3709" w:rsidRPr="009D3F59" w:rsidRDefault="003F3709" w:rsidP="00CA6632">
      <w:pPr>
        <w:spacing w:before="120" w:after="120" w:line="360" w:lineRule="exact"/>
        <w:ind w:firstLine="567"/>
        <w:jc w:val="both"/>
        <w:rPr>
          <w:sz w:val="28"/>
        </w:rPr>
      </w:pPr>
      <w:r w:rsidRPr="009D3F59">
        <w:rPr>
          <w:sz w:val="28"/>
        </w:rPr>
        <w:t>1. Hướng dẫn ngân hàng được phép và các doanh nghiệp trên địa bàn chấp hành đầy đủ các quy định tại Thông tư này.</w:t>
      </w:r>
    </w:p>
    <w:p w:rsidR="003F3709" w:rsidRPr="009D3F59" w:rsidRDefault="003F3709" w:rsidP="00CA6632">
      <w:pPr>
        <w:spacing w:before="120" w:after="120" w:line="360" w:lineRule="exact"/>
        <w:ind w:firstLine="567"/>
        <w:jc w:val="both"/>
        <w:rPr>
          <w:sz w:val="28"/>
        </w:rPr>
      </w:pPr>
      <w:r w:rsidRPr="009D3F59">
        <w:rPr>
          <w:sz w:val="28"/>
        </w:rPr>
        <w:lastRenderedPageBreak/>
        <w:t>2. Thanh tra, kiểm tra, giám sát hoạt động thu, chi ngoại tệ và các hoạt động ngoại hối khác của doanh nghiệp trên địa bàn đã được Ngân hàng Nhà nước cấp Giấy phép. Trường hợp phát hiện các hành vi vi phạm quy định tại Giấy phép và quy định tại Thông tư này, Ngân hàng Nhà nước chi nhánh tỉnh, thành phố trên địa bàn xử lý theo quy định của pháp luật có liên quan.</w:t>
      </w:r>
    </w:p>
    <w:p w:rsidR="003F3709" w:rsidRPr="009D3F59" w:rsidRDefault="003F3709" w:rsidP="00CA6632">
      <w:pPr>
        <w:spacing w:before="120" w:after="120" w:line="360" w:lineRule="exact"/>
        <w:ind w:firstLine="567"/>
        <w:jc w:val="both"/>
        <w:rPr>
          <w:sz w:val="28"/>
        </w:rPr>
      </w:pPr>
      <w:r w:rsidRPr="009D3F59">
        <w:rPr>
          <w:sz w:val="28"/>
        </w:rPr>
        <w:t>3. Phối hợp với các cơ quan, tổ chức, cá nhân có liên quan thực hiện các biện pháp phòng, chống rửa tiền trong hoạt động kinh doanh trò chơi điện tử có thưởng theo quy định của pháp luật.</w:t>
      </w:r>
    </w:p>
    <w:p w:rsidR="003F3709" w:rsidRPr="009D3F59" w:rsidRDefault="003F3709" w:rsidP="00CA6632">
      <w:pPr>
        <w:spacing w:before="120" w:after="120" w:line="360" w:lineRule="exact"/>
        <w:ind w:firstLine="567"/>
        <w:jc w:val="both"/>
        <w:rPr>
          <w:sz w:val="28"/>
        </w:rPr>
      </w:pPr>
      <w:bookmarkStart w:id="21" w:name="dieu_14"/>
      <w:r w:rsidRPr="009D3F59">
        <w:rPr>
          <w:b/>
          <w:bCs/>
          <w:sz w:val="28"/>
        </w:rPr>
        <w:t>Điều 14. Trách nhiệm của ngân hàng được phép</w:t>
      </w:r>
      <w:bookmarkEnd w:id="21"/>
    </w:p>
    <w:p w:rsidR="003F3709" w:rsidRPr="009D3F59" w:rsidRDefault="003F3709" w:rsidP="00CA6632">
      <w:pPr>
        <w:spacing w:before="120" w:after="120" w:line="360" w:lineRule="exact"/>
        <w:ind w:firstLine="567"/>
        <w:jc w:val="both"/>
        <w:rPr>
          <w:sz w:val="28"/>
        </w:rPr>
      </w:pPr>
      <w:r w:rsidRPr="009D3F59">
        <w:rPr>
          <w:sz w:val="28"/>
        </w:rPr>
        <w:t>1. Thực hiện kiểm tra, kiểm soát các giấy tờ, chứng từ do người chơi, doanh nghiệp xuất trình để thực hiện các giao dịch nộp ngoại tệ tiền mặt vào tài khoản, chuyển ngoại tệ, xác nhận về số ngoại tệ mang ra nước ngoài của người chơi (theo mẫu tại Phụ lục số 05).</w:t>
      </w:r>
    </w:p>
    <w:p w:rsidR="003F3709" w:rsidRPr="009D3F59" w:rsidRDefault="003F3709" w:rsidP="00CA6632">
      <w:pPr>
        <w:spacing w:before="120" w:after="120" w:line="360" w:lineRule="exact"/>
        <w:ind w:firstLine="567"/>
        <w:jc w:val="both"/>
        <w:rPr>
          <w:sz w:val="28"/>
        </w:rPr>
      </w:pPr>
      <w:r w:rsidRPr="009D3F59">
        <w:rPr>
          <w:sz w:val="28"/>
        </w:rPr>
        <w:t>Giấy xác nhận mang ngoại tệ tiền mặt ra nước ngoài chỉ có giá trị sử dụng trong thời hạn 30 (ba mươi) ngày kể từ ngày phát hành.</w:t>
      </w:r>
    </w:p>
    <w:p w:rsidR="003F3709" w:rsidRPr="009D3F59" w:rsidRDefault="003F3709" w:rsidP="00CA6632">
      <w:pPr>
        <w:spacing w:before="120" w:after="120" w:line="360" w:lineRule="exact"/>
        <w:ind w:firstLine="567"/>
        <w:jc w:val="both"/>
        <w:rPr>
          <w:sz w:val="28"/>
        </w:rPr>
      </w:pPr>
      <w:r w:rsidRPr="009D3F59">
        <w:rPr>
          <w:sz w:val="28"/>
        </w:rPr>
        <w:t>2. Lưu giữ các giấy tờ, chứng từ liên quan đến các giao dịch ngoại hối theo quy định tại Thông tư này và theo quy định của pháp luật có liên quan.</w:t>
      </w:r>
    </w:p>
    <w:p w:rsidR="003F3709" w:rsidRPr="009D3F59" w:rsidRDefault="003F3709" w:rsidP="00CA6632">
      <w:pPr>
        <w:spacing w:before="120" w:after="120" w:line="360" w:lineRule="exact"/>
        <w:ind w:firstLine="567"/>
        <w:jc w:val="both"/>
        <w:rPr>
          <w:sz w:val="28"/>
        </w:rPr>
      </w:pPr>
      <w:r w:rsidRPr="009D3F59">
        <w:rPr>
          <w:sz w:val="28"/>
        </w:rPr>
        <w:t>3. Phát hiện các hành vi vi phạm các quy định tại Thông tư này của doanh nghiệp hoặc của người chơi, kịp thời báo cáo Ngân hàng Nhà nước chi nhánh tỉnh, thành phố trên địa bàn nơi doanh nghiệp đặt Điểm kinh doanh trò chơi điện tử có thưởng dành cho người nước ngoài để có biện pháp xử lý.</w:t>
      </w:r>
    </w:p>
    <w:p w:rsidR="003F3709" w:rsidRPr="00CB7FA0" w:rsidRDefault="003F3709" w:rsidP="00CA6632">
      <w:pPr>
        <w:spacing w:before="120" w:after="120" w:line="360" w:lineRule="exact"/>
        <w:ind w:firstLine="567"/>
        <w:jc w:val="both"/>
        <w:rPr>
          <w:sz w:val="28"/>
        </w:rPr>
      </w:pPr>
      <w:r w:rsidRPr="009D3F59">
        <w:rPr>
          <w:sz w:val="28"/>
        </w:rPr>
        <w:t>4. Chấp hành đúng các quy định tại Thông tư này, các quy định của pháp luật về phòng, chống rửa tiền và các quy định của pháp luật có liên quan.</w:t>
      </w:r>
    </w:p>
    <w:p w:rsidR="00362B3B" w:rsidRPr="00CB7FA0" w:rsidRDefault="00362B3B" w:rsidP="00CA6632">
      <w:pPr>
        <w:spacing w:before="120" w:after="120" w:line="360" w:lineRule="exact"/>
        <w:ind w:firstLine="567"/>
        <w:jc w:val="both"/>
        <w:rPr>
          <w:sz w:val="28"/>
          <w:szCs w:val="28"/>
        </w:rPr>
      </w:pPr>
      <w:r w:rsidRPr="00362B3B">
        <w:rPr>
          <w:sz w:val="28"/>
          <w:szCs w:val="28"/>
        </w:rPr>
        <w:t>5.</w:t>
      </w:r>
      <w:r>
        <w:rPr>
          <w:rStyle w:val="FootnoteReference"/>
          <w:sz w:val="28"/>
          <w:szCs w:val="28"/>
        </w:rPr>
        <w:footnoteReference w:id="15"/>
      </w:r>
      <w:r w:rsidRPr="00362B3B">
        <w:rPr>
          <w:sz w:val="28"/>
          <w:szCs w:val="28"/>
        </w:rPr>
        <w:t xml:space="preserve"> Trong phạm vi khả năng ngoại tệ hiện có, ngân hàng được phép đáp ứng nhu cầu ngoại tệ tiền mặt của doanh nghiệp mở tài khoản chuyên dùng ngoại tệ theo hạn mức ngoại tệ tiền mặt tồn quỹ quy định tại Điều 8 Thông tư này.</w:t>
      </w:r>
    </w:p>
    <w:p w:rsidR="003F3709" w:rsidRPr="009D3F59" w:rsidRDefault="003F3709" w:rsidP="00CA6632">
      <w:pPr>
        <w:spacing w:before="120" w:after="120" w:line="360" w:lineRule="exact"/>
        <w:ind w:firstLine="567"/>
        <w:jc w:val="both"/>
        <w:rPr>
          <w:sz w:val="28"/>
        </w:rPr>
      </w:pPr>
      <w:bookmarkStart w:id="22" w:name="dieu_15"/>
      <w:r w:rsidRPr="009D3F59">
        <w:rPr>
          <w:b/>
          <w:bCs/>
          <w:sz w:val="28"/>
          <w:shd w:val="solid" w:color="FFFFFF" w:fill="auto"/>
        </w:rPr>
        <w:t>Điều</w:t>
      </w:r>
      <w:r w:rsidRPr="009D3F59">
        <w:rPr>
          <w:b/>
          <w:bCs/>
          <w:sz w:val="28"/>
        </w:rPr>
        <w:t xml:space="preserve"> 15. Trách nhiệm của doanh nghiệp</w:t>
      </w:r>
      <w:bookmarkEnd w:id="22"/>
    </w:p>
    <w:p w:rsidR="003F3709" w:rsidRPr="009D3F59" w:rsidRDefault="003F3709" w:rsidP="00CA6632">
      <w:pPr>
        <w:spacing w:before="120" w:after="120" w:line="360" w:lineRule="exact"/>
        <w:ind w:firstLine="567"/>
        <w:jc w:val="both"/>
        <w:rPr>
          <w:sz w:val="28"/>
        </w:rPr>
      </w:pPr>
      <w:r w:rsidRPr="009D3F59">
        <w:rPr>
          <w:sz w:val="28"/>
        </w:rPr>
        <w:t>1. Niêm yết, thông báo công khai tỷ giá chuyển đổi giữa mệnh giá đồng tiền quy ước với đồng Việt Nam và các loại ngoại tệ.</w:t>
      </w:r>
    </w:p>
    <w:p w:rsidR="003F3709" w:rsidRPr="009D3F59" w:rsidRDefault="003F3709" w:rsidP="00CA6632">
      <w:pPr>
        <w:spacing w:before="120" w:after="120" w:line="360" w:lineRule="exact"/>
        <w:ind w:firstLine="567"/>
        <w:jc w:val="both"/>
        <w:rPr>
          <w:sz w:val="28"/>
        </w:rPr>
      </w:pPr>
      <w:r w:rsidRPr="009D3F59">
        <w:rPr>
          <w:sz w:val="28"/>
        </w:rPr>
        <w:t xml:space="preserve">2. Thực hiện xác nhận trúng thưởng, trả thưởng, đổi đồng tiền quy ước cho người chơi (theo mẫu tại Phụ lục số 06), cung cấp giấy tờ, chứng từ có liên quan và chịu trách nhiệm trước pháp luật về tính hợp pháp của số tiền trúng thưởng, trả </w:t>
      </w:r>
      <w:r w:rsidRPr="009D3F59">
        <w:rPr>
          <w:sz w:val="28"/>
        </w:rPr>
        <w:lastRenderedPageBreak/>
        <w:t>thưởng, số tiền đổi từ đồng tiền quy ước do người chơi không chơi hết làm cơ sở để ngân hàng được phép xác nhận việc mang, chuyển ngoại tệ ra nước ngoài, nộp ngoại tệ vào tài khoản của người chơi theo quy định tại Điều 3 Thông tư này.</w:t>
      </w:r>
    </w:p>
    <w:p w:rsidR="003F3709" w:rsidRPr="009D3F59" w:rsidRDefault="003F3709" w:rsidP="00CA6632">
      <w:pPr>
        <w:spacing w:before="120" w:after="120" w:line="360" w:lineRule="exact"/>
        <w:ind w:firstLine="567"/>
        <w:jc w:val="both"/>
        <w:rPr>
          <w:sz w:val="28"/>
        </w:rPr>
      </w:pPr>
      <w:r w:rsidRPr="009D3F59">
        <w:rPr>
          <w:sz w:val="28"/>
        </w:rPr>
        <w:t>Giấy xác nhận chỉ có giá trị sử dụng 01 (một) lần trong thời hạn 30 (ba mươi) ngày kể từ ngày phát hành.</w:t>
      </w:r>
    </w:p>
    <w:p w:rsidR="003F3709" w:rsidRPr="009D3F59" w:rsidRDefault="003F3709" w:rsidP="00CA6632">
      <w:pPr>
        <w:spacing w:before="120" w:after="120" w:line="360" w:lineRule="exact"/>
        <w:ind w:firstLine="567"/>
        <w:jc w:val="both"/>
        <w:rPr>
          <w:sz w:val="28"/>
        </w:rPr>
      </w:pPr>
      <w:r w:rsidRPr="009D3F59">
        <w:rPr>
          <w:sz w:val="28"/>
        </w:rPr>
        <w:t>3. Xuất trình đầy đủ giấy tờ, chứng từ cho ngân hàng được phép khi thực hiện giao dịch nộp ngoại tệ tiền mặt vào tài khoản chuyên dùng ngoại tệ và giao dịch bán, chuyển ngoại tệ.</w:t>
      </w:r>
    </w:p>
    <w:p w:rsidR="003F3709" w:rsidRPr="009D3F59" w:rsidRDefault="003F3709" w:rsidP="00CA6632">
      <w:pPr>
        <w:spacing w:before="120" w:after="120" w:line="360" w:lineRule="exact"/>
        <w:ind w:firstLine="567"/>
        <w:jc w:val="both"/>
        <w:rPr>
          <w:sz w:val="28"/>
        </w:rPr>
      </w:pPr>
      <w:r w:rsidRPr="009D3F59">
        <w:rPr>
          <w:sz w:val="28"/>
        </w:rPr>
        <w:t>4. Thực hiện chế độ ghi chép, thống kê, lưu giữ chứng từ theo quy định liên quan của pháp luật.</w:t>
      </w:r>
    </w:p>
    <w:p w:rsidR="003F3709" w:rsidRPr="009D3F59" w:rsidRDefault="003F3709" w:rsidP="00CA6632">
      <w:pPr>
        <w:spacing w:before="120" w:after="120" w:line="360" w:lineRule="exact"/>
        <w:ind w:firstLine="567"/>
        <w:jc w:val="both"/>
        <w:rPr>
          <w:sz w:val="28"/>
        </w:rPr>
      </w:pPr>
      <w:r w:rsidRPr="009D3F59">
        <w:rPr>
          <w:sz w:val="28"/>
        </w:rPr>
        <w:t>5. Xây dựng Quy chế quản lý, kiểm soát nội bộ đối với nguồn thu, chi ngoại tệ trong hoạt động kinh doanh trò chơi điện tử có th</w:t>
      </w:r>
      <w:r w:rsidRPr="009D3F59">
        <w:rPr>
          <w:sz w:val="28"/>
          <w:shd w:val="solid" w:color="FFFFFF" w:fill="auto"/>
        </w:rPr>
        <w:t>ưở</w:t>
      </w:r>
      <w:r w:rsidRPr="009D3F59">
        <w:rPr>
          <w:sz w:val="28"/>
        </w:rPr>
        <w:t xml:space="preserve">ng dành cho người nước ngoài, trong đó </w:t>
      </w:r>
      <w:r w:rsidRPr="009D3F59">
        <w:rPr>
          <w:sz w:val="28"/>
          <w:shd w:val="solid" w:color="FFFFFF" w:fill="auto"/>
        </w:rPr>
        <w:t>tối</w:t>
      </w:r>
      <w:r w:rsidRPr="009D3F59">
        <w:rPr>
          <w:sz w:val="28"/>
        </w:rPr>
        <w:t xml:space="preserve"> thiểu bao gồm các nội dung sau: quy trình thu, chi ngoại tệ; quy trình kiểm soát nguồn thu, chi ngoại tệ đảm bảo quy định về phòng chống rửa tiền, bảo đảm an toàn đối với lượng tiền mặt thu được trong quá trình kinh doanh; chức năng, nhiệm vụ, quyền hạn của các bộ phận, cá nhân có liên quan.</w:t>
      </w:r>
    </w:p>
    <w:p w:rsidR="003F3709" w:rsidRPr="009D3F59" w:rsidRDefault="003F3709" w:rsidP="00CA6632">
      <w:pPr>
        <w:spacing w:before="120" w:after="120" w:line="360" w:lineRule="exact"/>
        <w:ind w:firstLine="567"/>
        <w:jc w:val="both"/>
        <w:rPr>
          <w:sz w:val="28"/>
        </w:rPr>
      </w:pPr>
      <w:r w:rsidRPr="009D3F59">
        <w:rPr>
          <w:sz w:val="28"/>
        </w:rPr>
        <w:t>6. Chấp hành đúng các quy định tại Giấy phép, các quy định tại Thông tư này, các quy định của pháp luật về phòng, chống rửa tiền và các quy định của pháp luật có liên quan.</w:t>
      </w:r>
    </w:p>
    <w:p w:rsidR="003F3709" w:rsidRPr="00CB7FA0" w:rsidRDefault="003F3709" w:rsidP="00CA6632">
      <w:pPr>
        <w:spacing w:before="120" w:after="120" w:line="360" w:lineRule="exact"/>
        <w:ind w:firstLine="567"/>
        <w:jc w:val="both"/>
        <w:rPr>
          <w:sz w:val="28"/>
        </w:rPr>
      </w:pPr>
      <w:r w:rsidRPr="009D3F59">
        <w:rPr>
          <w:sz w:val="28"/>
        </w:rPr>
        <w:t xml:space="preserve">7. Hàng quý, trước ngày 10 (mười) tháng đầu quý sau, doanh nghiệp phải báo cáo Ngân hàng Nhà nước (Vụ Quản lý ngoại hối) và Ngân hàng Nhà nước chi nhánh tỉnh, </w:t>
      </w:r>
      <w:r w:rsidRPr="009D3F59">
        <w:rPr>
          <w:sz w:val="28"/>
          <w:shd w:val="solid" w:color="FFFFFF" w:fill="auto"/>
        </w:rPr>
        <w:t>thành phố</w:t>
      </w:r>
      <w:r w:rsidRPr="009D3F59">
        <w:rPr>
          <w:sz w:val="28"/>
        </w:rPr>
        <w:t xml:space="preserve"> trên địa bàn nơi doanh nghiệp đặt Điểm kinh doanh trò chơi điện tử có thưởng dành cho người nước ngoài về tình hình thu, chi ngoại tệ và các hoạt động ngoại hối khác (theo mẫu tại Phụ lục số 07).</w:t>
      </w:r>
    </w:p>
    <w:p w:rsidR="00362B3B" w:rsidRPr="00CB7FA0" w:rsidRDefault="00362B3B" w:rsidP="00CA6632">
      <w:pPr>
        <w:spacing w:before="120" w:after="120" w:line="360" w:lineRule="exact"/>
        <w:ind w:firstLine="567"/>
        <w:jc w:val="both"/>
        <w:rPr>
          <w:sz w:val="28"/>
          <w:szCs w:val="28"/>
        </w:rPr>
      </w:pPr>
      <w:r w:rsidRPr="00362B3B">
        <w:rPr>
          <w:sz w:val="28"/>
          <w:szCs w:val="28"/>
        </w:rPr>
        <w:t>8.</w:t>
      </w:r>
      <w:r>
        <w:rPr>
          <w:rStyle w:val="FootnoteReference"/>
          <w:sz w:val="28"/>
          <w:szCs w:val="28"/>
        </w:rPr>
        <w:footnoteReference w:id="16"/>
      </w:r>
      <w:r w:rsidRPr="00362B3B">
        <w:rPr>
          <w:sz w:val="28"/>
          <w:szCs w:val="28"/>
        </w:rPr>
        <w:t xml:space="preserve"> Được mua ngoại tệ để phục vụ hoạt động kinh doanh trò chơi điện tử có thưởng theo phạm vi thu, chi ngoại tệ và các hoạt động ngoại hối khác của doanh nghiệp quy định tại Điều 5 Thông tư này trên cơ sở xuất trình chứng từ, giấy tờ đảm bảo giao dịch hợp pháp, hợp lệ.</w:t>
      </w:r>
    </w:p>
    <w:p w:rsidR="003F3709" w:rsidRPr="009D3F59" w:rsidRDefault="003F3709" w:rsidP="00CA6632">
      <w:pPr>
        <w:spacing w:before="120" w:after="120" w:line="360" w:lineRule="exact"/>
        <w:ind w:firstLine="567"/>
        <w:jc w:val="both"/>
        <w:rPr>
          <w:sz w:val="28"/>
        </w:rPr>
      </w:pPr>
      <w:bookmarkStart w:id="23" w:name="dieu_16"/>
      <w:r w:rsidRPr="009D3F59">
        <w:rPr>
          <w:b/>
          <w:bCs/>
          <w:sz w:val="28"/>
        </w:rPr>
        <w:t>Điều 16. Trách nhiệm của người chơi</w:t>
      </w:r>
      <w:bookmarkEnd w:id="23"/>
    </w:p>
    <w:p w:rsidR="003F3709" w:rsidRPr="009D3F59" w:rsidRDefault="003F3709" w:rsidP="00CA6632">
      <w:pPr>
        <w:spacing w:before="120" w:after="120" w:line="360" w:lineRule="exact"/>
        <w:ind w:firstLine="567"/>
        <w:jc w:val="both"/>
        <w:rPr>
          <w:sz w:val="28"/>
        </w:rPr>
      </w:pPr>
      <w:r w:rsidRPr="009D3F59">
        <w:rPr>
          <w:sz w:val="28"/>
        </w:rPr>
        <w:t>Người chơi chịu trách nhiệm chấp hành nghiêm chỉnh các quy định tại Thông tư này và các quy định của pháp luật có liên quan.</w:t>
      </w:r>
    </w:p>
    <w:p w:rsidR="003F3709" w:rsidRPr="009D3F59" w:rsidRDefault="003F3709" w:rsidP="00CA6632">
      <w:pPr>
        <w:spacing w:before="120" w:after="120" w:line="360" w:lineRule="exact"/>
        <w:jc w:val="center"/>
        <w:rPr>
          <w:sz w:val="28"/>
        </w:rPr>
      </w:pPr>
      <w:bookmarkStart w:id="24" w:name="chuong_4"/>
      <w:r w:rsidRPr="009D3F59">
        <w:rPr>
          <w:b/>
          <w:bCs/>
          <w:sz w:val="28"/>
        </w:rPr>
        <w:t>Ch</w:t>
      </w:r>
      <w:r w:rsidRPr="009D3F59">
        <w:rPr>
          <w:b/>
          <w:bCs/>
          <w:sz w:val="28"/>
          <w:shd w:val="solid" w:color="FFFFFF" w:fill="auto"/>
        </w:rPr>
        <w:t>ươ</w:t>
      </w:r>
      <w:r w:rsidRPr="009D3F59">
        <w:rPr>
          <w:b/>
          <w:bCs/>
          <w:sz w:val="28"/>
        </w:rPr>
        <w:t>ng IV</w:t>
      </w:r>
      <w:bookmarkEnd w:id="24"/>
    </w:p>
    <w:p w:rsidR="003F3709" w:rsidRPr="009D3F59" w:rsidRDefault="003F3709" w:rsidP="00CA6632">
      <w:pPr>
        <w:spacing w:before="120" w:after="120" w:line="360" w:lineRule="exact"/>
        <w:jc w:val="center"/>
        <w:rPr>
          <w:sz w:val="28"/>
        </w:rPr>
      </w:pPr>
      <w:bookmarkStart w:id="25" w:name="chuong_4_name"/>
      <w:r w:rsidRPr="009D3F59">
        <w:rPr>
          <w:b/>
          <w:bCs/>
          <w:sz w:val="28"/>
        </w:rPr>
        <w:lastRenderedPageBreak/>
        <w:t>TỔ CHỨC THỰC HIỆN</w:t>
      </w:r>
      <w:bookmarkEnd w:id="25"/>
    </w:p>
    <w:p w:rsidR="003F3709" w:rsidRPr="009D3F59" w:rsidRDefault="003F3709" w:rsidP="00CA6632">
      <w:pPr>
        <w:spacing w:before="120" w:after="120" w:line="360" w:lineRule="exact"/>
        <w:ind w:firstLine="567"/>
        <w:jc w:val="both"/>
        <w:rPr>
          <w:sz w:val="28"/>
        </w:rPr>
      </w:pPr>
      <w:bookmarkStart w:id="26" w:name="dieu_17"/>
      <w:r w:rsidRPr="009D3F59">
        <w:rPr>
          <w:b/>
          <w:bCs/>
          <w:sz w:val="28"/>
        </w:rPr>
        <w:t>Điều 17. Điều khoản chuyển tiếp</w:t>
      </w:r>
      <w:bookmarkEnd w:id="26"/>
    </w:p>
    <w:p w:rsidR="00362B3B" w:rsidRPr="00DA5100" w:rsidRDefault="003F3709" w:rsidP="00362B3B">
      <w:pPr>
        <w:pStyle w:val="NormalWeb"/>
        <w:spacing w:before="240" w:beforeAutospacing="0" w:after="0" w:afterAutospacing="0"/>
        <w:ind w:firstLine="720"/>
        <w:jc w:val="both"/>
        <w:rPr>
          <w:sz w:val="28"/>
          <w:szCs w:val="28"/>
          <w:lang w:val="vi-VN"/>
        </w:rPr>
      </w:pPr>
      <w:r w:rsidRPr="00362B3B">
        <w:rPr>
          <w:sz w:val="28"/>
          <w:lang w:val="vi-VN"/>
        </w:rPr>
        <w:t>1.</w:t>
      </w:r>
      <w:r w:rsidR="00362B3B">
        <w:rPr>
          <w:rStyle w:val="FootnoteReference"/>
          <w:sz w:val="28"/>
          <w:lang w:val="vi-VN"/>
        </w:rPr>
        <w:footnoteReference w:id="17"/>
      </w:r>
      <w:r w:rsidR="00362B3B" w:rsidRPr="00DA5100">
        <w:rPr>
          <w:sz w:val="28"/>
          <w:szCs w:val="28"/>
          <w:lang w:val="vi-VN"/>
        </w:rPr>
        <w:t xml:space="preserve"> Thời hạn chuyển tiếp</w:t>
      </w:r>
      <w:r w:rsidR="00362B3B" w:rsidRPr="00477B2A">
        <w:rPr>
          <w:sz w:val="28"/>
          <w:szCs w:val="28"/>
          <w:lang w:val="vi-VN"/>
        </w:rPr>
        <w:t>:</w:t>
      </w:r>
    </w:p>
    <w:p w:rsidR="003F3709" w:rsidRPr="00362B3B" w:rsidRDefault="00362B3B" w:rsidP="00362B3B">
      <w:pPr>
        <w:spacing w:before="120" w:after="120" w:line="360" w:lineRule="exact"/>
        <w:ind w:firstLine="567"/>
        <w:jc w:val="both"/>
        <w:rPr>
          <w:sz w:val="28"/>
        </w:rPr>
      </w:pPr>
      <w:r w:rsidRPr="00477B2A">
        <w:rPr>
          <w:sz w:val="28"/>
          <w:szCs w:val="28"/>
        </w:rPr>
        <w:t>C</w:t>
      </w:r>
      <w:r w:rsidRPr="00DA5100">
        <w:rPr>
          <w:sz w:val="28"/>
          <w:szCs w:val="28"/>
        </w:rPr>
        <w:t xml:space="preserve">ác doanh nghiệp đã được Ngân hàng Nhà nước cho phép thực hiện thu, chi ngoại tệ tiền mặt đối với hoạt động kinh doanh trò chơi điện tử có thưởng dành cho người nước ngoài </w:t>
      </w:r>
      <w:r w:rsidRPr="00477B2A">
        <w:rPr>
          <w:sz w:val="28"/>
          <w:szCs w:val="28"/>
        </w:rPr>
        <w:t>trước thời điểm Thông tư này có hiệu lực thi hành được tiếp tục thực hiện theo văn bản chấp thuận của Ngân hàng Nhà nước</w:t>
      </w:r>
      <w:r w:rsidRPr="00DA5100">
        <w:rPr>
          <w:sz w:val="28"/>
          <w:szCs w:val="28"/>
        </w:rPr>
        <w:t>.</w:t>
      </w:r>
      <w:r w:rsidRPr="00477B2A">
        <w:rPr>
          <w:sz w:val="28"/>
          <w:szCs w:val="28"/>
        </w:rPr>
        <w:t xml:space="preserve"> Trường hợp có nhu cầu, doanh nghiệp làm thủ tục để chuyển đổi văn bản chấp thuận trước đây sang Giấy phép.</w:t>
      </w:r>
    </w:p>
    <w:p w:rsidR="003F3709" w:rsidRPr="009D3F59" w:rsidRDefault="003F3709" w:rsidP="009D3F59">
      <w:pPr>
        <w:spacing w:before="120" w:after="120" w:line="320" w:lineRule="exact"/>
        <w:ind w:firstLine="567"/>
        <w:jc w:val="both"/>
        <w:rPr>
          <w:sz w:val="28"/>
        </w:rPr>
      </w:pPr>
      <w:r w:rsidRPr="009D3F59">
        <w:rPr>
          <w:sz w:val="28"/>
        </w:rPr>
        <w:t>2. Phạm vi chuyển tiếp</w:t>
      </w:r>
    </w:p>
    <w:p w:rsidR="003F3709" w:rsidRPr="009D3F59" w:rsidRDefault="003F3709" w:rsidP="009D3F59">
      <w:pPr>
        <w:spacing w:before="120" w:after="120" w:line="320" w:lineRule="exact"/>
        <w:ind w:firstLine="567"/>
        <w:jc w:val="both"/>
        <w:rPr>
          <w:sz w:val="28"/>
        </w:rPr>
      </w:pPr>
      <w:r w:rsidRPr="009D3F59">
        <w:rPr>
          <w:sz w:val="28"/>
        </w:rPr>
        <w:t xml:space="preserve">Các hoạt động thu, chi ngoại tệ tiền mặt và các hoạt động ngoại hối khác đang được doanh nghiệp thực hiện theo </w:t>
      </w:r>
      <w:r w:rsidRPr="009D3F59">
        <w:rPr>
          <w:sz w:val="28"/>
          <w:shd w:val="solid" w:color="FFFFFF" w:fill="auto"/>
        </w:rPr>
        <w:t>văn</w:t>
      </w:r>
      <w:r w:rsidRPr="009D3F59">
        <w:rPr>
          <w:sz w:val="28"/>
        </w:rPr>
        <w:t xml:space="preserve"> bản chấp thuận trước đây của Ngân hàng Nhà nước được chuyển đổi tương ứng sang Giấy phép trong phạm vi quy định tại Điều 5 Thông tư này.</w:t>
      </w:r>
    </w:p>
    <w:p w:rsidR="00C4123A" w:rsidRPr="00362B3B" w:rsidRDefault="003F3709" w:rsidP="00362B3B">
      <w:pPr>
        <w:spacing w:before="120" w:after="120" w:line="320" w:lineRule="exact"/>
        <w:ind w:firstLine="567"/>
        <w:jc w:val="both"/>
        <w:rPr>
          <w:sz w:val="28"/>
        </w:rPr>
      </w:pPr>
      <w:r w:rsidRPr="009D3F59">
        <w:rPr>
          <w:sz w:val="28"/>
        </w:rPr>
        <w:t>3. Hồ sơ, trình tự, thủ tục chuyển đổi</w:t>
      </w:r>
    </w:p>
    <w:p w:rsidR="00362B3B" w:rsidRPr="00362B3B" w:rsidRDefault="00362B3B" w:rsidP="00362B3B">
      <w:pPr>
        <w:tabs>
          <w:tab w:val="left" w:pos="0"/>
        </w:tabs>
        <w:spacing w:before="240"/>
        <w:jc w:val="both"/>
        <w:rPr>
          <w:bCs/>
          <w:sz w:val="28"/>
          <w:szCs w:val="28"/>
        </w:rPr>
      </w:pPr>
      <w:r w:rsidRPr="00CB7FA0">
        <w:tab/>
      </w:r>
      <w:r w:rsidRPr="00362B3B">
        <w:rPr>
          <w:sz w:val="28"/>
          <w:szCs w:val="28"/>
        </w:rPr>
        <w:t>a)</w:t>
      </w:r>
      <w:r>
        <w:rPr>
          <w:rStyle w:val="FootnoteReference"/>
          <w:sz w:val="28"/>
          <w:szCs w:val="28"/>
        </w:rPr>
        <w:footnoteReference w:id="18"/>
      </w:r>
      <w:r w:rsidRPr="00362B3B">
        <w:rPr>
          <w:sz w:val="28"/>
          <w:szCs w:val="28"/>
        </w:rPr>
        <w:t xml:space="preserve"> </w:t>
      </w:r>
      <w:r w:rsidRPr="00362B3B">
        <w:rPr>
          <w:bCs/>
          <w:sz w:val="28"/>
          <w:szCs w:val="28"/>
        </w:rPr>
        <w:t xml:space="preserve">Hồ sơ </w:t>
      </w:r>
      <w:r w:rsidRPr="00362B3B">
        <w:rPr>
          <w:sz w:val="28"/>
          <w:szCs w:val="28"/>
        </w:rPr>
        <w:t>đề nghị chuyển đổi Giấy phép</w:t>
      </w:r>
      <w:r w:rsidRPr="00362B3B">
        <w:rPr>
          <w:bCs/>
          <w:sz w:val="28"/>
          <w:szCs w:val="28"/>
        </w:rPr>
        <w:t xml:space="preserve"> bao gồm:</w:t>
      </w:r>
    </w:p>
    <w:p w:rsidR="00362B3B" w:rsidRPr="00DA5100" w:rsidRDefault="00362B3B" w:rsidP="00362B3B">
      <w:pPr>
        <w:pStyle w:val="NormalWeb"/>
        <w:spacing w:before="240" w:beforeAutospacing="0" w:after="0" w:afterAutospacing="0"/>
        <w:ind w:firstLine="720"/>
        <w:jc w:val="both"/>
        <w:rPr>
          <w:sz w:val="28"/>
          <w:szCs w:val="28"/>
          <w:lang w:val="vi-VN"/>
        </w:rPr>
      </w:pPr>
      <w:r w:rsidRPr="00477B2A">
        <w:rPr>
          <w:bCs/>
          <w:sz w:val="28"/>
          <w:szCs w:val="28"/>
          <w:lang w:val="vi-VN"/>
        </w:rPr>
        <w:t>(i)</w:t>
      </w:r>
      <w:r w:rsidRPr="00DA5100">
        <w:rPr>
          <w:bCs/>
          <w:sz w:val="28"/>
          <w:szCs w:val="28"/>
          <w:lang w:val="vi-VN"/>
        </w:rPr>
        <w:t xml:space="preserve"> Đ</w:t>
      </w:r>
      <w:r w:rsidRPr="00DA5100">
        <w:rPr>
          <w:sz w:val="28"/>
          <w:szCs w:val="28"/>
          <w:lang w:val="vi-VN"/>
        </w:rPr>
        <w:t xml:space="preserve">ơn đề nghị chuyển đổi </w:t>
      </w:r>
      <w:r w:rsidRPr="00DA5100">
        <w:rPr>
          <w:bCs/>
          <w:sz w:val="28"/>
          <w:szCs w:val="28"/>
          <w:lang w:val="vi-VN"/>
        </w:rPr>
        <w:t xml:space="preserve">Giấy phép </w:t>
      </w:r>
      <w:r w:rsidRPr="00DA5100">
        <w:rPr>
          <w:sz w:val="28"/>
          <w:szCs w:val="28"/>
          <w:lang w:val="vi-VN"/>
        </w:rPr>
        <w:t>theo mẫu tại Phụ lục số 08</w:t>
      </w:r>
      <w:r w:rsidRPr="00477B2A">
        <w:rPr>
          <w:sz w:val="28"/>
          <w:szCs w:val="28"/>
          <w:lang w:val="vi-VN"/>
        </w:rPr>
        <w:t xml:space="preserve"> đính kèm Thông tư này</w:t>
      </w:r>
      <w:r w:rsidRPr="00DA5100">
        <w:rPr>
          <w:sz w:val="28"/>
          <w:szCs w:val="28"/>
          <w:lang w:val="vi-VN"/>
        </w:rPr>
        <w:t>;</w:t>
      </w:r>
    </w:p>
    <w:p w:rsidR="00362B3B" w:rsidRPr="00477B2A" w:rsidRDefault="00362B3B" w:rsidP="00362B3B">
      <w:pPr>
        <w:pStyle w:val="NormalWeb"/>
        <w:shd w:val="clear" w:color="auto" w:fill="FFFFFF"/>
        <w:spacing w:before="240" w:beforeAutospacing="0" w:after="0" w:afterAutospacing="0"/>
        <w:ind w:firstLine="720"/>
        <w:jc w:val="both"/>
        <w:rPr>
          <w:iCs/>
          <w:sz w:val="28"/>
          <w:szCs w:val="28"/>
          <w:lang w:val="vi-VN"/>
        </w:rPr>
      </w:pPr>
      <w:r w:rsidRPr="00477B2A">
        <w:rPr>
          <w:iCs/>
          <w:sz w:val="28"/>
          <w:szCs w:val="28"/>
          <w:lang w:val="vi-VN"/>
        </w:rPr>
        <w:t>(ii)</w:t>
      </w:r>
      <w:r w:rsidRPr="00DA5100">
        <w:rPr>
          <w:iCs/>
          <w:sz w:val="28"/>
          <w:szCs w:val="28"/>
          <w:lang w:val="vi-VN"/>
        </w:rPr>
        <w:t xml:space="preserve"> Bản sao Giấy chứng nhận đầu tư hoặc Giấy chứng nhận đăng k</w:t>
      </w:r>
      <w:r w:rsidRPr="00477B2A">
        <w:rPr>
          <w:iCs/>
          <w:sz w:val="28"/>
          <w:szCs w:val="28"/>
          <w:lang w:val="vi-VN"/>
        </w:rPr>
        <w:t>ý</w:t>
      </w:r>
      <w:r w:rsidRPr="00477B2A">
        <w:rPr>
          <w:rStyle w:val="apple-converted-space"/>
          <w:iCs/>
          <w:sz w:val="28"/>
          <w:szCs w:val="28"/>
          <w:lang w:val="vi-VN"/>
        </w:rPr>
        <w:t> </w:t>
      </w:r>
      <w:r w:rsidRPr="00DA5100">
        <w:rPr>
          <w:iCs/>
          <w:sz w:val="28"/>
          <w:szCs w:val="28"/>
          <w:lang w:val="vi-VN"/>
        </w:rPr>
        <w:t>doanh nghiệp;</w:t>
      </w:r>
    </w:p>
    <w:p w:rsidR="00362B3B" w:rsidRPr="00477B2A" w:rsidRDefault="00362B3B" w:rsidP="00362B3B">
      <w:pPr>
        <w:pStyle w:val="NormalWeb"/>
        <w:shd w:val="clear" w:color="auto" w:fill="FFFFFF"/>
        <w:spacing w:before="240" w:beforeAutospacing="0" w:after="0" w:afterAutospacing="0"/>
        <w:ind w:firstLine="720"/>
        <w:jc w:val="both"/>
        <w:rPr>
          <w:sz w:val="28"/>
          <w:szCs w:val="28"/>
          <w:lang w:val="vi-VN"/>
        </w:rPr>
      </w:pPr>
      <w:r w:rsidRPr="00477B2A">
        <w:rPr>
          <w:iCs/>
          <w:sz w:val="28"/>
          <w:szCs w:val="28"/>
          <w:lang w:val="vi-VN"/>
        </w:rPr>
        <w:t xml:space="preserve">(iii) </w:t>
      </w:r>
      <w:r w:rsidRPr="00DA5100">
        <w:rPr>
          <w:iCs/>
          <w:sz w:val="28"/>
          <w:szCs w:val="28"/>
          <w:lang w:val="vi-VN"/>
        </w:rPr>
        <w:t xml:space="preserve">Bản sao </w:t>
      </w:r>
      <w:r w:rsidRPr="00477B2A">
        <w:rPr>
          <w:iCs/>
          <w:sz w:val="28"/>
          <w:szCs w:val="28"/>
          <w:lang w:val="vi-VN"/>
        </w:rPr>
        <w:t xml:space="preserve">văn bản của cơ quan quản lý nhà nước có thẩm quyền cho phép kinh doanh trò chơi điện tử có thưởng (trường hợp </w:t>
      </w:r>
      <w:r w:rsidRPr="00DA5100">
        <w:rPr>
          <w:iCs/>
          <w:sz w:val="28"/>
          <w:szCs w:val="28"/>
          <w:lang w:val="vi-VN"/>
        </w:rPr>
        <w:t>Giấy chứng nhận đầu tư</w:t>
      </w:r>
      <w:r w:rsidRPr="00477B2A">
        <w:rPr>
          <w:iCs/>
          <w:sz w:val="28"/>
          <w:szCs w:val="28"/>
          <w:lang w:val="vi-VN"/>
        </w:rPr>
        <w:t xml:space="preserve"> hoặc </w:t>
      </w:r>
      <w:r w:rsidRPr="00DA5100">
        <w:rPr>
          <w:iCs/>
          <w:sz w:val="28"/>
          <w:szCs w:val="28"/>
          <w:lang w:val="vi-VN"/>
        </w:rPr>
        <w:t>Giấy chứng nhận đăng k</w:t>
      </w:r>
      <w:r w:rsidRPr="00477B2A">
        <w:rPr>
          <w:iCs/>
          <w:sz w:val="28"/>
          <w:szCs w:val="28"/>
          <w:lang w:val="vi-VN"/>
        </w:rPr>
        <w:t>ý</w:t>
      </w:r>
      <w:r w:rsidRPr="00477B2A">
        <w:rPr>
          <w:rStyle w:val="apple-converted-space"/>
          <w:iCs/>
          <w:sz w:val="28"/>
          <w:szCs w:val="28"/>
          <w:lang w:val="vi-VN"/>
        </w:rPr>
        <w:t> </w:t>
      </w:r>
      <w:r w:rsidRPr="00DA5100">
        <w:rPr>
          <w:iCs/>
          <w:sz w:val="28"/>
          <w:szCs w:val="28"/>
          <w:lang w:val="vi-VN"/>
        </w:rPr>
        <w:t>doanh nghiệp</w:t>
      </w:r>
      <w:r w:rsidRPr="00477B2A">
        <w:rPr>
          <w:iCs/>
          <w:sz w:val="28"/>
          <w:szCs w:val="28"/>
          <w:lang w:val="vi-VN"/>
        </w:rPr>
        <w:t xml:space="preserve"> không có hoạt động kinh doanh trò chơi điện tử có thưởng) hoặc </w:t>
      </w:r>
      <w:r w:rsidRPr="00DA5100">
        <w:rPr>
          <w:iCs/>
          <w:sz w:val="28"/>
          <w:szCs w:val="28"/>
          <w:lang w:val="vi-VN"/>
        </w:rPr>
        <w:t>Bản sao Giấy chứng nhận đủ điều kiện kinh doanh trò chơi điện tử có thưởng</w:t>
      </w:r>
      <w:r w:rsidRPr="00477B2A">
        <w:rPr>
          <w:iCs/>
          <w:sz w:val="28"/>
          <w:szCs w:val="28"/>
          <w:lang w:val="vi-VN"/>
        </w:rPr>
        <w:t xml:space="preserve"> (</w:t>
      </w:r>
      <w:r w:rsidRPr="00477B2A">
        <w:rPr>
          <w:sz w:val="28"/>
          <w:szCs w:val="28"/>
          <w:lang w:val="vi-VN"/>
        </w:rPr>
        <w:t xml:space="preserve">đối với doanh nghiệp đã được Bộ Tài chính chuyển đổi sang Giấy chứng nhận đủ điều kiện kinh doanh </w:t>
      </w:r>
      <w:r w:rsidRPr="00477B2A">
        <w:rPr>
          <w:iCs/>
          <w:sz w:val="28"/>
          <w:szCs w:val="28"/>
          <w:lang w:val="vi-VN"/>
        </w:rPr>
        <w:t>trò chơi điện tử có thưởng)</w:t>
      </w:r>
      <w:r w:rsidRPr="00FB095B">
        <w:rPr>
          <w:sz w:val="28"/>
          <w:szCs w:val="28"/>
          <w:lang w:val="vi-VN"/>
        </w:rPr>
        <w:t>;</w:t>
      </w:r>
    </w:p>
    <w:p w:rsidR="00362B3B" w:rsidRPr="00327BAF" w:rsidRDefault="00362B3B" w:rsidP="00362B3B">
      <w:pPr>
        <w:pStyle w:val="NormalWeb"/>
        <w:spacing w:before="240" w:beforeAutospacing="0" w:after="0" w:afterAutospacing="0"/>
        <w:ind w:firstLine="720"/>
        <w:jc w:val="both"/>
        <w:rPr>
          <w:sz w:val="28"/>
          <w:szCs w:val="28"/>
          <w:lang w:val="vi-VN"/>
        </w:rPr>
      </w:pPr>
      <w:r w:rsidRPr="00477B2A">
        <w:rPr>
          <w:sz w:val="28"/>
          <w:szCs w:val="28"/>
          <w:lang w:val="vi-VN"/>
        </w:rPr>
        <w:t xml:space="preserve">(iv) </w:t>
      </w:r>
      <w:r w:rsidRPr="00A8772F">
        <w:rPr>
          <w:sz w:val="28"/>
          <w:szCs w:val="28"/>
          <w:lang w:val="vi-VN"/>
        </w:rPr>
        <w:t xml:space="preserve">Quy chế quản lý, kiểm soát nội bộ đối với nguồn thu, chi ngoại tệ </w:t>
      </w:r>
      <w:r w:rsidRPr="00A8772F">
        <w:rPr>
          <w:bCs/>
          <w:sz w:val="28"/>
          <w:szCs w:val="28"/>
          <w:lang w:val="vi-VN"/>
        </w:rPr>
        <w:t>do người đại diện theo phá</w:t>
      </w:r>
      <w:r w:rsidRPr="004043C0">
        <w:rPr>
          <w:bCs/>
          <w:sz w:val="28"/>
          <w:szCs w:val="28"/>
          <w:lang w:val="vi-VN"/>
        </w:rPr>
        <w:t>p luật của doanh nghiệp ký</w:t>
      </w:r>
      <w:r w:rsidRPr="00327BAF">
        <w:rPr>
          <w:sz w:val="28"/>
          <w:szCs w:val="28"/>
          <w:lang w:val="vi-VN"/>
        </w:rPr>
        <w:t>;</w:t>
      </w:r>
    </w:p>
    <w:p w:rsidR="00362B3B" w:rsidRPr="00362B3B" w:rsidRDefault="00362B3B" w:rsidP="00362B3B">
      <w:pPr>
        <w:tabs>
          <w:tab w:val="left" w:pos="0"/>
        </w:tabs>
        <w:spacing w:before="240"/>
        <w:jc w:val="both"/>
        <w:rPr>
          <w:sz w:val="28"/>
          <w:szCs w:val="28"/>
        </w:rPr>
      </w:pPr>
      <w:r w:rsidRPr="00327BAF">
        <w:lastRenderedPageBreak/>
        <w:tab/>
      </w:r>
      <w:r w:rsidRPr="00362B3B">
        <w:rPr>
          <w:sz w:val="28"/>
          <w:szCs w:val="28"/>
        </w:rPr>
        <w:t>(v) Văn bản chấp thuận hoạt động thu chi ngoại tệ tiền mặt và các hoạt động ngoại hối khác đã được cấp;</w:t>
      </w:r>
    </w:p>
    <w:p w:rsidR="00362B3B" w:rsidRPr="00362B3B" w:rsidRDefault="00362B3B" w:rsidP="00362B3B">
      <w:pPr>
        <w:spacing w:before="120" w:after="120" w:line="320" w:lineRule="exact"/>
        <w:ind w:firstLine="567"/>
        <w:jc w:val="both"/>
        <w:rPr>
          <w:sz w:val="28"/>
          <w:szCs w:val="28"/>
        </w:rPr>
      </w:pPr>
      <w:r w:rsidRPr="00362B3B">
        <w:rPr>
          <w:sz w:val="28"/>
          <w:szCs w:val="28"/>
        </w:rPr>
        <w:t>(vi) Báo cáo tình hình thực hiện thu, chi ngoại tệ và các hoạt động ngoại hối khác liên quan đến hoạt động kinh doanh trò chơi điện tử có thưởng kể từ khi được Ngân hàng Nhà nước cấp văn bản chấp thuận theo mẫu tại Phụ lục số 09 đính kèm Thông tư này;</w:t>
      </w:r>
    </w:p>
    <w:p w:rsidR="003F3709" w:rsidRPr="009D3F59" w:rsidRDefault="003F3709" w:rsidP="009D3F59">
      <w:pPr>
        <w:spacing w:before="120" w:after="120" w:line="320" w:lineRule="exact"/>
        <w:ind w:firstLine="567"/>
        <w:jc w:val="both"/>
        <w:rPr>
          <w:sz w:val="28"/>
        </w:rPr>
      </w:pPr>
      <w:r w:rsidRPr="009D3F59">
        <w:rPr>
          <w:sz w:val="28"/>
        </w:rPr>
        <w:t xml:space="preserve">b) Thủ tục gửi hồ sơ cho Ngân hàng Nhà nước (Vụ Quản </w:t>
      </w:r>
      <w:r w:rsidRPr="009D3F59">
        <w:rPr>
          <w:sz w:val="28"/>
          <w:shd w:val="solid" w:color="FFFFFF" w:fill="auto"/>
        </w:rPr>
        <w:t>lý</w:t>
      </w:r>
      <w:r w:rsidRPr="009D3F59">
        <w:rPr>
          <w:sz w:val="28"/>
        </w:rPr>
        <w:t xml:space="preserve"> ngoại hối) thực hiện theo quy định khoản 2 Điều 10 Thông tư này;</w:t>
      </w:r>
    </w:p>
    <w:p w:rsidR="003F3709" w:rsidRPr="00CB7FA0" w:rsidRDefault="003F3709" w:rsidP="009D3F59">
      <w:pPr>
        <w:spacing w:before="120" w:after="120" w:line="320" w:lineRule="exact"/>
        <w:ind w:firstLine="567"/>
        <w:jc w:val="both"/>
        <w:rPr>
          <w:sz w:val="28"/>
        </w:rPr>
      </w:pPr>
      <w:r w:rsidRPr="009D3F59">
        <w:rPr>
          <w:sz w:val="28"/>
        </w:rPr>
        <w:t>c) Thủ tục cấp Giấy phép thực hiện theo quy định tại khoản 3 Điều 10 Thông tư này.</w:t>
      </w:r>
    </w:p>
    <w:p w:rsidR="00362B3B" w:rsidRPr="00CB7FA0" w:rsidRDefault="00362B3B" w:rsidP="009D3F59">
      <w:pPr>
        <w:spacing w:before="120" w:after="120" w:line="320" w:lineRule="exact"/>
        <w:ind w:firstLine="567"/>
        <w:jc w:val="both"/>
        <w:rPr>
          <w:sz w:val="28"/>
          <w:szCs w:val="28"/>
        </w:rPr>
      </w:pPr>
      <w:r w:rsidRPr="00362B3B">
        <w:rPr>
          <w:sz w:val="28"/>
          <w:szCs w:val="28"/>
        </w:rPr>
        <w:t>4.</w:t>
      </w:r>
      <w:r>
        <w:rPr>
          <w:rStyle w:val="FootnoteReference"/>
          <w:sz w:val="28"/>
          <w:szCs w:val="28"/>
        </w:rPr>
        <w:footnoteReference w:id="19"/>
      </w:r>
      <w:r w:rsidRPr="00362B3B">
        <w:rPr>
          <w:sz w:val="28"/>
          <w:szCs w:val="28"/>
        </w:rPr>
        <w:t xml:space="preserve"> Thời hạn của Giấy phép thực hiện theo quy định tại khoản 4 Điều 10 Thông tư này</w:t>
      </w:r>
      <w:r w:rsidRPr="00CB7FA0">
        <w:rPr>
          <w:sz w:val="28"/>
          <w:szCs w:val="28"/>
        </w:rPr>
        <w:t>.</w:t>
      </w:r>
    </w:p>
    <w:p w:rsidR="003F3709" w:rsidRPr="009D3F59" w:rsidRDefault="003F3709" w:rsidP="009D3F59">
      <w:pPr>
        <w:spacing w:before="120" w:after="120" w:line="320" w:lineRule="exact"/>
        <w:ind w:firstLine="567"/>
        <w:jc w:val="both"/>
        <w:rPr>
          <w:sz w:val="28"/>
        </w:rPr>
      </w:pPr>
      <w:bookmarkStart w:id="27" w:name="dieu_18"/>
      <w:r w:rsidRPr="009D3F59">
        <w:rPr>
          <w:b/>
          <w:bCs/>
          <w:sz w:val="28"/>
        </w:rPr>
        <w:t>Điều 18. Tổ chức thi hành</w:t>
      </w:r>
      <w:bookmarkEnd w:id="27"/>
      <w:r w:rsidR="00B45857">
        <w:rPr>
          <w:rStyle w:val="FootnoteReference"/>
          <w:b/>
          <w:bCs/>
          <w:sz w:val="28"/>
        </w:rPr>
        <w:footnoteReference w:id="20"/>
      </w:r>
      <w:r w:rsidR="00472DA9" w:rsidRPr="00CB7FA0">
        <w:rPr>
          <w:b/>
          <w:bCs/>
          <w:sz w:val="28"/>
          <w:vertAlign w:val="superscript"/>
        </w:rPr>
        <w:t>,</w:t>
      </w:r>
      <w:r w:rsidR="00362B3B">
        <w:rPr>
          <w:rStyle w:val="FootnoteReference"/>
          <w:b/>
          <w:bCs/>
          <w:sz w:val="28"/>
        </w:rPr>
        <w:footnoteReference w:id="21"/>
      </w:r>
    </w:p>
    <w:p w:rsidR="003F3709" w:rsidRPr="009D3F59" w:rsidRDefault="003F3709" w:rsidP="009D3F59">
      <w:pPr>
        <w:spacing w:before="120" w:after="120" w:line="320" w:lineRule="exact"/>
        <w:ind w:firstLine="567"/>
        <w:jc w:val="both"/>
        <w:rPr>
          <w:sz w:val="28"/>
        </w:rPr>
      </w:pPr>
      <w:r w:rsidRPr="009D3F59">
        <w:rPr>
          <w:sz w:val="28"/>
        </w:rPr>
        <w:lastRenderedPageBreak/>
        <w:t>1. Thông tư này có hiệu lực thi hành kể từ ngày 06 tháng 9 năm 2014.</w:t>
      </w:r>
    </w:p>
    <w:p w:rsidR="003F3709" w:rsidRPr="009D3F59" w:rsidRDefault="003F3709" w:rsidP="009D3F59">
      <w:pPr>
        <w:spacing w:before="120" w:after="120" w:line="320" w:lineRule="exact"/>
        <w:ind w:firstLine="567"/>
        <w:jc w:val="both"/>
        <w:rPr>
          <w:sz w:val="28"/>
        </w:rPr>
      </w:pPr>
      <w:r w:rsidRPr="009D3F59">
        <w:rPr>
          <w:sz w:val="28"/>
        </w:rPr>
        <w:t xml:space="preserve">2. Chánh Văn phòng, Vụ trưởng Vụ Quản lý ngoại hối, Thủ trưởng các </w:t>
      </w:r>
      <w:r w:rsidRPr="009D3F59">
        <w:rPr>
          <w:sz w:val="28"/>
          <w:shd w:val="solid" w:color="FFFFFF" w:fill="auto"/>
        </w:rPr>
        <w:t>đơn vị</w:t>
      </w:r>
      <w:r w:rsidRPr="009D3F59">
        <w:rPr>
          <w:sz w:val="28"/>
        </w:rPr>
        <w:t xml:space="preserve"> liên quan thuộc Ngân hàng Nhà nước Việt Nam, Giám đốc Ngân hàng Nhà nước chi nhánh tỉnh, thành phố trực thuộc Trung ương, Chủ tịch Hội đồng quản trị, Chủ tịch Hội đồng thành viên, Tổng giám đốc (Giám đốc) các ngân hàng được phép, Tổng Giám đốc (Giám đốc) doanh nghiệp chịu trách nhiệm tổ chức thi hành Thông tư này.</w:t>
      </w:r>
    </w:p>
    <w:p w:rsidR="00165187" w:rsidRPr="00CB7FA0" w:rsidRDefault="003F3709" w:rsidP="0032294F">
      <w:pPr>
        <w:spacing w:before="120" w:after="120" w:line="320" w:lineRule="exact"/>
        <w:ind w:firstLine="567"/>
        <w:jc w:val="both"/>
        <w:rPr>
          <w:i/>
          <w:iCs/>
          <w:sz w:val="28"/>
        </w:rPr>
      </w:pPr>
      <w:r w:rsidRPr="009D3F59">
        <w:rPr>
          <w:i/>
          <w:iCs/>
          <w:sz w:val="28"/>
        </w:rPr>
        <w:t> </w:t>
      </w:r>
      <w:bookmarkStart w:id="28" w:name="loai_pl1"/>
    </w:p>
    <w:p w:rsidR="00D23BE0" w:rsidRPr="00CB7FA0" w:rsidRDefault="00D23BE0" w:rsidP="0032294F">
      <w:pPr>
        <w:spacing w:before="120" w:after="120" w:line="320" w:lineRule="exact"/>
        <w:ind w:firstLine="567"/>
        <w:jc w:val="both"/>
        <w:rPr>
          <w:i/>
          <w:iCs/>
          <w:sz w:val="28"/>
        </w:rPr>
      </w:pPr>
    </w:p>
    <w:p w:rsidR="00D23BE0" w:rsidRPr="00CB7FA0" w:rsidRDefault="00D23BE0" w:rsidP="0032294F">
      <w:pPr>
        <w:spacing w:before="120" w:after="120" w:line="320" w:lineRule="exact"/>
        <w:ind w:firstLine="567"/>
        <w:jc w:val="both"/>
        <w:rPr>
          <w:i/>
          <w:iCs/>
          <w:sz w:val="28"/>
        </w:rPr>
      </w:pPr>
    </w:p>
    <w:p w:rsidR="00D23BE0" w:rsidRPr="00CB7FA0" w:rsidRDefault="00D23BE0" w:rsidP="0032294F">
      <w:pPr>
        <w:spacing w:before="120" w:after="120" w:line="320" w:lineRule="exact"/>
        <w:ind w:firstLine="567"/>
        <w:jc w:val="both"/>
        <w:rPr>
          <w:i/>
          <w:iCs/>
          <w:sz w:val="28"/>
        </w:rPr>
      </w:pPr>
    </w:p>
    <w:p w:rsidR="00D23BE0" w:rsidRPr="00CB7FA0" w:rsidRDefault="00D23BE0" w:rsidP="0032294F">
      <w:pPr>
        <w:spacing w:before="120" w:after="120" w:line="320" w:lineRule="exact"/>
        <w:ind w:firstLine="567"/>
        <w:jc w:val="both"/>
        <w:rPr>
          <w:i/>
          <w:iCs/>
          <w:sz w:val="28"/>
        </w:rPr>
      </w:pPr>
    </w:p>
    <w:p w:rsidR="00D23BE0" w:rsidRPr="00CB7FA0" w:rsidRDefault="00D23BE0" w:rsidP="0032294F">
      <w:pPr>
        <w:spacing w:before="120" w:after="120" w:line="320" w:lineRule="exact"/>
        <w:ind w:firstLine="567"/>
        <w:jc w:val="both"/>
        <w:rPr>
          <w:i/>
          <w:iCs/>
          <w:sz w:val="28"/>
        </w:rPr>
      </w:pPr>
    </w:p>
    <w:p w:rsidR="00D23BE0" w:rsidRPr="00CB7FA0" w:rsidRDefault="00D23BE0" w:rsidP="0032294F">
      <w:pPr>
        <w:spacing w:before="120" w:after="120" w:line="320" w:lineRule="exact"/>
        <w:ind w:firstLine="567"/>
        <w:jc w:val="both"/>
        <w:rPr>
          <w:i/>
          <w:iCs/>
          <w:sz w:val="28"/>
        </w:rPr>
      </w:pPr>
    </w:p>
    <w:p w:rsidR="0070094A" w:rsidRDefault="0070094A">
      <w:pPr>
        <w:spacing w:before="120" w:after="280" w:afterAutospacing="1"/>
        <w:jc w:val="right"/>
        <w:rPr>
          <w:b/>
          <w:bCs/>
          <w:i/>
          <w:iCs/>
          <w:lang w:val="en-US"/>
        </w:rPr>
      </w:pPr>
    </w:p>
    <w:p w:rsidR="003F3709" w:rsidRDefault="003F3709">
      <w:pPr>
        <w:spacing w:before="120" w:after="280" w:afterAutospacing="1"/>
        <w:jc w:val="right"/>
      </w:pPr>
      <w:r>
        <w:rPr>
          <w:b/>
          <w:bCs/>
          <w:i/>
          <w:iCs/>
        </w:rPr>
        <w:lastRenderedPageBreak/>
        <w:t>Phụ lục số 01</w:t>
      </w:r>
      <w:bookmarkEnd w:id="28"/>
      <w:r w:rsidR="00D23BE0">
        <w:rPr>
          <w:b/>
          <w:bCs/>
          <w:i/>
          <w:iCs/>
          <w:lang w:val="en-US"/>
        </w:rPr>
        <w:t xml:space="preserve"> </w:t>
      </w:r>
      <w:r w:rsidR="00D23BE0">
        <w:rPr>
          <w:rStyle w:val="FootnoteReference"/>
          <w:b/>
          <w:bCs/>
          <w:i/>
          <w:iCs/>
        </w:rPr>
        <w:footnoteReference w:id="22"/>
      </w:r>
    </w:p>
    <w:tbl>
      <w:tblPr>
        <w:tblW w:w="0" w:type="auto"/>
        <w:tblCellMar>
          <w:left w:w="0" w:type="dxa"/>
          <w:right w:w="0" w:type="dxa"/>
        </w:tblCellMar>
        <w:tblLook w:val="0000"/>
      </w:tblPr>
      <w:tblGrid>
        <w:gridCol w:w="3429"/>
        <w:gridCol w:w="6001"/>
      </w:tblGrid>
      <w:tr w:rsidR="0032294F" w:rsidRPr="000A6B9E" w:rsidTr="00065A3C">
        <w:trPr>
          <w:trHeight w:val="288"/>
        </w:trPr>
        <w:tc>
          <w:tcPr>
            <w:tcW w:w="3528" w:type="dxa"/>
            <w:tcMar>
              <w:top w:w="0" w:type="dxa"/>
              <w:left w:w="108" w:type="dxa"/>
              <w:bottom w:w="0" w:type="dxa"/>
              <w:right w:w="108" w:type="dxa"/>
            </w:tcMar>
          </w:tcPr>
          <w:p w:rsidR="0032294F" w:rsidRPr="00BF42D0" w:rsidRDefault="00775F1D" w:rsidP="00065A3C">
            <w:pPr>
              <w:pStyle w:val="NormalWeb"/>
              <w:spacing w:before="120" w:beforeAutospacing="0"/>
              <w:jc w:val="center"/>
              <w:rPr>
                <w:u w:val="single"/>
              </w:rPr>
            </w:pPr>
            <w:bookmarkStart w:id="29" w:name="loai_pl2"/>
            <w:r>
              <w:rPr>
                <w:noProof/>
              </w:rPr>
              <w:pict>
                <v:line id="Straight Connector 25" o:spid="_x0000_s1046" style="position:absolute;left:0;text-align:left;z-index:251652096;visibility:visible" from="36pt,28.9pt" to="126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3e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"/>
              </w:pict>
            </w:r>
            <w:r w:rsidR="0032294F" w:rsidRPr="00BF42D0">
              <w:rPr>
                <w:b/>
                <w:bCs/>
              </w:rPr>
              <w:t>TÊN DOANH NGHIỆP</w:t>
            </w:r>
            <w:r w:rsidR="0032294F" w:rsidRPr="00BF42D0">
              <w:rPr>
                <w:b/>
                <w:bCs/>
              </w:rPr>
              <w:br/>
              <w:t xml:space="preserve"> </w:t>
            </w:r>
          </w:p>
        </w:tc>
        <w:tc>
          <w:tcPr>
            <w:tcW w:w="6300" w:type="dxa"/>
            <w:tcMar>
              <w:top w:w="0" w:type="dxa"/>
              <w:left w:w="108" w:type="dxa"/>
              <w:bottom w:w="0" w:type="dxa"/>
              <w:right w:w="108" w:type="dxa"/>
            </w:tcMar>
          </w:tcPr>
          <w:p w:rsidR="0032294F" w:rsidRPr="000A6B9E" w:rsidRDefault="00775F1D" w:rsidP="00065A3C">
            <w:pPr>
              <w:pStyle w:val="NormalWeb"/>
              <w:spacing w:before="120" w:beforeAutospacing="0"/>
              <w:jc w:val="center"/>
              <w:rPr>
                <w:sz w:val="28"/>
                <w:szCs w:val="28"/>
              </w:rPr>
            </w:pPr>
            <w:r>
              <w:rPr>
                <w:noProof/>
              </w:rPr>
              <w:pict>
                <v:line id="Straight Connector 24" o:spid="_x0000_s1045" style="position:absolute;left:0;text-align:left;z-index:251653120;visibility:visible;mso-position-horizontal-relative:text;mso-position-vertical-relative:text" from="84.6pt,37.9pt" to="222.8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piF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"/>
              </w:pict>
            </w:r>
            <w:r w:rsidR="0032294F" w:rsidRPr="00BF42D0">
              <w:rPr>
                <w:b/>
                <w:bCs/>
              </w:rPr>
              <w:t>CỘNG HÒA XÃ HỘI CHỦ NGHĨA VIỆT NAM</w:t>
            </w:r>
            <w:r w:rsidR="0032294F" w:rsidRPr="000A6B9E">
              <w:rPr>
                <w:b/>
                <w:bCs/>
                <w:sz w:val="28"/>
                <w:szCs w:val="28"/>
              </w:rPr>
              <w:br/>
            </w:r>
            <w:r w:rsidR="0032294F">
              <w:rPr>
                <w:b/>
                <w:bCs/>
                <w:sz w:val="28"/>
                <w:szCs w:val="28"/>
              </w:rPr>
              <w:t xml:space="preserve">  </w:t>
            </w:r>
            <w:r w:rsidR="0032294F" w:rsidRPr="000A6B9E">
              <w:rPr>
                <w:b/>
                <w:bCs/>
                <w:sz w:val="28"/>
                <w:szCs w:val="28"/>
              </w:rPr>
              <w:t>Độc lập - Tự do - Hạnh phúc</w:t>
            </w:r>
            <w:r w:rsidR="0032294F" w:rsidRPr="000A6B9E">
              <w:rPr>
                <w:b/>
                <w:bCs/>
                <w:sz w:val="28"/>
                <w:szCs w:val="28"/>
              </w:rPr>
              <w:br/>
            </w:r>
          </w:p>
        </w:tc>
      </w:tr>
      <w:tr w:rsidR="0032294F" w:rsidRPr="000A6B9E" w:rsidTr="00065A3C">
        <w:trPr>
          <w:trHeight w:val="423"/>
        </w:trPr>
        <w:tc>
          <w:tcPr>
            <w:tcW w:w="3528" w:type="dxa"/>
            <w:tcMar>
              <w:top w:w="0" w:type="dxa"/>
              <w:left w:w="108" w:type="dxa"/>
              <w:bottom w:w="0" w:type="dxa"/>
              <w:right w:w="108" w:type="dxa"/>
            </w:tcMar>
          </w:tcPr>
          <w:p w:rsidR="0032294F" w:rsidRPr="00C076D3" w:rsidRDefault="0032294F" w:rsidP="00065A3C">
            <w:pPr>
              <w:pStyle w:val="NormalWeb"/>
              <w:spacing w:before="0" w:beforeAutospacing="0" w:after="0" w:afterAutospacing="0"/>
              <w:jc w:val="center"/>
            </w:pPr>
            <w:r w:rsidRPr="000A6B9E">
              <w:rPr>
                <w:sz w:val="28"/>
                <w:szCs w:val="28"/>
              </w:rPr>
              <w:t>Số:………….</w:t>
            </w:r>
          </w:p>
          <w:p w:rsidR="0032294F" w:rsidRPr="00C076D3" w:rsidRDefault="0032294F" w:rsidP="00065A3C">
            <w:pPr>
              <w:pStyle w:val="NormalWeb"/>
              <w:spacing w:before="0" w:beforeAutospacing="0" w:after="0" w:afterAutospacing="0"/>
              <w:jc w:val="center"/>
              <w:rPr>
                <w:sz w:val="28"/>
                <w:szCs w:val="28"/>
              </w:rPr>
            </w:pPr>
          </w:p>
        </w:tc>
        <w:tc>
          <w:tcPr>
            <w:tcW w:w="6300" w:type="dxa"/>
            <w:tcMar>
              <w:top w:w="0" w:type="dxa"/>
              <w:left w:w="108" w:type="dxa"/>
              <w:bottom w:w="0" w:type="dxa"/>
              <w:right w:w="108" w:type="dxa"/>
            </w:tcMar>
          </w:tcPr>
          <w:p w:rsidR="0032294F" w:rsidRPr="000A6B9E" w:rsidRDefault="0032294F" w:rsidP="00065A3C">
            <w:pPr>
              <w:pStyle w:val="NormalWeb"/>
              <w:spacing w:before="0" w:beforeAutospacing="0" w:after="0" w:afterAutospacing="0"/>
              <w:jc w:val="right"/>
              <w:rPr>
                <w:sz w:val="28"/>
                <w:szCs w:val="28"/>
              </w:rPr>
            </w:pPr>
            <w:r w:rsidRPr="000A6B9E">
              <w:rPr>
                <w:i/>
                <w:iCs/>
                <w:sz w:val="28"/>
                <w:szCs w:val="28"/>
              </w:rPr>
              <w:t>……, ngày … tháng … năm …</w:t>
            </w:r>
          </w:p>
        </w:tc>
      </w:tr>
    </w:tbl>
    <w:p w:rsidR="0032294F" w:rsidRPr="00B460C0" w:rsidRDefault="0032294F" w:rsidP="0032294F">
      <w:pPr>
        <w:pStyle w:val="NormalWeb"/>
        <w:spacing w:before="240" w:beforeAutospacing="0" w:after="0" w:afterAutospacing="0"/>
        <w:jc w:val="center"/>
        <w:rPr>
          <w:b/>
          <w:bCs/>
          <w:sz w:val="28"/>
          <w:szCs w:val="28"/>
          <w:lang w:val="vi-VN"/>
        </w:rPr>
      </w:pPr>
      <w:r w:rsidRPr="0032294F">
        <w:rPr>
          <w:b/>
          <w:bCs/>
          <w:sz w:val="28"/>
          <w:szCs w:val="28"/>
          <w:lang w:val="vi-VN"/>
        </w:rPr>
        <w:t xml:space="preserve"> ĐƠN </w:t>
      </w:r>
      <w:r w:rsidRPr="00B460C0">
        <w:rPr>
          <w:b/>
          <w:bCs/>
          <w:sz w:val="28"/>
          <w:szCs w:val="28"/>
          <w:lang w:val="vi-VN"/>
        </w:rPr>
        <w:t xml:space="preserve">ĐỀ NGHỊ CẤP GIẤY PHÉP THU, CHI NGOẠI TỆ </w:t>
      </w:r>
    </w:p>
    <w:p w:rsidR="0032294F" w:rsidRPr="00B460C0" w:rsidRDefault="0032294F" w:rsidP="0032294F">
      <w:pPr>
        <w:pStyle w:val="NormalWeb"/>
        <w:spacing w:before="0" w:beforeAutospacing="0" w:after="0" w:afterAutospacing="0"/>
        <w:jc w:val="center"/>
        <w:rPr>
          <w:b/>
          <w:bCs/>
          <w:sz w:val="28"/>
          <w:szCs w:val="28"/>
          <w:lang w:val="vi-VN"/>
        </w:rPr>
      </w:pPr>
      <w:r w:rsidRPr="00B460C0">
        <w:rPr>
          <w:b/>
          <w:bCs/>
          <w:sz w:val="28"/>
          <w:szCs w:val="28"/>
          <w:lang w:val="vi-VN"/>
        </w:rPr>
        <w:t>VÀ CÁC HOẠT ĐỘNG NGOẠI HỐI KHÁC</w:t>
      </w:r>
    </w:p>
    <w:p w:rsidR="0032294F" w:rsidRPr="00477B2A" w:rsidRDefault="0032294F" w:rsidP="0032294F">
      <w:pPr>
        <w:pStyle w:val="NormalWeb"/>
        <w:spacing w:before="0" w:beforeAutospacing="0" w:after="0" w:afterAutospacing="0"/>
        <w:jc w:val="center"/>
        <w:rPr>
          <w:sz w:val="28"/>
          <w:szCs w:val="28"/>
          <w:lang w:val="vi-VN"/>
        </w:rPr>
      </w:pPr>
    </w:p>
    <w:p w:rsidR="0032294F" w:rsidRPr="00477B2A" w:rsidRDefault="0032294F" w:rsidP="0032294F">
      <w:pPr>
        <w:pStyle w:val="NormalWeb"/>
        <w:spacing w:before="0" w:beforeAutospacing="0" w:after="0" w:afterAutospacing="0"/>
        <w:jc w:val="center"/>
        <w:rPr>
          <w:sz w:val="28"/>
          <w:szCs w:val="28"/>
          <w:lang w:val="vi-VN"/>
        </w:rPr>
      </w:pPr>
    </w:p>
    <w:p w:rsidR="0032294F" w:rsidRPr="00B0418B" w:rsidRDefault="0032294F" w:rsidP="0032294F">
      <w:pPr>
        <w:pStyle w:val="NormalWeb"/>
        <w:spacing w:before="0" w:beforeAutospacing="0" w:after="0" w:afterAutospacing="0"/>
        <w:jc w:val="both"/>
        <w:rPr>
          <w:sz w:val="28"/>
          <w:szCs w:val="28"/>
          <w:lang w:val="vi-VN"/>
        </w:rPr>
      </w:pPr>
      <w:r w:rsidRPr="00B0418B">
        <w:rPr>
          <w:sz w:val="28"/>
          <w:szCs w:val="28"/>
          <w:lang w:val="vi-VN"/>
        </w:rPr>
        <w:tab/>
        <w:t xml:space="preserve">Kính gửi: </w:t>
      </w:r>
    </w:p>
    <w:p w:rsidR="0032294F" w:rsidRPr="00B0418B" w:rsidRDefault="0032294F" w:rsidP="0032294F">
      <w:pPr>
        <w:pStyle w:val="NormalWeb"/>
        <w:spacing w:before="0" w:beforeAutospacing="0" w:after="0" w:afterAutospacing="0"/>
        <w:jc w:val="both"/>
        <w:rPr>
          <w:sz w:val="28"/>
          <w:szCs w:val="28"/>
          <w:lang w:val="vi-VN"/>
        </w:rPr>
      </w:pPr>
      <w:r w:rsidRPr="00B0418B">
        <w:rPr>
          <w:sz w:val="28"/>
          <w:szCs w:val="28"/>
          <w:lang w:val="vi-VN"/>
        </w:rPr>
        <w:tab/>
      </w:r>
      <w:r w:rsidRPr="00B0418B">
        <w:rPr>
          <w:sz w:val="28"/>
          <w:szCs w:val="28"/>
          <w:lang w:val="vi-VN"/>
        </w:rPr>
        <w:tab/>
      </w:r>
      <w:r w:rsidRPr="00B0418B">
        <w:rPr>
          <w:sz w:val="28"/>
          <w:szCs w:val="28"/>
          <w:lang w:val="vi-VN"/>
        </w:rPr>
        <w:tab/>
        <w:t>- Ngân hàng Nhà nước Việt Nam (Vụ Quản lý ngoại hối);</w:t>
      </w:r>
    </w:p>
    <w:p w:rsidR="0032294F" w:rsidRPr="00477B2A" w:rsidRDefault="0032294F" w:rsidP="0032294F">
      <w:pPr>
        <w:pStyle w:val="NormalWeb"/>
        <w:spacing w:before="0" w:beforeAutospacing="0" w:after="0" w:afterAutospacing="0"/>
        <w:ind w:left="2595" w:hanging="435"/>
        <w:jc w:val="both"/>
        <w:rPr>
          <w:sz w:val="28"/>
          <w:szCs w:val="28"/>
          <w:lang w:val="vi-VN"/>
        </w:rPr>
      </w:pPr>
      <w:r w:rsidRPr="00B0418B">
        <w:rPr>
          <w:sz w:val="28"/>
          <w:szCs w:val="28"/>
          <w:lang w:val="vi-VN"/>
        </w:rPr>
        <w:t>- Ngân hàng Nhà nước chi nhánh tỉnh, thành phố…</w:t>
      </w:r>
    </w:p>
    <w:p w:rsidR="0032294F" w:rsidRPr="00477B2A" w:rsidRDefault="0032294F" w:rsidP="0032294F">
      <w:pPr>
        <w:pStyle w:val="NormalWeb"/>
        <w:spacing w:before="0" w:beforeAutospacing="0" w:after="0" w:afterAutospacing="0"/>
        <w:ind w:left="2595" w:hanging="435"/>
        <w:jc w:val="both"/>
        <w:rPr>
          <w:sz w:val="28"/>
          <w:szCs w:val="28"/>
          <w:lang w:val="vi-VN"/>
        </w:rPr>
      </w:pPr>
    </w:p>
    <w:p w:rsidR="0032294F" w:rsidRPr="00477B2A" w:rsidRDefault="0032294F" w:rsidP="0032294F">
      <w:pPr>
        <w:pStyle w:val="NormalWeb"/>
        <w:spacing w:before="0" w:beforeAutospacing="0" w:after="0" w:afterAutospacing="0"/>
        <w:ind w:left="2595" w:hanging="435"/>
        <w:jc w:val="both"/>
        <w:rPr>
          <w:sz w:val="28"/>
          <w:szCs w:val="28"/>
          <w:lang w:val="vi-VN"/>
        </w:rPr>
      </w:pPr>
    </w:p>
    <w:p w:rsidR="0032294F" w:rsidRPr="00477B2A" w:rsidRDefault="0032294F" w:rsidP="0032294F">
      <w:pPr>
        <w:pStyle w:val="NormalWeb"/>
        <w:spacing w:before="120" w:beforeAutospacing="0" w:after="120" w:afterAutospacing="0"/>
        <w:ind w:firstLine="700"/>
        <w:jc w:val="both"/>
        <w:rPr>
          <w:sz w:val="28"/>
          <w:szCs w:val="28"/>
          <w:lang w:val="vi-VN"/>
        </w:rPr>
      </w:pPr>
      <w:r w:rsidRPr="00743E83">
        <w:rPr>
          <w:sz w:val="28"/>
          <w:szCs w:val="28"/>
          <w:lang w:val="vi-VN"/>
        </w:rPr>
        <w:t xml:space="preserve">Căn cứ Nghị định số </w:t>
      </w:r>
      <w:r w:rsidRPr="000A6B9E">
        <w:rPr>
          <w:sz w:val="28"/>
          <w:szCs w:val="28"/>
          <w:lang w:val="vi-VN"/>
        </w:rPr>
        <w:t>86/2013</w:t>
      </w:r>
      <w:r w:rsidRPr="00743E83">
        <w:rPr>
          <w:sz w:val="28"/>
          <w:szCs w:val="28"/>
          <w:lang w:val="vi-VN"/>
        </w:rPr>
        <w:t xml:space="preserve">/NĐ-CP ngày </w:t>
      </w:r>
      <w:r w:rsidRPr="000A6B9E">
        <w:rPr>
          <w:sz w:val="28"/>
          <w:szCs w:val="28"/>
          <w:lang w:val="vi-VN"/>
        </w:rPr>
        <w:t>29</w:t>
      </w:r>
      <w:r w:rsidRPr="00743E83">
        <w:rPr>
          <w:sz w:val="28"/>
          <w:szCs w:val="28"/>
          <w:lang w:val="vi-VN"/>
        </w:rPr>
        <w:t xml:space="preserve"> tháng</w:t>
      </w:r>
      <w:r w:rsidRPr="000A6B9E">
        <w:rPr>
          <w:sz w:val="28"/>
          <w:szCs w:val="28"/>
          <w:lang w:val="vi-VN"/>
        </w:rPr>
        <w:t xml:space="preserve"> 7</w:t>
      </w:r>
      <w:r w:rsidRPr="00743E83">
        <w:rPr>
          <w:sz w:val="28"/>
          <w:szCs w:val="28"/>
          <w:lang w:val="vi-VN"/>
        </w:rPr>
        <w:t xml:space="preserve"> năm 20</w:t>
      </w:r>
      <w:r w:rsidRPr="000A6B9E">
        <w:rPr>
          <w:sz w:val="28"/>
          <w:szCs w:val="28"/>
          <w:lang w:val="vi-VN"/>
        </w:rPr>
        <w:t>13</w:t>
      </w:r>
      <w:r w:rsidRPr="00743E83">
        <w:rPr>
          <w:sz w:val="28"/>
          <w:szCs w:val="28"/>
          <w:lang w:val="vi-VN"/>
        </w:rPr>
        <w:t xml:space="preserve"> của Chính phủ </w:t>
      </w:r>
      <w:r w:rsidRPr="000A6B9E">
        <w:rPr>
          <w:sz w:val="28"/>
          <w:szCs w:val="28"/>
          <w:lang w:val="vi-VN"/>
        </w:rPr>
        <w:t>về kinh doanh trò chơi điện tử có thưởng</w:t>
      </w:r>
      <w:r w:rsidRPr="003A6325">
        <w:rPr>
          <w:sz w:val="28"/>
          <w:szCs w:val="28"/>
          <w:lang w:val="vi-VN"/>
        </w:rPr>
        <w:t xml:space="preserve"> </w:t>
      </w:r>
      <w:r w:rsidRPr="000A6B9E">
        <w:rPr>
          <w:sz w:val="28"/>
          <w:szCs w:val="28"/>
          <w:lang w:val="vi-VN"/>
        </w:rPr>
        <w:t>dành cho người nước ngoài</w:t>
      </w:r>
      <w:r w:rsidRPr="00743E83">
        <w:rPr>
          <w:sz w:val="28"/>
          <w:szCs w:val="28"/>
          <w:lang w:val="vi-VN"/>
        </w:rPr>
        <w:t>;</w:t>
      </w:r>
    </w:p>
    <w:p w:rsidR="0032294F" w:rsidRPr="00D23BE0" w:rsidRDefault="0032294F" w:rsidP="0032294F">
      <w:pPr>
        <w:spacing w:before="240"/>
        <w:ind w:firstLine="720"/>
        <w:jc w:val="both"/>
        <w:rPr>
          <w:sz w:val="28"/>
          <w:szCs w:val="28"/>
        </w:rPr>
      </w:pPr>
      <w:r w:rsidRPr="00D23BE0">
        <w:rPr>
          <w:sz w:val="28"/>
          <w:szCs w:val="28"/>
        </w:rPr>
        <w:t>Căn cứ Nghị định số 175/2016/NĐ-CP ngày 30 tháng 12 năm 2016 của Chính phủ sửa đổi, bổ sung một số điều quy định tại Nghị định số 86/2013/NĐ-CP ngày 29 tháng 7 năm 2013 của Chính phủ về kinh doanh trò chơi điện tử có thưởng dành cho người nước ngoài;</w:t>
      </w:r>
    </w:p>
    <w:p w:rsidR="0032294F" w:rsidRPr="00477B2A" w:rsidRDefault="0032294F" w:rsidP="0032294F">
      <w:pPr>
        <w:pStyle w:val="NormalWeb"/>
        <w:spacing w:before="240" w:beforeAutospacing="0" w:after="0" w:afterAutospacing="0"/>
        <w:ind w:firstLine="720"/>
        <w:jc w:val="both"/>
        <w:rPr>
          <w:sz w:val="28"/>
          <w:szCs w:val="28"/>
          <w:lang w:val="vi-VN"/>
        </w:rPr>
      </w:pPr>
      <w:r w:rsidRPr="00743E83">
        <w:rPr>
          <w:sz w:val="28"/>
          <w:szCs w:val="28"/>
          <w:lang w:val="vi-VN"/>
        </w:rPr>
        <w:t>Căn cứ</w:t>
      </w:r>
      <w:r w:rsidRPr="000A6B9E">
        <w:rPr>
          <w:sz w:val="28"/>
          <w:szCs w:val="28"/>
          <w:lang w:val="vi-VN"/>
        </w:rPr>
        <w:t xml:space="preserve"> Thông tư số</w:t>
      </w:r>
      <w:r w:rsidRPr="00477B2A">
        <w:rPr>
          <w:sz w:val="28"/>
          <w:szCs w:val="28"/>
          <w:lang w:val="vi-VN"/>
        </w:rPr>
        <w:t xml:space="preserve"> 15</w:t>
      </w:r>
      <w:r w:rsidRPr="000A6B9E">
        <w:rPr>
          <w:sz w:val="28"/>
          <w:szCs w:val="28"/>
          <w:lang w:val="vi-VN"/>
        </w:rPr>
        <w:t>/201</w:t>
      </w:r>
      <w:r w:rsidRPr="00146407">
        <w:rPr>
          <w:sz w:val="28"/>
          <w:szCs w:val="28"/>
          <w:lang w:val="vi-VN"/>
        </w:rPr>
        <w:t>4</w:t>
      </w:r>
      <w:r w:rsidRPr="000A6B9E">
        <w:rPr>
          <w:sz w:val="28"/>
          <w:szCs w:val="28"/>
          <w:lang w:val="vi-VN"/>
        </w:rPr>
        <w:t>/TT-NHNN ngày</w:t>
      </w:r>
      <w:r w:rsidRPr="00B0418B">
        <w:rPr>
          <w:sz w:val="28"/>
          <w:szCs w:val="28"/>
          <w:lang w:val="vi-VN"/>
        </w:rPr>
        <w:t xml:space="preserve"> </w:t>
      </w:r>
      <w:r w:rsidRPr="00477B2A">
        <w:rPr>
          <w:sz w:val="28"/>
          <w:szCs w:val="28"/>
          <w:lang w:val="vi-VN"/>
        </w:rPr>
        <w:t xml:space="preserve">24 </w:t>
      </w:r>
      <w:r w:rsidRPr="0096107D">
        <w:rPr>
          <w:sz w:val="28"/>
          <w:szCs w:val="28"/>
          <w:lang w:val="vi-VN"/>
        </w:rPr>
        <w:t xml:space="preserve">tháng </w:t>
      </w:r>
      <w:r w:rsidRPr="00477B2A">
        <w:rPr>
          <w:sz w:val="28"/>
          <w:szCs w:val="28"/>
          <w:lang w:val="vi-VN"/>
        </w:rPr>
        <w:t xml:space="preserve">07 </w:t>
      </w:r>
      <w:r w:rsidRPr="0096107D">
        <w:rPr>
          <w:sz w:val="28"/>
          <w:szCs w:val="28"/>
          <w:lang w:val="vi-VN"/>
        </w:rPr>
        <w:t>năm</w:t>
      </w:r>
      <w:r w:rsidRPr="00477B2A">
        <w:rPr>
          <w:sz w:val="28"/>
          <w:szCs w:val="28"/>
          <w:lang w:val="vi-VN"/>
        </w:rPr>
        <w:t xml:space="preserve"> 2014</w:t>
      </w:r>
      <w:r w:rsidRPr="00B0418B">
        <w:rPr>
          <w:sz w:val="28"/>
          <w:szCs w:val="28"/>
          <w:lang w:val="vi-VN"/>
        </w:rPr>
        <w:t xml:space="preserve"> </w:t>
      </w:r>
      <w:r w:rsidRPr="000A6B9E">
        <w:rPr>
          <w:sz w:val="28"/>
          <w:szCs w:val="28"/>
          <w:lang w:val="vi-VN"/>
        </w:rPr>
        <w:t>của Ngân hàng Nhà nước</w:t>
      </w:r>
      <w:r w:rsidRPr="001F4799">
        <w:rPr>
          <w:sz w:val="28"/>
          <w:szCs w:val="28"/>
          <w:lang w:val="vi-VN"/>
        </w:rPr>
        <w:t xml:space="preserve"> Việt Nam</w:t>
      </w:r>
      <w:r w:rsidRPr="000A6B9E">
        <w:rPr>
          <w:sz w:val="28"/>
          <w:szCs w:val="28"/>
          <w:lang w:val="vi-VN"/>
        </w:rPr>
        <w:t xml:space="preserve"> hướng dẫn về quản lý ngoại hối đối với hoạt động kinh doanh trò chơi điện tử có thưởng dành cho người nước ngoài;</w:t>
      </w:r>
      <w:r w:rsidRPr="00743E83">
        <w:rPr>
          <w:sz w:val="28"/>
          <w:szCs w:val="28"/>
          <w:lang w:val="vi-VN"/>
        </w:rPr>
        <w:t xml:space="preserve"> </w:t>
      </w:r>
    </w:p>
    <w:p w:rsidR="0032294F" w:rsidRPr="00477B2A" w:rsidRDefault="0032294F" w:rsidP="0032294F">
      <w:pPr>
        <w:pStyle w:val="NormalWeb"/>
        <w:spacing w:before="240" w:beforeAutospacing="0" w:after="0" w:afterAutospacing="0"/>
        <w:ind w:firstLine="720"/>
        <w:jc w:val="both"/>
        <w:rPr>
          <w:sz w:val="28"/>
          <w:szCs w:val="28"/>
          <w:lang w:val="vi-VN"/>
        </w:rPr>
      </w:pPr>
      <w:r w:rsidRPr="00743E83">
        <w:rPr>
          <w:sz w:val="28"/>
          <w:szCs w:val="28"/>
          <w:lang w:val="vi-VN"/>
        </w:rPr>
        <w:t>Căn cứ</w:t>
      </w:r>
      <w:r w:rsidRPr="000A6B9E">
        <w:rPr>
          <w:sz w:val="28"/>
          <w:szCs w:val="28"/>
          <w:lang w:val="vi-VN"/>
        </w:rPr>
        <w:t xml:space="preserve"> Thông tư số</w:t>
      </w:r>
      <w:r w:rsidRPr="00477B2A">
        <w:rPr>
          <w:sz w:val="28"/>
          <w:szCs w:val="28"/>
          <w:lang w:val="vi-VN"/>
        </w:rPr>
        <w:t xml:space="preserve"> </w:t>
      </w:r>
      <w:r w:rsidRPr="000A6B9E">
        <w:rPr>
          <w:sz w:val="28"/>
          <w:szCs w:val="28"/>
          <w:lang w:val="vi-VN"/>
        </w:rPr>
        <w:t>.../20</w:t>
      </w:r>
      <w:r w:rsidRPr="00477B2A">
        <w:rPr>
          <w:sz w:val="28"/>
          <w:szCs w:val="28"/>
          <w:lang w:val="vi-VN"/>
        </w:rPr>
        <w:t>17</w:t>
      </w:r>
      <w:r w:rsidRPr="000A6B9E">
        <w:rPr>
          <w:sz w:val="28"/>
          <w:szCs w:val="28"/>
          <w:lang w:val="vi-VN"/>
        </w:rPr>
        <w:t>/TT-NHNN ngày</w:t>
      </w:r>
      <w:r w:rsidRPr="00B0418B">
        <w:rPr>
          <w:sz w:val="28"/>
          <w:szCs w:val="28"/>
          <w:lang w:val="vi-VN"/>
        </w:rPr>
        <w:t xml:space="preserve"> </w:t>
      </w:r>
      <w:r w:rsidRPr="000A6B9E">
        <w:rPr>
          <w:sz w:val="28"/>
          <w:szCs w:val="28"/>
          <w:lang w:val="vi-VN"/>
        </w:rPr>
        <w:t>...</w:t>
      </w:r>
      <w:r w:rsidRPr="00477B2A">
        <w:rPr>
          <w:sz w:val="28"/>
          <w:szCs w:val="28"/>
          <w:lang w:val="vi-VN"/>
        </w:rPr>
        <w:t xml:space="preserve"> </w:t>
      </w:r>
      <w:r w:rsidRPr="0096107D">
        <w:rPr>
          <w:sz w:val="28"/>
          <w:szCs w:val="28"/>
          <w:lang w:val="vi-VN"/>
        </w:rPr>
        <w:t xml:space="preserve">tháng </w:t>
      </w:r>
      <w:r>
        <w:rPr>
          <w:sz w:val="28"/>
          <w:szCs w:val="28"/>
          <w:lang w:val="vi-VN"/>
        </w:rPr>
        <w:t>…</w:t>
      </w:r>
      <w:r w:rsidRPr="00477B2A">
        <w:rPr>
          <w:sz w:val="28"/>
          <w:szCs w:val="28"/>
          <w:lang w:val="vi-VN"/>
        </w:rPr>
        <w:t xml:space="preserve"> </w:t>
      </w:r>
      <w:r w:rsidRPr="0096107D">
        <w:rPr>
          <w:sz w:val="28"/>
          <w:szCs w:val="28"/>
          <w:lang w:val="vi-VN"/>
        </w:rPr>
        <w:t>năm</w:t>
      </w:r>
      <w:r w:rsidRPr="00477B2A">
        <w:rPr>
          <w:sz w:val="28"/>
          <w:szCs w:val="28"/>
          <w:lang w:val="vi-VN"/>
        </w:rPr>
        <w:t xml:space="preserve"> …</w:t>
      </w:r>
      <w:r w:rsidRPr="00B0418B">
        <w:rPr>
          <w:sz w:val="28"/>
          <w:szCs w:val="28"/>
          <w:lang w:val="vi-VN"/>
        </w:rPr>
        <w:t xml:space="preserve"> </w:t>
      </w:r>
      <w:r w:rsidRPr="000A6B9E">
        <w:rPr>
          <w:sz w:val="28"/>
          <w:szCs w:val="28"/>
          <w:lang w:val="vi-VN"/>
        </w:rPr>
        <w:t>của Ngân hàng Nhà nước</w:t>
      </w:r>
      <w:r w:rsidRPr="001F4799">
        <w:rPr>
          <w:sz w:val="28"/>
          <w:szCs w:val="28"/>
          <w:lang w:val="vi-VN"/>
        </w:rPr>
        <w:t xml:space="preserve"> Việt Nam</w:t>
      </w:r>
      <w:r w:rsidRPr="000A6B9E">
        <w:rPr>
          <w:sz w:val="28"/>
          <w:szCs w:val="28"/>
          <w:lang w:val="vi-VN"/>
        </w:rPr>
        <w:t xml:space="preserve"> </w:t>
      </w:r>
      <w:r w:rsidRPr="00477B2A">
        <w:rPr>
          <w:sz w:val="28"/>
          <w:szCs w:val="28"/>
          <w:lang w:val="vi-VN"/>
        </w:rPr>
        <w:t xml:space="preserve">sửa đổi, bổ sung một số điều quy định tại </w:t>
      </w:r>
      <w:r w:rsidRPr="000A6B9E">
        <w:rPr>
          <w:sz w:val="28"/>
          <w:szCs w:val="28"/>
          <w:lang w:val="vi-VN"/>
        </w:rPr>
        <w:t>Thông tư số</w:t>
      </w:r>
      <w:r w:rsidRPr="00477B2A">
        <w:rPr>
          <w:sz w:val="28"/>
          <w:szCs w:val="28"/>
          <w:lang w:val="vi-VN"/>
        </w:rPr>
        <w:t xml:space="preserve"> 15</w:t>
      </w:r>
      <w:r w:rsidRPr="000A6B9E">
        <w:rPr>
          <w:sz w:val="28"/>
          <w:szCs w:val="28"/>
          <w:lang w:val="vi-VN"/>
        </w:rPr>
        <w:t>/201</w:t>
      </w:r>
      <w:r w:rsidRPr="00146407">
        <w:rPr>
          <w:sz w:val="28"/>
          <w:szCs w:val="28"/>
          <w:lang w:val="vi-VN"/>
        </w:rPr>
        <w:t>4</w:t>
      </w:r>
      <w:r w:rsidRPr="000A6B9E">
        <w:rPr>
          <w:sz w:val="28"/>
          <w:szCs w:val="28"/>
          <w:lang w:val="vi-VN"/>
        </w:rPr>
        <w:t>/TT-NHNN ngày</w:t>
      </w:r>
      <w:r w:rsidRPr="00B0418B">
        <w:rPr>
          <w:sz w:val="28"/>
          <w:szCs w:val="28"/>
          <w:lang w:val="vi-VN"/>
        </w:rPr>
        <w:t xml:space="preserve"> </w:t>
      </w:r>
      <w:r w:rsidRPr="00477B2A">
        <w:rPr>
          <w:sz w:val="28"/>
          <w:szCs w:val="28"/>
          <w:lang w:val="vi-VN"/>
        </w:rPr>
        <w:t xml:space="preserve">24 </w:t>
      </w:r>
      <w:r w:rsidRPr="0096107D">
        <w:rPr>
          <w:sz w:val="28"/>
          <w:szCs w:val="28"/>
          <w:lang w:val="vi-VN"/>
        </w:rPr>
        <w:t xml:space="preserve">tháng </w:t>
      </w:r>
      <w:r w:rsidRPr="00477B2A">
        <w:rPr>
          <w:sz w:val="28"/>
          <w:szCs w:val="28"/>
          <w:lang w:val="vi-VN"/>
        </w:rPr>
        <w:t xml:space="preserve">7 </w:t>
      </w:r>
      <w:r w:rsidRPr="0096107D">
        <w:rPr>
          <w:sz w:val="28"/>
          <w:szCs w:val="28"/>
          <w:lang w:val="vi-VN"/>
        </w:rPr>
        <w:t>năm</w:t>
      </w:r>
      <w:r w:rsidRPr="00477B2A">
        <w:rPr>
          <w:sz w:val="28"/>
          <w:szCs w:val="28"/>
          <w:lang w:val="vi-VN"/>
        </w:rPr>
        <w:t xml:space="preserve"> 2014</w:t>
      </w:r>
      <w:r w:rsidRPr="00B0418B">
        <w:rPr>
          <w:sz w:val="28"/>
          <w:szCs w:val="28"/>
          <w:lang w:val="vi-VN"/>
        </w:rPr>
        <w:t xml:space="preserve"> </w:t>
      </w:r>
      <w:r w:rsidRPr="000A6B9E">
        <w:rPr>
          <w:sz w:val="28"/>
          <w:szCs w:val="28"/>
          <w:lang w:val="vi-VN"/>
        </w:rPr>
        <w:t>của Ngân hàng Nhà nước</w:t>
      </w:r>
      <w:r w:rsidRPr="001F4799">
        <w:rPr>
          <w:sz w:val="28"/>
          <w:szCs w:val="28"/>
          <w:lang w:val="vi-VN"/>
        </w:rPr>
        <w:t xml:space="preserve"> Việt Nam</w:t>
      </w:r>
      <w:r w:rsidRPr="000A6B9E">
        <w:rPr>
          <w:sz w:val="28"/>
          <w:szCs w:val="28"/>
          <w:lang w:val="vi-VN"/>
        </w:rPr>
        <w:t xml:space="preserve"> hướng dẫn về quản lý ngoại hối đối với hoạt động kinh doanh trò chơi điện tử có thưởng dành cho người nước ngoài;</w:t>
      </w:r>
      <w:r w:rsidRPr="00743E83">
        <w:rPr>
          <w:sz w:val="28"/>
          <w:szCs w:val="28"/>
          <w:lang w:val="vi-VN"/>
        </w:rPr>
        <w:t xml:space="preserve"> </w:t>
      </w:r>
    </w:p>
    <w:p w:rsidR="0032294F" w:rsidRPr="00D23BE0" w:rsidRDefault="0032294F" w:rsidP="0032294F">
      <w:pPr>
        <w:spacing w:before="240"/>
        <w:ind w:firstLine="700"/>
        <w:jc w:val="both"/>
        <w:rPr>
          <w:sz w:val="28"/>
          <w:szCs w:val="28"/>
        </w:rPr>
      </w:pPr>
      <w:r w:rsidRPr="00D23BE0">
        <w:rPr>
          <w:sz w:val="28"/>
          <w:szCs w:val="28"/>
        </w:rPr>
        <w:t>(Tên doanh nghiệp) đề nghị Ngân hàng Nhà nước Việt Nam cấp Giấy phép thu, chi ngoại tệ và hoạt động ngoại hối khác theo các nội dung sau:</w:t>
      </w:r>
    </w:p>
    <w:p w:rsidR="0032294F" w:rsidRPr="00A55624" w:rsidRDefault="0032294F" w:rsidP="0032294F">
      <w:pPr>
        <w:spacing w:before="240"/>
        <w:ind w:firstLine="720"/>
        <w:rPr>
          <w:b/>
          <w:sz w:val="28"/>
          <w:szCs w:val="28"/>
        </w:rPr>
      </w:pPr>
      <w:r w:rsidRPr="00A55624">
        <w:rPr>
          <w:b/>
          <w:sz w:val="28"/>
          <w:szCs w:val="28"/>
        </w:rPr>
        <w:t>I. Thông tin chung về doanh nghiệp:</w:t>
      </w:r>
    </w:p>
    <w:p w:rsidR="0032294F" w:rsidRPr="00A55624" w:rsidRDefault="0032294F" w:rsidP="0032294F">
      <w:pPr>
        <w:spacing w:before="240"/>
        <w:ind w:firstLine="720"/>
        <w:jc w:val="both"/>
        <w:rPr>
          <w:sz w:val="28"/>
          <w:szCs w:val="28"/>
        </w:rPr>
      </w:pPr>
      <w:r w:rsidRPr="00A55624">
        <w:rPr>
          <w:sz w:val="28"/>
          <w:szCs w:val="28"/>
        </w:rPr>
        <w:lastRenderedPageBreak/>
        <w:t>1. Tên doanh nghiệp:……………………………………………………….</w:t>
      </w:r>
    </w:p>
    <w:p w:rsidR="0032294F" w:rsidRPr="00A55624" w:rsidRDefault="0032294F" w:rsidP="0032294F">
      <w:pPr>
        <w:spacing w:before="240"/>
        <w:ind w:firstLine="720"/>
        <w:jc w:val="both"/>
        <w:rPr>
          <w:sz w:val="28"/>
          <w:szCs w:val="28"/>
        </w:rPr>
      </w:pPr>
      <w:r w:rsidRPr="00A55624">
        <w:rPr>
          <w:sz w:val="28"/>
          <w:szCs w:val="28"/>
        </w:rPr>
        <w:t>2. Địa chỉ trụ sở chính:……………………………………………………..</w:t>
      </w:r>
    </w:p>
    <w:p w:rsidR="0032294F" w:rsidRPr="00A55624" w:rsidRDefault="0032294F" w:rsidP="0032294F">
      <w:pPr>
        <w:spacing w:before="240"/>
        <w:ind w:firstLine="720"/>
        <w:jc w:val="both"/>
        <w:rPr>
          <w:sz w:val="28"/>
          <w:szCs w:val="28"/>
        </w:rPr>
      </w:pPr>
      <w:r w:rsidRPr="00A55624">
        <w:rPr>
          <w:sz w:val="28"/>
          <w:szCs w:val="28"/>
        </w:rPr>
        <w:t>3. Số điện thoại………………………. Fax: ………………………………</w:t>
      </w:r>
    </w:p>
    <w:p w:rsidR="0032294F" w:rsidRPr="00A55624" w:rsidRDefault="0032294F" w:rsidP="0032294F">
      <w:pPr>
        <w:spacing w:before="240"/>
        <w:ind w:firstLine="720"/>
        <w:jc w:val="both"/>
        <w:rPr>
          <w:sz w:val="28"/>
          <w:szCs w:val="28"/>
        </w:rPr>
      </w:pPr>
      <w:r w:rsidRPr="00A55624">
        <w:rPr>
          <w:sz w:val="28"/>
          <w:szCs w:val="28"/>
        </w:rPr>
        <w:t>4. Giấy chứng nhận đăng ký doanh nghiệp/Giấy phép đầu tư số… ngày…</w:t>
      </w:r>
    </w:p>
    <w:p w:rsidR="0032294F" w:rsidRPr="00A55624" w:rsidRDefault="0032294F" w:rsidP="0032294F">
      <w:pPr>
        <w:spacing w:before="240"/>
        <w:ind w:firstLine="720"/>
        <w:jc w:val="both"/>
        <w:rPr>
          <w:sz w:val="28"/>
          <w:szCs w:val="28"/>
        </w:rPr>
      </w:pPr>
      <w:r w:rsidRPr="00A55624">
        <w:rPr>
          <w:iCs/>
          <w:color w:val="000000"/>
          <w:sz w:val="28"/>
          <w:szCs w:val="28"/>
        </w:rPr>
        <w:t xml:space="preserve">5. Văn bản của cơ quan quản lý nhà nước có thẩm quyền cho phép kinh doanh trò chơi điện tử có thưởng </w:t>
      </w:r>
      <w:r w:rsidRPr="00A55624">
        <w:rPr>
          <w:sz w:val="28"/>
          <w:szCs w:val="28"/>
        </w:rPr>
        <w:t xml:space="preserve">số… ngày… (nếu có)                                                                                                     </w:t>
      </w:r>
    </w:p>
    <w:p w:rsidR="0032294F" w:rsidRPr="00A55624" w:rsidRDefault="0032294F" w:rsidP="0032294F">
      <w:pPr>
        <w:spacing w:before="240"/>
        <w:ind w:firstLine="700"/>
        <w:jc w:val="both"/>
        <w:rPr>
          <w:sz w:val="28"/>
          <w:szCs w:val="28"/>
        </w:rPr>
      </w:pPr>
      <w:r w:rsidRPr="00A55624">
        <w:rPr>
          <w:sz w:val="28"/>
          <w:szCs w:val="28"/>
        </w:rPr>
        <w:t xml:space="preserve">6. Giấy chứng nhận đủ điều kiện kinh doanh trò chơi điện tử có thưởng số… ngày… (nếu có)                                                                                                     </w:t>
      </w:r>
    </w:p>
    <w:p w:rsidR="0032294F" w:rsidRPr="00A55624" w:rsidRDefault="0032294F" w:rsidP="0032294F">
      <w:pPr>
        <w:spacing w:before="240"/>
        <w:ind w:firstLine="697"/>
        <w:jc w:val="both"/>
        <w:rPr>
          <w:b/>
          <w:sz w:val="28"/>
          <w:szCs w:val="28"/>
        </w:rPr>
      </w:pPr>
      <w:r w:rsidRPr="00A55624">
        <w:rPr>
          <w:b/>
          <w:sz w:val="28"/>
          <w:szCs w:val="28"/>
        </w:rPr>
        <w:t xml:space="preserve">II. Nội dung xin cấp Giấy phép thu, chi ngoại tệ và các hoạt động ngoại hối khác:   </w:t>
      </w:r>
    </w:p>
    <w:p w:rsidR="0032294F" w:rsidRPr="00A55624" w:rsidRDefault="0032294F" w:rsidP="0032294F">
      <w:pPr>
        <w:spacing w:before="240"/>
        <w:ind w:firstLine="697"/>
        <w:jc w:val="both"/>
        <w:rPr>
          <w:sz w:val="28"/>
          <w:szCs w:val="28"/>
        </w:rPr>
      </w:pPr>
      <w:r w:rsidRPr="00A55624">
        <w:rPr>
          <w:sz w:val="28"/>
          <w:szCs w:val="28"/>
        </w:rPr>
        <w:t xml:space="preserve">1. Phạm vi thu, chi ngoại tệ và các hoạt động ngoại hối khác:  </w:t>
      </w:r>
    </w:p>
    <w:p w:rsidR="0032294F" w:rsidRPr="00A55624" w:rsidRDefault="0032294F" w:rsidP="0032294F">
      <w:pPr>
        <w:spacing w:before="240"/>
        <w:ind w:firstLine="700"/>
        <w:jc w:val="both"/>
        <w:rPr>
          <w:sz w:val="28"/>
          <w:szCs w:val="28"/>
        </w:rPr>
      </w:pPr>
      <w:r w:rsidRPr="00A55624">
        <w:rPr>
          <w:sz w:val="28"/>
          <w:szCs w:val="28"/>
        </w:rPr>
        <w:t>Thu, chi (nêu rõ các nhu cầu thu, chi ngoại tệ và các hoạt động ngoại hối khác quy định tại Điều 5 Thông tư số 15/2014/TT-NHNN và khoản 1 Điều 1 Thông tư số …/2017/TT-NHNN)</w:t>
      </w:r>
    </w:p>
    <w:p w:rsidR="0032294F" w:rsidRPr="00A55624" w:rsidRDefault="0032294F" w:rsidP="0032294F">
      <w:pPr>
        <w:spacing w:before="240"/>
        <w:ind w:firstLine="700"/>
        <w:jc w:val="both"/>
        <w:rPr>
          <w:sz w:val="28"/>
          <w:szCs w:val="28"/>
        </w:rPr>
      </w:pPr>
      <w:r w:rsidRPr="00A55624">
        <w:rPr>
          <w:sz w:val="28"/>
          <w:szCs w:val="28"/>
        </w:rPr>
        <w:t>2. Ngân hàng mở tài khoản chuyên dùng ngoại tệ:</w:t>
      </w:r>
    </w:p>
    <w:p w:rsidR="0032294F" w:rsidRPr="00A55624" w:rsidRDefault="0032294F" w:rsidP="0032294F">
      <w:pPr>
        <w:spacing w:before="240"/>
        <w:ind w:firstLine="700"/>
        <w:jc w:val="both"/>
        <w:rPr>
          <w:sz w:val="28"/>
          <w:szCs w:val="28"/>
        </w:rPr>
      </w:pPr>
      <w:r w:rsidRPr="00A55624">
        <w:rPr>
          <w:sz w:val="28"/>
          <w:szCs w:val="28"/>
        </w:rPr>
        <w:t xml:space="preserve">3. Ngoại tệ tiền mặt tồn quỹ:  </w:t>
      </w:r>
    </w:p>
    <w:p w:rsidR="0032294F" w:rsidRPr="00A55624" w:rsidRDefault="0032294F" w:rsidP="0032294F">
      <w:pPr>
        <w:spacing w:before="240"/>
        <w:ind w:firstLine="720"/>
        <w:jc w:val="both"/>
        <w:rPr>
          <w:sz w:val="28"/>
          <w:szCs w:val="28"/>
        </w:rPr>
      </w:pPr>
      <w:r w:rsidRPr="00A55624">
        <w:rPr>
          <w:sz w:val="28"/>
          <w:szCs w:val="28"/>
        </w:rPr>
        <w:t>(Tên doanh nghiệp) xin cam kết chịu trách nhiệm trước pháp luật về sự trung thực, chính xác của nội dung trong đơn, các tài liệu kèm theo và chấp hành nghiêm túc quy định tại Thông tư số 15/2014/TT-NHNN, Thông tư số …/2017/TT-NHNN và các quy định của pháp luật có liên quan.  </w:t>
      </w:r>
    </w:p>
    <w:p w:rsidR="0032294F" w:rsidRPr="00A55624" w:rsidRDefault="0032294F" w:rsidP="0032294F">
      <w:pPr>
        <w:spacing w:before="240"/>
        <w:ind w:firstLine="720"/>
        <w:jc w:val="both"/>
        <w:rPr>
          <w:sz w:val="28"/>
          <w:szCs w:val="28"/>
        </w:rPr>
      </w:pPr>
    </w:p>
    <w:tbl>
      <w:tblPr>
        <w:tblW w:w="9900" w:type="dxa"/>
        <w:tblInd w:w="108" w:type="dxa"/>
        <w:tblCellMar>
          <w:left w:w="0" w:type="dxa"/>
          <w:right w:w="0" w:type="dxa"/>
        </w:tblCellMar>
        <w:tblLook w:val="04A0"/>
      </w:tblPr>
      <w:tblGrid>
        <w:gridCol w:w="3600"/>
        <w:gridCol w:w="6300"/>
      </w:tblGrid>
      <w:tr w:rsidR="0032294F" w:rsidRPr="00A55624" w:rsidTr="00065A3C">
        <w:tc>
          <w:tcPr>
            <w:tcW w:w="3600" w:type="dxa"/>
            <w:tcMar>
              <w:top w:w="0" w:type="dxa"/>
              <w:left w:w="108" w:type="dxa"/>
              <w:bottom w:w="0" w:type="dxa"/>
              <w:right w:w="108" w:type="dxa"/>
            </w:tcMar>
          </w:tcPr>
          <w:p w:rsidR="0032294F" w:rsidRPr="00A55624" w:rsidRDefault="0032294F" w:rsidP="00065A3C">
            <w:pPr>
              <w:spacing w:before="120" w:after="100" w:afterAutospacing="1"/>
              <w:rPr>
                <w:sz w:val="28"/>
                <w:szCs w:val="28"/>
              </w:rPr>
            </w:pPr>
            <w:r w:rsidRPr="00A55624">
              <w:rPr>
                <w:sz w:val="28"/>
                <w:szCs w:val="28"/>
              </w:rPr>
              <w:t> </w:t>
            </w:r>
          </w:p>
        </w:tc>
        <w:tc>
          <w:tcPr>
            <w:tcW w:w="6300" w:type="dxa"/>
            <w:tcMar>
              <w:top w:w="0" w:type="dxa"/>
              <w:left w:w="108" w:type="dxa"/>
              <w:bottom w:w="0" w:type="dxa"/>
              <w:right w:w="108" w:type="dxa"/>
            </w:tcMar>
          </w:tcPr>
          <w:p w:rsidR="0032294F" w:rsidRPr="00A55624" w:rsidRDefault="0032294F" w:rsidP="00065A3C">
            <w:pPr>
              <w:tabs>
                <w:tab w:val="left" w:pos="5652"/>
              </w:tabs>
              <w:ind w:right="432"/>
              <w:jc w:val="center"/>
              <w:rPr>
                <w:b/>
                <w:bCs/>
                <w:sz w:val="28"/>
                <w:szCs w:val="28"/>
              </w:rPr>
            </w:pPr>
            <w:r w:rsidRPr="00A55624">
              <w:rPr>
                <w:b/>
                <w:bCs/>
                <w:sz w:val="28"/>
                <w:szCs w:val="28"/>
              </w:rPr>
              <w:t xml:space="preserve">NGƯỜI ĐẠI DIỆN HỢP PHÁP </w:t>
            </w:r>
          </w:p>
          <w:p w:rsidR="0032294F" w:rsidRPr="00A55624" w:rsidRDefault="0032294F" w:rsidP="00065A3C">
            <w:pPr>
              <w:tabs>
                <w:tab w:val="left" w:pos="5652"/>
              </w:tabs>
              <w:ind w:right="432"/>
              <w:jc w:val="center"/>
              <w:rPr>
                <w:i/>
                <w:iCs/>
                <w:sz w:val="28"/>
                <w:szCs w:val="28"/>
              </w:rPr>
            </w:pPr>
            <w:r w:rsidRPr="00A55624">
              <w:rPr>
                <w:b/>
                <w:bCs/>
                <w:sz w:val="28"/>
                <w:szCs w:val="28"/>
              </w:rPr>
              <w:t xml:space="preserve">CỦA DOANH NGHIỆP  </w:t>
            </w:r>
          </w:p>
          <w:p w:rsidR="0032294F" w:rsidRPr="00A55624" w:rsidRDefault="0032294F" w:rsidP="00065A3C">
            <w:pPr>
              <w:tabs>
                <w:tab w:val="left" w:pos="5652"/>
              </w:tabs>
              <w:ind w:right="432"/>
              <w:jc w:val="center"/>
              <w:rPr>
                <w:sz w:val="28"/>
                <w:szCs w:val="28"/>
              </w:rPr>
            </w:pPr>
            <w:r w:rsidRPr="00A55624">
              <w:rPr>
                <w:i/>
                <w:iCs/>
                <w:sz w:val="28"/>
                <w:szCs w:val="28"/>
              </w:rPr>
              <w:t>(ký, ghi rõ họ tên, đóng dấu)</w:t>
            </w:r>
          </w:p>
        </w:tc>
      </w:tr>
    </w:tbl>
    <w:p w:rsidR="00A55624" w:rsidRDefault="00D23BE0" w:rsidP="00D23BE0">
      <w:pPr>
        <w:spacing w:before="120" w:after="280" w:afterAutospacing="1"/>
        <w:jc w:val="center"/>
        <w:rPr>
          <w:b/>
          <w:bCs/>
          <w:i/>
          <w:iCs/>
        </w:rPr>
      </w:pPr>
      <w:r w:rsidRPr="00CB7FA0">
        <w:rPr>
          <w:b/>
          <w:bCs/>
          <w:i/>
          <w:iCs/>
        </w:rPr>
        <w:t xml:space="preserve">                 </w:t>
      </w:r>
    </w:p>
    <w:p w:rsidR="003F3709" w:rsidRDefault="00A55624" w:rsidP="00D23BE0">
      <w:pPr>
        <w:spacing w:before="120" w:after="280" w:afterAutospacing="1"/>
        <w:jc w:val="center"/>
        <w:rPr>
          <w:b/>
          <w:bCs/>
          <w:i/>
          <w:iCs/>
          <w:lang w:val="en-US"/>
        </w:rPr>
      </w:pPr>
      <w:r>
        <w:rPr>
          <w:b/>
          <w:bCs/>
          <w:i/>
          <w:iCs/>
        </w:rPr>
        <w:br w:type="page"/>
      </w:r>
      <w:r w:rsidR="00D23BE0" w:rsidRPr="00CB7FA0">
        <w:rPr>
          <w:b/>
          <w:bCs/>
          <w:i/>
          <w:iCs/>
        </w:rPr>
        <w:lastRenderedPageBreak/>
        <w:t xml:space="preserve">                                                                                                                </w:t>
      </w:r>
      <w:r w:rsidR="003F3709">
        <w:rPr>
          <w:b/>
          <w:bCs/>
          <w:i/>
          <w:iCs/>
        </w:rPr>
        <w:t>Phụ lục số 02</w:t>
      </w:r>
      <w:bookmarkEnd w:id="29"/>
      <w:r w:rsidR="00D23BE0">
        <w:rPr>
          <w:rStyle w:val="FootnoteReference"/>
          <w:b/>
          <w:bCs/>
          <w:i/>
          <w:iCs/>
        </w:rPr>
        <w:footnoteReference w:id="23"/>
      </w:r>
    </w:p>
    <w:tbl>
      <w:tblPr>
        <w:tblW w:w="9282" w:type="dxa"/>
        <w:jc w:val="center"/>
        <w:tblLook w:val="01E0"/>
      </w:tblPr>
      <w:tblGrid>
        <w:gridCol w:w="3561"/>
        <w:gridCol w:w="5721"/>
      </w:tblGrid>
      <w:tr w:rsidR="00D23BE0" w:rsidRPr="00477B2A" w:rsidTr="00065A3C">
        <w:trPr>
          <w:trHeight w:val="1485"/>
          <w:jc w:val="center"/>
        </w:trPr>
        <w:tc>
          <w:tcPr>
            <w:tcW w:w="3561" w:type="dxa"/>
            <w:shd w:val="clear" w:color="auto" w:fill="auto"/>
          </w:tcPr>
          <w:p w:rsidR="00D23BE0" w:rsidRPr="00814F9E" w:rsidRDefault="00D23BE0" w:rsidP="00065A3C">
            <w:pPr>
              <w:tabs>
                <w:tab w:val="center" w:pos="4320"/>
                <w:tab w:val="right" w:pos="8640"/>
              </w:tabs>
              <w:rPr>
                <w:b/>
              </w:rPr>
            </w:pPr>
            <w:r w:rsidRPr="00814F9E">
              <w:rPr>
                <w:b/>
              </w:rPr>
              <w:t>NGÂN HÀNG NHÀ NƯỚC</w:t>
            </w:r>
          </w:p>
          <w:p w:rsidR="00D23BE0" w:rsidRPr="00814F9E" w:rsidRDefault="00D23BE0" w:rsidP="00065A3C">
            <w:pPr>
              <w:tabs>
                <w:tab w:val="center" w:pos="4320"/>
                <w:tab w:val="right" w:pos="8640"/>
              </w:tabs>
              <w:rPr>
                <w:b/>
              </w:rPr>
            </w:pPr>
            <w:r w:rsidRPr="00814F9E">
              <w:rPr>
                <w:b/>
              </w:rPr>
              <w:t xml:space="preserve">            VIỆT NAM</w:t>
            </w:r>
          </w:p>
          <w:p w:rsidR="00D23BE0" w:rsidRPr="00814F9E" w:rsidRDefault="00775F1D" w:rsidP="00065A3C">
            <w:pPr>
              <w:tabs>
                <w:tab w:val="center" w:pos="4320"/>
                <w:tab w:val="right" w:pos="8640"/>
              </w:tabs>
            </w:pPr>
            <w:r>
              <w:rPr>
                <w:noProof/>
              </w:rPr>
              <w:pict>
                <v:line id="Straight Connector 28" o:spid="_x0000_s1044" style="position:absolute;z-index:251654144;visibility:visible" from="46.65pt,8pt" to="91.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W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"/>
              </w:pict>
            </w:r>
          </w:p>
          <w:p w:rsidR="00D23BE0" w:rsidRPr="00857B80" w:rsidRDefault="00D23BE0" w:rsidP="00065A3C">
            <w:pPr>
              <w:tabs>
                <w:tab w:val="center" w:pos="4320"/>
                <w:tab w:val="right" w:pos="8640"/>
              </w:tabs>
            </w:pPr>
            <w:r w:rsidRPr="00814F9E">
              <w:rPr>
                <w:sz w:val="26"/>
              </w:rPr>
              <w:t xml:space="preserve">    </w:t>
            </w:r>
            <w:r w:rsidRPr="00814F9E">
              <w:t>Số: …/</w:t>
            </w:r>
            <w:r w:rsidRPr="00857B80">
              <w:t>GP</w:t>
            </w:r>
            <w:r w:rsidRPr="00814F9E">
              <w:t>-</w:t>
            </w:r>
            <w:r w:rsidRPr="00857B80">
              <w:t>NHNN</w:t>
            </w:r>
          </w:p>
          <w:p w:rsidR="00D23BE0" w:rsidRPr="00814F9E" w:rsidRDefault="00D23BE0" w:rsidP="00065A3C">
            <w:pPr>
              <w:tabs>
                <w:tab w:val="center" w:pos="4320"/>
                <w:tab w:val="right" w:pos="8640"/>
              </w:tabs>
              <w:rPr>
                <w:b/>
              </w:rPr>
            </w:pPr>
          </w:p>
        </w:tc>
        <w:tc>
          <w:tcPr>
            <w:tcW w:w="5721" w:type="dxa"/>
            <w:shd w:val="clear" w:color="auto" w:fill="auto"/>
          </w:tcPr>
          <w:p w:rsidR="00D23BE0" w:rsidRPr="00814F9E" w:rsidRDefault="00D23BE0" w:rsidP="00065A3C">
            <w:pPr>
              <w:tabs>
                <w:tab w:val="center" w:pos="4320"/>
                <w:tab w:val="right" w:pos="8640"/>
              </w:tabs>
              <w:rPr>
                <w:b/>
              </w:rPr>
            </w:pPr>
            <w:r w:rsidRPr="00814F9E">
              <w:rPr>
                <w:b/>
              </w:rPr>
              <w:t xml:space="preserve">   CỘNG HOÀ XÃ HỘI CHỦ NGHĨA VIỆT NAM</w:t>
            </w:r>
          </w:p>
          <w:p w:rsidR="00D23BE0" w:rsidRPr="00814F9E" w:rsidRDefault="00D23BE0" w:rsidP="00065A3C">
            <w:pPr>
              <w:tabs>
                <w:tab w:val="center" w:pos="4320"/>
                <w:tab w:val="right" w:pos="8640"/>
              </w:tabs>
              <w:jc w:val="center"/>
              <w:rPr>
                <w:b/>
              </w:rPr>
            </w:pPr>
            <w:r w:rsidRPr="00814F9E">
              <w:rPr>
                <w:b/>
              </w:rPr>
              <w:t>Độc lập - Tự do - Hạnh phúc</w:t>
            </w:r>
          </w:p>
          <w:p w:rsidR="00D23BE0" w:rsidRPr="00814F9E" w:rsidRDefault="00775F1D" w:rsidP="00065A3C">
            <w:pPr>
              <w:tabs>
                <w:tab w:val="center" w:pos="4320"/>
                <w:tab w:val="right" w:pos="8640"/>
              </w:tabs>
            </w:pPr>
            <w:r>
              <w:rPr>
                <w:noProof/>
              </w:rPr>
              <w:pict>
                <v:line id="Straight Connector 27" o:spid="_x0000_s1043" style="position:absolute;z-index:251655168;visibility:visible" from="73.65pt,8pt" to="201.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JzHgIAADg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"/>
              </w:pict>
            </w:r>
          </w:p>
          <w:p w:rsidR="00D23BE0" w:rsidRPr="00477B2A" w:rsidRDefault="00D23BE0" w:rsidP="00065A3C">
            <w:pPr>
              <w:tabs>
                <w:tab w:val="center" w:pos="4320"/>
                <w:tab w:val="right" w:pos="8640"/>
              </w:tabs>
              <w:jc w:val="right"/>
              <w:rPr>
                <w:b/>
              </w:rPr>
            </w:pPr>
            <w:r w:rsidRPr="00477B2A">
              <w:rPr>
                <w:i/>
              </w:rPr>
              <w:t>Hà Nội, ngày …  tháng …  năm …</w:t>
            </w:r>
          </w:p>
        </w:tc>
      </w:tr>
    </w:tbl>
    <w:p w:rsidR="00D23BE0" w:rsidRPr="00477B2A" w:rsidRDefault="00D23BE0" w:rsidP="00D23BE0">
      <w:pPr>
        <w:pStyle w:val="NormalWeb"/>
        <w:spacing w:before="0" w:beforeAutospacing="0" w:after="0" w:afterAutospacing="0"/>
        <w:jc w:val="center"/>
        <w:rPr>
          <w:b/>
          <w:bCs/>
          <w:sz w:val="28"/>
          <w:szCs w:val="28"/>
          <w:lang w:val="vi-VN"/>
        </w:rPr>
      </w:pPr>
    </w:p>
    <w:p w:rsidR="00D23BE0" w:rsidRPr="00477B2A" w:rsidRDefault="00D23BE0" w:rsidP="00D23BE0">
      <w:pPr>
        <w:pStyle w:val="NormalWeb"/>
        <w:spacing w:before="0" w:beforeAutospacing="0" w:after="0" w:afterAutospacing="0"/>
        <w:jc w:val="center"/>
        <w:rPr>
          <w:b/>
          <w:bCs/>
          <w:sz w:val="28"/>
          <w:szCs w:val="28"/>
          <w:lang w:val="vi-VN"/>
        </w:rPr>
      </w:pPr>
      <w:r w:rsidRPr="00477B2A">
        <w:rPr>
          <w:b/>
          <w:bCs/>
          <w:sz w:val="28"/>
          <w:szCs w:val="28"/>
          <w:lang w:val="vi-VN"/>
        </w:rPr>
        <w:t>GIẤY PHÉP</w:t>
      </w:r>
      <w:r w:rsidRPr="00477B2A">
        <w:rPr>
          <w:b/>
          <w:bCs/>
          <w:sz w:val="30"/>
          <w:szCs w:val="28"/>
          <w:lang w:val="vi-VN"/>
        </w:rPr>
        <w:t xml:space="preserve"> </w:t>
      </w:r>
      <w:r w:rsidRPr="00477B2A">
        <w:rPr>
          <w:b/>
          <w:bCs/>
          <w:sz w:val="30"/>
          <w:szCs w:val="28"/>
          <w:lang w:val="vi-VN"/>
        </w:rPr>
        <w:br/>
      </w:r>
      <w:r w:rsidRPr="00477B2A">
        <w:rPr>
          <w:b/>
          <w:bCs/>
          <w:sz w:val="28"/>
          <w:szCs w:val="28"/>
          <w:lang w:val="vi-VN"/>
        </w:rPr>
        <w:t xml:space="preserve"> Thu, chi ngoại tệ và các hoạt động ngoại hối khác</w:t>
      </w:r>
    </w:p>
    <w:p w:rsidR="00D23BE0" w:rsidRPr="00477B2A" w:rsidRDefault="00D23BE0" w:rsidP="00D23BE0">
      <w:pPr>
        <w:pStyle w:val="NormalWeb"/>
        <w:spacing w:before="0" w:beforeAutospacing="0" w:after="0" w:afterAutospacing="0"/>
        <w:jc w:val="center"/>
        <w:rPr>
          <w:i/>
          <w:sz w:val="28"/>
          <w:szCs w:val="28"/>
          <w:lang w:val="vi-VN"/>
        </w:rPr>
      </w:pPr>
      <w:r w:rsidRPr="00477B2A">
        <w:rPr>
          <w:bCs/>
          <w:i/>
          <w:sz w:val="28"/>
          <w:szCs w:val="28"/>
          <w:lang w:val="vi-VN"/>
        </w:rPr>
        <w:t xml:space="preserve">     Cấp lại, điều chỉnh, gia hạn lần thứ: …ngày…tháng…năm (nếu có)</w:t>
      </w:r>
    </w:p>
    <w:p w:rsidR="00D23BE0" w:rsidRPr="00477B2A" w:rsidRDefault="00775F1D" w:rsidP="00D23BE0">
      <w:pPr>
        <w:pStyle w:val="NormalWeb"/>
        <w:spacing w:before="0" w:beforeAutospacing="0" w:after="0" w:afterAutospacing="0"/>
        <w:jc w:val="center"/>
        <w:rPr>
          <w:sz w:val="28"/>
          <w:szCs w:val="28"/>
          <w:lang w:val="vi-VN"/>
        </w:rPr>
      </w:pPr>
      <w:r>
        <w:rPr>
          <w:noProof/>
        </w:rPr>
        <w:pict>
          <v:line id="Straight Connector 26" o:spid="_x0000_s1042" style="position:absolute;left:0;text-align:left;z-index:251656192;visibility:visible" from="162pt,13pt" to="3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"/>
        </w:pict>
      </w:r>
    </w:p>
    <w:p w:rsidR="00D23BE0" w:rsidRPr="00477B2A" w:rsidRDefault="00D23BE0" w:rsidP="00D23BE0">
      <w:pPr>
        <w:pStyle w:val="NormalWeb"/>
        <w:spacing w:before="120" w:beforeAutospacing="0"/>
        <w:jc w:val="center"/>
        <w:rPr>
          <w:b/>
          <w:bCs/>
          <w:lang w:val="vi-VN"/>
        </w:rPr>
      </w:pPr>
      <w:r w:rsidRPr="00477B2A">
        <w:rPr>
          <w:b/>
          <w:bCs/>
          <w:lang w:val="vi-VN"/>
        </w:rPr>
        <w:t>THỐNG ĐỐC NGÂN HÀNG NHÀ NƯỚC</w:t>
      </w:r>
    </w:p>
    <w:p w:rsidR="00D23BE0" w:rsidRPr="00477B2A" w:rsidRDefault="00D23BE0" w:rsidP="00D23BE0">
      <w:pPr>
        <w:pStyle w:val="NormalWeb"/>
        <w:spacing w:before="240" w:beforeAutospacing="0" w:after="0" w:afterAutospacing="0"/>
        <w:ind w:firstLine="700"/>
        <w:jc w:val="both"/>
        <w:rPr>
          <w:sz w:val="28"/>
          <w:szCs w:val="28"/>
          <w:lang w:val="vi-VN"/>
        </w:rPr>
      </w:pPr>
      <w:r w:rsidRPr="00477B2A">
        <w:rPr>
          <w:sz w:val="28"/>
          <w:szCs w:val="28"/>
          <w:lang w:val="vi-VN"/>
        </w:rPr>
        <w:t xml:space="preserve">Căn cứ Nghị định số </w:t>
      </w:r>
      <w:r w:rsidRPr="000A6B9E">
        <w:rPr>
          <w:sz w:val="28"/>
          <w:szCs w:val="28"/>
          <w:lang w:val="vi-VN"/>
        </w:rPr>
        <w:t>86/2013</w:t>
      </w:r>
      <w:r w:rsidRPr="00477B2A">
        <w:rPr>
          <w:sz w:val="28"/>
          <w:szCs w:val="28"/>
          <w:lang w:val="vi-VN"/>
        </w:rPr>
        <w:t xml:space="preserve">/NĐ-CP ngày </w:t>
      </w:r>
      <w:r w:rsidRPr="000A6B9E">
        <w:rPr>
          <w:sz w:val="28"/>
          <w:szCs w:val="28"/>
          <w:lang w:val="vi-VN"/>
        </w:rPr>
        <w:t>29</w:t>
      </w:r>
      <w:r w:rsidRPr="00477B2A">
        <w:rPr>
          <w:sz w:val="28"/>
          <w:szCs w:val="28"/>
          <w:lang w:val="vi-VN"/>
        </w:rPr>
        <w:t xml:space="preserve"> tháng</w:t>
      </w:r>
      <w:r w:rsidRPr="000A6B9E">
        <w:rPr>
          <w:sz w:val="28"/>
          <w:szCs w:val="28"/>
          <w:lang w:val="vi-VN"/>
        </w:rPr>
        <w:t xml:space="preserve"> 7</w:t>
      </w:r>
      <w:r w:rsidRPr="00477B2A">
        <w:rPr>
          <w:sz w:val="28"/>
          <w:szCs w:val="28"/>
          <w:lang w:val="vi-VN"/>
        </w:rPr>
        <w:t xml:space="preserve"> năm 20</w:t>
      </w:r>
      <w:r w:rsidRPr="000A6B9E">
        <w:rPr>
          <w:sz w:val="28"/>
          <w:szCs w:val="28"/>
          <w:lang w:val="vi-VN"/>
        </w:rPr>
        <w:t>13</w:t>
      </w:r>
      <w:r w:rsidRPr="00477B2A">
        <w:rPr>
          <w:sz w:val="28"/>
          <w:szCs w:val="28"/>
          <w:lang w:val="vi-VN"/>
        </w:rPr>
        <w:t xml:space="preserve"> của Chính phủ </w:t>
      </w:r>
      <w:r w:rsidRPr="000A6B9E">
        <w:rPr>
          <w:sz w:val="28"/>
          <w:szCs w:val="28"/>
          <w:lang w:val="vi-VN"/>
        </w:rPr>
        <w:t>về kinh doanh trò chơi điện tử có thưởng</w:t>
      </w:r>
      <w:r w:rsidRPr="00477B2A">
        <w:rPr>
          <w:sz w:val="28"/>
          <w:szCs w:val="28"/>
          <w:lang w:val="vi-VN"/>
        </w:rPr>
        <w:t xml:space="preserve"> </w:t>
      </w:r>
      <w:r w:rsidRPr="000A6B9E">
        <w:rPr>
          <w:sz w:val="28"/>
          <w:szCs w:val="28"/>
          <w:lang w:val="vi-VN"/>
        </w:rPr>
        <w:t>dành cho người nước ngoài</w:t>
      </w:r>
      <w:r w:rsidRPr="00477B2A">
        <w:rPr>
          <w:sz w:val="28"/>
          <w:szCs w:val="28"/>
          <w:lang w:val="vi-VN"/>
        </w:rPr>
        <w:t>;</w:t>
      </w:r>
    </w:p>
    <w:p w:rsidR="00D23BE0" w:rsidRPr="00D23BE0" w:rsidRDefault="00D23BE0" w:rsidP="00D23BE0">
      <w:pPr>
        <w:spacing w:before="240"/>
        <w:ind w:firstLine="720"/>
        <w:jc w:val="both"/>
        <w:rPr>
          <w:sz w:val="28"/>
          <w:szCs w:val="28"/>
        </w:rPr>
      </w:pPr>
      <w:r w:rsidRPr="00D23BE0">
        <w:rPr>
          <w:sz w:val="28"/>
          <w:szCs w:val="28"/>
        </w:rPr>
        <w:t>Căn cứ Nghị định số 175/2016/NĐ-CP ngày 30 tháng 12 năm 2016 của Chính phủ sửa đổi, bổ sung một số điều quy định tại Nghị định số 86/2013/NĐ-CP ngày 29 tháng 7 năm 2013 của Chính phủ về kinh doanh trò chơi điện tử có thưởng dành cho người nước ngoài;</w:t>
      </w:r>
    </w:p>
    <w:p w:rsidR="00D23BE0" w:rsidRPr="00D23BE0" w:rsidRDefault="00D23BE0" w:rsidP="00D23BE0">
      <w:pPr>
        <w:spacing w:before="240"/>
        <w:ind w:firstLine="720"/>
        <w:jc w:val="both"/>
        <w:rPr>
          <w:sz w:val="28"/>
          <w:szCs w:val="28"/>
        </w:rPr>
      </w:pPr>
      <w:r w:rsidRPr="00D23BE0">
        <w:rPr>
          <w:sz w:val="28"/>
          <w:szCs w:val="28"/>
        </w:rPr>
        <w:t>Căn cứ Nghị định 16/2017/NĐ-CP ngày 17 tháng 02 năm 2017 của Chính phủ quy định chức năng, nhiệm vụ, quyền hạn và cơ cấu tổ chức của Ngân hàng Nhà nước Việt Nam;</w:t>
      </w:r>
    </w:p>
    <w:p w:rsidR="00D23BE0" w:rsidRPr="00477B2A" w:rsidRDefault="00D23BE0" w:rsidP="00D23BE0">
      <w:pPr>
        <w:pStyle w:val="NormalWeb"/>
        <w:spacing w:before="240" w:beforeAutospacing="0" w:after="0" w:afterAutospacing="0"/>
        <w:ind w:firstLine="720"/>
        <w:jc w:val="both"/>
        <w:rPr>
          <w:sz w:val="28"/>
          <w:szCs w:val="28"/>
          <w:lang w:val="vi-VN"/>
        </w:rPr>
      </w:pPr>
      <w:r w:rsidRPr="00477B2A">
        <w:rPr>
          <w:sz w:val="28"/>
          <w:szCs w:val="28"/>
          <w:lang w:val="vi-VN"/>
        </w:rPr>
        <w:t>Căn cứ</w:t>
      </w:r>
      <w:r w:rsidRPr="000A6B9E">
        <w:rPr>
          <w:sz w:val="28"/>
          <w:szCs w:val="28"/>
          <w:lang w:val="vi-VN"/>
        </w:rPr>
        <w:t xml:space="preserve"> Thông tư số</w:t>
      </w:r>
      <w:r w:rsidRPr="00477B2A">
        <w:rPr>
          <w:sz w:val="28"/>
          <w:szCs w:val="28"/>
          <w:lang w:val="vi-VN"/>
        </w:rPr>
        <w:t xml:space="preserve"> 15</w:t>
      </w:r>
      <w:r w:rsidRPr="000A6B9E">
        <w:rPr>
          <w:sz w:val="28"/>
          <w:szCs w:val="28"/>
          <w:lang w:val="vi-VN"/>
        </w:rPr>
        <w:t>/201</w:t>
      </w:r>
      <w:r w:rsidRPr="00477B2A">
        <w:rPr>
          <w:sz w:val="28"/>
          <w:szCs w:val="28"/>
          <w:lang w:val="vi-VN"/>
        </w:rPr>
        <w:t>4</w:t>
      </w:r>
      <w:r w:rsidRPr="000A6B9E">
        <w:rPr>
          <w:sz w:val="28"/>
          <w:szCs w:val="28"/>
          <w:lang w:val="vi-VN"/>
        </w:rPr>
        <w:t>/TT-NHNN ngày</w:t>
      </w:r>
      <w:r w:rsidRPr="00477B2A">
        <w:rPr>
          <w:sz w:val="28"/>
          <w:szCs w:val="28"/>
          <w:lang w:val="vi-VN"/>
        </w:rPr>
        <w:t xml:space="preserve"> 24</w:t>
      </w:r>
      <w:r>
        <w:rPr>
          <w:sz w:val="28"/>
          <w:szCs w:val="28"/>
          <w:lang w:val="vi-VN"/>
        </w:rPr>
        <w:t xml:space="preserve"> tháng</w:t>
      </w:r>
      <w:r w:rsidRPr="00477B2A">
        <w:rPr>
          <w:sz w:val="28"/>
          <w:szCs w:val="28"/>
          <w:lang w:val="vi-VN"/>
        </w:rPr>
        <w:t xml:space="preserve"> 7 </w:t>
      </w:r>
      <w:r w:rsidRPr="0096107D">
        <w:rPr>
          <w:sz w:val="28"/>
          <w:szCs w:val="28"/>
          <w:lang w:val="vi-VN"/>
        </w:rPr>
        <w:t>năm</w:t>
      </w:r>
      <w:r w:rsidRPr="00477B2A">
        <w:rPr>
          <w:sz w:val="28"/>
          <w:szCs w:val="28"/>
          <w:lang w:val="vi-VN"/>
        </w:rPr>
        <w:t xml:space="preserve"> 2014</w:t>
      </w:r>
      <w:r w:rsidRPr="00B0418B">
        <w:rPr>
          <w:sz w:val="28"/>
          <w:szCs w:val="28"/>
          <w:lang w:val="vi-VN"/>
        </w:rPr>
        <w:t xml:space="preserve"> </w:t>
      </w:r>
      <w:r w:rsidRPr="000A6B9E">
        <w:rPr>
          <w:sz w:val="28"/>
          <w:szCs w:val="28"/>
          <w:lang w:val="vi-VN"/>
        </w:rPr>
        <w:t xml:space="preserve">của Ngân hàng Nhà nước </w:t>
      </w:r>
      <w:r w:rsidRPr="00477B2A">
        <w:rPr>
          <w:sz w:val="28"/>
          <w:szCs w:val="28"/>
          <w:lang w:val="vi-VN"/>
        </w:rPr>
        <w:t xml:space="preserve">Việt Nam </w:t>
      </w:r>
      <w:r w:rsidRPr="000A6B9E">
        <w:rPr>
          <w:sz w:val="28"/>
          <w:szCs w:val="28"/>
          <w:lang w:val="vi-VN"/>
        </w:rPr>
        <w:t>hướng dẫn về quản lý ngoại hối đối với hoạt động kinh doanh trò chơi điện tử có thưởng dành cho người nước ngoài;</w:t>
      </w:r>
    </w:p>
    <w:p w:rsidR="00D23BE0" w:rsidRPr="00477B2A" w:rsidRDefault="00D23BE0" w:rsidP="00D23BE0">
      <w:pPr>
        <w:pStyle w:val="NormalWeb"/>
        <w:spacing w:before="240" w:beforeAutospacing="0" w:after="0" w:afterAutospacing="0"/>
        <w:ind w:firstLine="720"/>
        <w:jc w:val="both"/>
        <w:rPr>
          <w:sz w:val="28"/>
          <w:szCs w:val="28"/>
          <w:lang w:val="vi-VN"/>
        </w:rPr>
      </w:pPr>
      <w:r w:rsidRPr="00743E83">
        <w:rPr>
          <w:sz w:val="28"/>
          <w:szCs w:val="28"/>
          <w:lang w:val="vi-VN"/>
        </w:rPr>
        <w:t>Căn cứ</w:t>
      </w:r>
      <w:r w:rsidRPr="000A6B9E">
        <w:rPr>
          <w:sz w:val="28"/>
          <w:szCs w:val="28"/>
          <w:lang w:val="vi-VN"/>
        </w:rPr>
        <w:t xml:space="preserve"> Thông tư số</w:t>
      </w:r>
      <w:r w:rsidRPr="00477B2A">
        <w:rPr>
          <w:sz w:val="28"/>
          <w:szCs w:val="28"/>
          <w:lang w:val="vi-VN"/>
        </w:rPr>
        <w:t xml:space="preserve"> </w:t>
      </w:r>
      <w:r w:rsidRPr="000A6B9E">
        <w:rPr>
          <w:sz w:val="28"/>
          <w:szCs w:val="28"/>
          <w:lang w:val="vi-VN"/>
        </w:rPr>
        <w:t>.../20</w:t>
      </w:r>
      <w:r w:rsidRPr="00477B2A">
        <w:rPr>
          <w:sz w:val="28"/>
          <w:szCs w:val="28"/>
          <w:lang w:val="vi-VN"/>
        </w:rPr>
        <w:t>17</w:t>
      </w:r>
      <w:r w:rsidRPr="000A6B9E">
        <w:rPr>
          <w:sz w:val="28"/>
          <w:szCs w:val="28"/>
          <w:lang w:val="vi-VN"/>
        </w:rPr>
        <w:t>/TT-NHNN ngày</w:t>
      </w:r>
      <w:r w:rsidRPr="00B0418B">
        <w:rPr>
          <w:sz w:val="28"/>
          <w:szCs w:val="28"/>
          <w:lang w:val="vi-VN"/>
        </w:rPr>
        <w:t xml:space="preserve"> </w:t>
      </w:r>
      <w:r w:rsidRPr="000A6B9E">
        <w:rPr>
          <w:sz w:val="28"/>
          <w:szCs w:val="28"/>
          <w:lang w:val="vi-VN"/>
        </w:rPr>
        <w:t>...</w:t>
      </w:r>
      <w:r w:rsidRPr="00477B2A">
        <w:rPr>
          <w:sz w:val="28"/>
          <w:szCs w:val="28"/>
          <w:lang w:val="vi-VN"/>
        </w:rPr>
        <w:t xml:space="preserve"> </w:t>
      </w:r>
      <w:r w:rsidRPr="0096107D">
        <w:rPr>
          <w:sz w:val="28"/>
          <w:szCs w:val="28"/>
          <w:lang w:val="vi-VN"/>
        </w:rPr>
        <w:t xml:space="preserve">tháng </w:t>
      </w:r>
      <w:r>
        <w:rPr>
          <w:sz w:val="28"/>
          <w:szCs w:val="28"/>
          <w:lang w:val="vi-VN"/>
        </w:rPr>
        <w:t>…</w:t>
      </w:r>
      <w:r w:rsidRPr="00477B2A">
        <w:rPr>
          <w:sz w:val="28"/>
          <w:szCs w:val="28"/>
          <w:lang w:val="vi-VN"/>
        </w:rPr>
        <w:t xml:space="preserve"> </w:t>
      </w:r>
      <w:r w:rsidRPr="0096107D">
        <w:rPr>
          <w:sz w:val="28"/>
          <w:szCs w:val="28"/>
          <w:lang w:val="vi-VN"/>
        </w:rPr>
        <w:t>năm</w:t>
      </w:r>
      <w:r w:rsidRPr="00477B2A">
        <w:rPr>
          <w:sz w:val="28"/>
          <w:szCs w:val="28"/>
          <w:lang w:val="vi-VN"/>
        </w:rPr>
        <w:t xml:space="preserve"> …</w:t>
      </w:r>
      <w:r w:rsidRPr="00B0418B">
        <w:rPr>
          <w:sz w:val="28"/>
          <w:szCs w:val="28"/>
          <w:lang w:val="vi-VN"/>
        </w:rPr>
        <w:t xml:space="preserve"> </w:t>
      </w:r>
      <w:r w:rsidRPr="000A6B9E">
        <w:rPr>
          <w:sz w:val="28"/>
          <w:szCs w:val="28"/>
          <w:lang w:val="vi-VN"/>
        </w:rPr>
        <w:t>của Ngân hàng Nhà nước</w:t>
      </w:r>
      <w:r w:rsidRPr="001F4799">
        <w:rPr>
          <w:sz w:val="28"/>
          <w:szCs w:val="28"/>
          <w:lang w:val="vi-VN"/>
        </w:rPr>
        <w:t xml:space="preserve"> Việt Nam</w:t>
      </w:r>
      <w:r w:rsidRPr="000A6B9E">
        <w:rPr>
          <w:sz w:val="28"/>
          <w:szCs w:val="28"/>
          <w:lang w:val="vi-VN"/>
        </w:rPr>
        <w:t xml:space="preserve"> </w:t>
      </w:r>
      <w:r w:rsidRPr="00477B2A">
        <w:rPr>
          <w:sz w:val="28"/>
          <w:szCs w:val="28"/>
          <w:lang w:val="vi-VN"/>
        </w:rPr>
        <w:t xml:space="preserve">sửa đổi, bổ sung một số điều quy định tại </w:t>
      </w:r>
      <w:r w:rsidRPr="000A6B9E">
        <w:rPr>
          <w:sz w:val="28"/>
          <w:szCs w:val="28"/>
          <w:lang w:val="vi-VN"/>
        </w:rPr>
        <w:t>Thông tư số</w:t>
      </w:r>
      <w:r w:rsidRPr="00477B2A">
        <w:rPr>
          <w:sz w:val="28"/>
          <w:szCs w:val="28"/>
          <w:lang w:val="vi-VN"/>
        </w:rPr>
        <w:t xml:space="preserve"> 15</w:t>
      </w:r>
      <w:r w:rsidRPr="000A6B9E">
        <w:rPr>
          <w:sz w:val="28"/>
          <w:szCs w:val="28"/>
          <w:lang w:val="vi-VN"/>
        </w:rPr>
        <w:t>/201</w:t>
      </w:r>
      <w:r w:rsidRPr="00146407">
        <w:rPr>
          <w:sz w:val="28"/>
          <w:szCs w:val="28"/>
          <w:lang w:val="vi-VN"/>
        </w:rPr>
        <w:t>4</w:t>
      </w:r>
      <w:r w:rsidRPr="000A6B9E">
        <w:rPr>
          <w:sz w:val="28"/>
          <w:szCs w:val="28"/>
          <w:lang w:val="vi-VN"/>
        </w:rPr>
        <w:t>/TT-NHNN ngày</w:t>
      </w:r>
      <w:r w:rsidRPr="00B0418B">
        <w:rPr>
          <w:sz w:val="28"/>
          <w:szCs w:val="28"/>
          <w:lang w:val="vi-VN"/>
        </w:rPr>
        <w:t xml:space="preserve"> </w:t>
      </w:r>
      <w:r w:rsidRPr="00477B2A">
        <w:rPr>
          <w:sz w:val="28"/>
          <w:szCs w:val="28"/>
          <w:lang w:val="vi-VN"/>
        </w:rPr>
        <w:t xml:space="preserve">24 </w:t>
      </w:r>
      <w:r w:rsidRPr="0096107D">
        <w:rPr>
          <w:sz w:val="28"/>
          <w:szCs w:val="28"/>
          <w:lang w:val="vi-VN"/>
        </w:rPr>
        <w:t xml:space="preserve">tháng </w:t>
      </w:r>
      <w:r w:rsidRPr="00477B2A">
        <w:rPr>
          <w:sz w:val="28"/>
          <w:szCs w:val="28"/>
          <w:lang w:val="vi-VN"/>
        </w:rPr>
        <w:t xml:space="preserve"> 7 </w:t>
      </w:r>
      <w:r w:rsidRPr="0096107D">
        <w:rPr>
          <w:sz w:val="28"/>
          <w:szCs w:val="28"/>
          <w:lang w:val="vi-VN"/>
        </w:rPr>
        <w:t>năm</w:t>
      </w:r>
      <w:r w:rsidRPr="00477B2A">
        <w:rPr>
          <w:sz w:val="28"/>
          <w:szCs w:val="28"/>
          <w:lang w:val="vi-VN"/>
        </w:rPr>
        <w:t xml:space="preserve"> 2014</w:t>
      </w:r>
      <w:r w:rsidRPr="00B0418B">
        <w:rPr>
          <w:sz w:val="28"/>
          <w:szCs w:val="28"/>
          <w:lang w:val="vi-VN"/>
        </w:rPr>
        <w:t xml:space="preserve"> </w:t>
      </w:r>
      <w:r w:rsidRPr="000A6B9E">
        <w:rPr>
          <w:sz w:val="28"/>
          <w:szCs w:val="28"/>
          <w:lang w:val="vi-VN"/>
        </w:rPr>
        <w:t>của Ngân hàng Nhà nước</w:t>
      </w:r>
      <w:r w:rsidRPr="001F4799">
        <w:rPr>
          <w:sz w:val="28"/>
          <w:szCs w:val="28"/>
          <w:lang w:val="vi-VN"/>
        </w:rPr>
        <w:t xml:space="preserve"> Việt Nam</w:t>
      </w:r>
      <w:r w:rsidRPr="000A6B9E">
        <w:rPr>
          <w:sz w:val="28"/>
          <w:szCs w:val="28"/>
          <w:lang w:val="vi-VN"/>
        </w:rPr>
        <w:t xml:space="preserve"> hướng dẫn về quản lý ngoại hối đối với hoạt động kinh doanh trò chơi điện tử có thưởng dành cho người nước ngoài;</w:t>
      </w:r>
      <w:r w:rsidRPr="00743E83">
        <w:rPr>
          <w:sz w:val="28"/>
          <w:szCs w:val="28"/>
          <w:lang w:val="vi-VN"/>
        </w:rPr>
        <w:t xml:space="preserve"> </w:t>
      </w:r>
    </w:p>
    <w:p w:rsidR="00D23BE0" w:rsidRPr="00477B2A" w:rsidRDefault="00D23BE0" w:rsidP="00D23BE0">
      <w:pPr>
        <w:pStyle w:val="NormalWeb"/>
        <w:spacing w:before="240" w:beforeAutospacing="0" w:after="0" w:afterAutospacing="0"/>
        <w:ind w:firstLine="720"/>
        <w:jc w:val="both"/>
        <w:rPr>
          <w:sz w:val="28"/>
          <w:szCs w:val="28"/>
          <w:lang w:val="vi-VN"/>
        </w:rPr>
      </w:pPr>
      <w:r w:rsidRPr="000A6B9E">
        <w:rPr>
          <w:sz w:val="28"/>
          <w:szCs w:val="28"/>
          <w:lang w:val="vi-VN"/>
        </w:rPr>
        <w:t xml:space="preserve">Xét </w:t>
      </w:r>
      <w:r w:rsidRPr="00805CA5">
        <w:rPr>
          <w:sz w:val="28"/>
          <w:szCs w:val="28"/>
          <w:lang w:val="vi-VN"/>
        </w:rPr>
        <w:t>đề nghị</w:t>
      </w:r>
      <w:r w:rsidRPr="000A6B9E">
        <w:rPr>
          <w:sz w:val="28"/>
          <w:szCs w:val="28"/>
          <w:lang w:val="vi-VN"/>
        </w:rPr>
        <w:t xml:space="preserve"> của … (tên doanh nghiệp) …,</w:t>
      </w:r>
    </w:p>
    <w:p w:rsidR="00D23BE0" w:rsidRPr="00477B2A" w:rsidRDefault="00D23BE0" w:rsidP="00D23BE0">
      <w:pPr>
        <w:pStyle w:val="NormalWeb"/>
        <w:spacing w:before="0" w:beforeAutospacing="0" w:after="0" w:afterAutospacing="0"/>
        <w:ind w:firstLine="720"/>
        <w:jc w:val="both"/>
        <w:rPr>
          <w:sz w:val="28"/>
          <w:szCs w:val="28"/>
          <w:lang w:val="vi-VN"/>
        </w:rPr>
      </w:pPr>
    </w:p>
    <w:p w:rsidR="00D23BE0" w:rsidRPr="00477B2A" w:rsidRDefault="00D23BE0" w:rsidP="00D23BE0">
      <w:pPr>
        <w:pStyle w:val="NormalWeb"/>
        <w:spacing w:before="0" w:beforeAutospacing="0" w:after="0" w:afterAutospacing="0"/>
        <w:ind w:firstLine="720"/>
        <w:jc w:val="both"/>
        <w:rPr>
          <w:sz w:val="28"/>
          <w:szCs w:val="28"/>
          <w:lang w:val="vi-VN"/>
        </w:rPr>
      </w:pPr>
    </w:p>
    <w:p w:rsidR="00D23BE0" w:rsidRPr="00A55624" w:rsidRDefault="00D23BE0" w:rsidP="00D23BE0">
      <w:pPr>
        <w:pStyle w:val="NormalWeb"/>
        <w:spacing w:before="0" w:beforeAutospacing="0" w:after="0" w:afterAutospacing="0"/>
        <w:jc w:val="center"/>
        <w:rPr>
          <w:b/>
          <w:sz w:val="28"/>
          <w:szCs w:val="28"/>
          <w:lang w:val="vi-VN"/>
        </w:rPr>
      </w:pPr>
      <w:r w:rsidRPr="00A55624">
        <w:rPr>
          <w:b/>
          <w:sz w:val="28"/>
          <w:szCs w:val="28"/>
          <w:lang w:val="vi-VN"/>
        </w:rPr>
        <w:t>QUYẾT ĐỊNH</w:t>
      </w:r>
    </w:p>
    <w:p w:rsidR="00D23BE0" w:rsidRPr="00A55624" w:rsidRDefault="00D23BE0" w:rsidP="00D23BE0">
      <w:pPr>
        <w:pStyle w:val="NormalWeb"/>
        <w:spacing w:before="240" w:beforeAutospacing="0" w:after="0" w:afterAutospacing="0"/>
        <w:jc w:val="both"/>
        <w:rPr>
          <w:b/>
          <w:sz w:val="28"/>
          <w:szCs w:val="28"/>
          <w:lang w:val="vi-VN"/>
        </w:rPr>
      </w:pPr>
      <w:r w:rsidRPr="00A55624">
        <w:rPr>
          <w:b/>
          <w:sz w:val="28"/>
          <w:szCs w:val="28"/>
          <w:lang w:val="vi-VN"/>
        </w:rPr>
        <w:tab/>
        <w:t>Điều 1:</w:t>
      </w:r>
    </w:p>
    <w:p w:rsidR="00D23BE0" w:rsidRPr="00A55624" w:rsidRDefault="00D23BE0" w:rsidP="00D23BE0">
      <w:pPr>
        <w:pStyle w:val="NormalWeb"/>
        <w:spacing w:before="240" w:beforeAutospacing="0" w:after="0" w:afterAutospacing="0"/>
        <w:ind w:firstLine="720"/>
        <w:jc w:val="both"/>
        <w:rPr>
          <w:sz w:val="28"/>
          <w:szCs w:val="28"/>
          <w:lang w:val="vi-VN"/>
        </w:rPr>
      </w:pPr>
      <w:r w:rsidRPr="00A55624">
        <w:rPr>
          <w:sz w:val="28"/>
          <w:szCs w:val="28"/>
          <w:lang w:val="vi-VN"/>
        </w:rPr>
        <w:lastRenderedPageBreak/>
        <w:t>1. Cho phép …… (tên doanh nghiệp)…..,</w:t>
      </w:r>
    </w:p>
    <w:p w:rsidR="00D23BE0" w:rsidRPr="00A55624" w:rsidRDefault="00D23BE0" w:rsidP="00D23BE0">
      <w:pPr>
        <w:pStyle w:val="NormalWeb"/>
        <w:spacing w:before="240" w:beforeAutospacing="0" w:after="240" w:afterAutospacing="0" w:line="247" w:lineRule="auto"/>
        <w:ind w:firstLine="720"/>
        <w:jc w:val="both"/>
        <w:rPr>
          <w:sz w:val="28"/>
          <w:szCs w:val="28"/>
          <w:lang w:val="vi-VN"/>
        </w:rPr>
      </w:pPr>
      <w:r w:rsidRPr="00A55624">
        <w:rPr>
          <w:sz w:val="28"/>
          <w:szCs w:val="28"/>
          <w:lang w:val="vi-VN"/>
        </w:rPr>
        <w:t>Địa chỉ: ………………………………………..</w:t>
      </w:r>
    </w:p>
    <w:p w:rsidR="00D23BE0" w:rsidRPr="00A55624" w:rsidRDefault="00D23BE0" w:rsidP="00D23BE0">
      <w:pPr>
        <w:pStyle w:val="NormalWeb"/>
        <w:spacing w:before="240" w:beforeAutospacing="0" w:after="240" w:afterAutospacing="0" w:line="247" w:lineRule="auto"/>
        <w:ind w:firstLine="720"/>
        <w:jc w:val="both"/>
        <w:rPr>
          <w:sz w:val="28"/>
          <w:szCs w:val="28"/>
          <w:lang w:val="vi-VN"/>
        </w:rPr>
      </w:pPr>
      <w:r w:rsidRPr="00A55624">
        <w:rPr>
          <w:sz w:val="28"/>
          <w:szCs w:val="28"/>
          <w:lang w:val="vi-VN"/>
        </w:rPr>
        <w:t>Điện thoại: ………….                           Fax: …………..</w:t>
      </w:r>
    </w:p>
    <w:p w:rsidR="00D23BE0" w:rsidRPr="00A55624" w:rsidRDefault="00D23BE0" w:rsidP="00D23BE0">
      <w:pPr>
        <w:pStyle w:val="NormalWeb"/>
        <w:spacing w:before="240" w:beforeAutospacing="0" w:after="240" w:afterAutospacing="0" w:line="247" w:lineRule="auto"/>
        <w:ind w:firstLine="720"/>
        <w:jc w:val="both"/>
        <w:rPr>
          <w:sz w:val="28"/>
          <w:szCs w:val="28"/>
          <w:lang w:val="vi-VN"/>
        </w:rPr>
      </w:pPr>
      <w:r w:rsidRPr="00A55624">
        <w:rPr>
          <w:sz w:val="28"/>
          <w:szCs w:val="28"/>
          <w:lang w:val="vi-VN"/>
        </w:rPr>
        <w:t xml:space="preserve">Giấy chứng nhận đăng ký doanh nghiệp/Giấy phép đầu tư số… ngày… </w:t>
      </w:r>
    </w:p>
    <w:p w:rsidR="00D23BE0" w:rsidRPr="00A55624" w:rsidRDefault="00D23BE0" w:rsidP="00D23BE0">
      <w:pPr>
        <w:spacing w:before="240" w:after="240" w:line="247" w:lineRule="auto"/>
        <w:ind w:firstLine="720"/>
        <w:jc w:val="both"/>
        <w:rPr>
          <w:sz w:val="28"/>
          <w:szCs w:val="28"/>
        </w:rPr>
      </w:pPr>
      <w:r w:rsidRPr="00A55624">
        <w:rPr>
          <w:iCs/>
          <w:color w:val="000000"/>
          <w:sz w:val="28"/>
          <w:szCs w:val="28"/>
        </w:rPr>
        <w:t xml:space="preserve">Văn bản của cơ quan quản lý nhà nước có thẩm quyền cho phép kinh doanh trò chơi điện tử có thưởng </w:t>
      </w:r>
      <w:r w:rsidRPr="00A55624">
        <w:rPr>
          <w:sz w:val="28"/>
          <w:szCs w:val="28"/>
        </w:rPr>
        <w:t>số… ngày… (nếu có)</w:t>
      </w:r>
    </w:p>
    <w:p w:rsidR="00D23BE0" w:rsidRPr="00A55624" w:rsidRDefault="00D23BE0" w:rsidP="00D23BE0">
      <w:pPr>
        <w:pStyle w:val="NormalWeb"/>
        <w:spacing w:before="240" w:beforeAutospacing="0" w:after="240" w:afterAutospacing="0" w:line="247" w:lineRule="auto"/>
        <w:ind w:firstLine="720"/>
        <w:jc w:val="both"/>
        <w:rPr>
          <w:sz w:val="28"/>
          <w:szCs w:val="28"/>
          <w:lang w:val="vi-VN"/>
        </w:rPr>
      </w:pPr>
      <w:r w:rsidRPr="00A55624">
        <w:rPr>
          <w:sz w:val="28"/>
          <w:szCs w:val="28"/>
          <w:lang w:val="vi-VN"/>
        </w:rPr>
        <w:t>Giấy chứng nhận đủ điều kiện kinh doanh trò chơi điện tử có thưởng số… ngày… (nếu có)</w:t>
      </w:r>
    </w:p>
    <w:p w:rsidR="00D23BE0" w:rsidRPr="00A55624" w:rsidRDefault="00D23BE0" w:rsidP="00D23BE0">
      <w:pPr>
        <w:pStyle w:val="NormalWeb"/>
        <w:spacing w:before="240" w:beforeAutospacing="0" w:after="240" w:afterAutospacing="0" w:line="247" w:lineRule="auto"/>
        <w:ind w:firstLine="720"/>
        <w:jc w:val="both"/>
        <w:rPr>
          <w:sz w:val="28"/>
          <w:szCs w:val="28"/>
          <w:lang w:val="vi-VN"/>
        </w:rPr>
      </w:pPr>
      <w:r w:rsidRPr="00A55624">
        <w:rPr>
          <w:sz w:val="28"/>
          <w:szCs w:val="28"/>
          <w:lang w:val="vi-VN"/>
        </w:rPr>
        <w:t>được thu, chi ngoại tệ và các hoạt động ngoại hối khác theo các nội dung sau:</w:t>
      </w:r>
    </w:p>
    <w:p w:rsidR="00D23BE0" w:rsidRPr="00A55624" w:rsidRDefault="00D23BE0" w:rsidP="00D23BE0">
      <w:pPr>
        <w:pStyle w:val="NormalWeb"/>
        <w:spacing w:before="240" w:beforeAutospacing="0" w:after="240" w:afterAutospacing="0" w:line="247" w:lineRule="auto"/>
        <w:ind w:firstLine="720"/>
        <w:jc w:val="both"/>
        <w:rPr>
          <w:sz w:val="28"/>
          <w:szCs w:val="28"/>
          <w:lang w:val="vi-VN"/>
        </w:rPr>
      </w:pPr>
      <w:r w:rsidRPr="00A55624">
        <w:rPr>
          <w:sz w:val="28"/>
          <w:szCs w:val="28"/>
          <w:lang w:val="vi-VN"/>
        </w:rPr>
        <w:t>………..</w:t>
      </w:r>
    </w:p>
    <w:p w:rsidR="00D23BE0" w:rsidRPr="00A55624" w:rsidRDefault="00D23BE0" w:rsidP="00D23BE0">
      <w:pPr>
        <w:pStyle w:val="NormalWeb"/>
        <w:spacing w:before="240" w:beforeAutospacing="0" w:after="240" w:afterAutospacing="0" w:line="247" w:lineRule="auto"/>
        <w:ind w:left="700"/>
        <w:jc w:val="both"/>
        <w:rPr>
          <w:sz w:val="28"/>
          <w:szCs w:val="28"/>
          <w:lang w:val="vi-VN"/>
        </w:rPr>
      </w:pPr>
      <w:r w:rsidRPr="00A55624">
        <w:rPr>
          <w:sz w:val="28"/>
          <w:szCs w:val="28"/>
          <w:lang w:val="vi-VN"/>
        </w:rPr>
        <w:t xml:space="preserve">2. Ngân hàng nơi doanh nghiệp mở tài khoản chuyên dùng:   </w:t>
      </w:r>
    </w:p>
    <w:p w:rsidR="00D23BE0" w:rsidRPr="00A55624" w:rsidRDefault="00D23BE0" w:rsidP="00D23BE0">
      <w:pPr>
        <w:pStyle w:val="NormalWeb"/>
        <w:spacing w:before="240" w:beforeAutospacing="0" w:after="240" w:afterAutospacing="0" w:line="247" w:lineRule="auto"/>
        <w:ind w:left="700"/>
        <w:jc w:val="both"/>
        <w:rPr>
          <w:sz w:val="28"/>
          <w:szCs w:val="28"/>
          <w:lang w:val="vi-VN"/>
        </w:rPr>
      </w:pPr>
      <w:r w:rsidRPr="00A55624">
        <w:rPr>
          <w:sz w:val="28"/>
          <w:szCs w:val="28"/>
          <w:lang w:val="vi-VN"/>
        </w:rPr>
        <w:t xml:space="preserve">3. Ngoại tệ tiền mặt tồn quỹ: </w:t>
      </w:r>
    </w:p>
    <w:p w:rsidR="00D23BE0" w:rsidRPr="00A55624" w:rsidRDefault="00D23BE0" w:rsidP="00D23BE0">
      <w:pPr>
        <w:pStyle w:val="NormalWeb"/>
        <w:spacing w:before="240" w:beforeAutospacing="0" w:after="240" w:afterAutospacing="0" w:line="247" w:lineRule="auto"/>
        <w:ind w:firstLine="720"/>
        <w:jc w:val="both"/>
        <w:rPr>
          <w:b/>
          <w:sz w:val="28"/>
          <w:szCs w:val="28"/>
          <w:lang w:val="vi-VN"/>
        </w:rPr>
      </w:pPr>
      <w:r w:rsidRPr="00A55624">
        <w:rPr>
          <w:b/>
          <w:sz w:val="28"/>
          <w:szCs w:val="28"/>
          <w:lang w:val="vi-VN"/>
        </w:rPr>
        <w:t>Điều 2:</w:t>
      </w:r>
    </w:p>
    <w:p w:rsidR="00D23BE0" w:rsidRPr="00A55624" w:rsidRDefault="00D23BE0" w:rsidP="00D23BE0">
      <w:pPr>
        <w:pStyle w:val="NormalWeb"/>
        <w:spacing w:before="240" w:beforeAutospacing="0" w:after="240" w:afterAutospacing="0" w:line="247" w:lineRule="auto"/>
        <w:ind w:firstLine="720"/>
        <w:jc w:val="both"/>
        <w:rPr>
          <w:sz w:val="28"/>
          <w:szCs w:val="28"/>
          <w:lang w:val="vi-VN"/>
        </w:rPr>
      </w:pPr>
      <w:r w:rsidRPr="00A55624">
        <w:rPr>
          <w:sz w:val="28"/>
          <w:szCs w:val="28"/>
          <w:lang w:val="vi-VN"/>
        </w:rPr>
        <w:t xml:space="preserve">1. (Tên doanh nghiệp) ... chỉ được thu, chi ngoại tệ và các hoạt động ngoại hối khác theo quy định tại Điều 1 nêu trên. </w:t>
      </w:r>
    </w:p>
    <w:p w:rsidR="00D23BE0" w:rsidRPr="00A55624" w:rsidRDefault="00D23BE0" w:rsidP="00D23BE0">
      <w:pPr>
        <w:pStyle w:val="NormalWeb"/>
        <w:spacing w:before="240" w:beforeAutospacing="0" w:after="240" w:afterAutospacing="0" w:line="247" w:lineRule="auto"/>
        <w:ind w:firstLine="720"/>
        <w:jc w:val="both"/>
        <w:rPr>
          <w:sz w:val="28"/>
          <w:szCs w:val="28"/>
          <w:lang w:val="vi-VN"/>
        </w:rPr>
      </w:pPr>
      <w:r w:rsidRPr="00A55624">
        <w:rPr>
          <w:sz w:val="28"/>
          <w:szCs w:val="28"/>
          <w:lang w:val="vi-VN"/>
        </w:rPr>
        <w:t>2. (Tên doanh nghiệp) … có trách nhiệm xác nhận số tiền trúng thưởng, trả thưởng, đổi đồng tiền quy ước cho người chơi làm cơ sở để ngân hàng được phép xác nhận việc mang, chuyển ngoại tệ ra nước ngoài, nộp ngoại tệ vào tài khoản.</w:t>
      </w:r>
    </w:p>
    <w:p w:rsidR="00D23BE0" w:rsidRPr="00A55624" w:rsidRDefault="00D23BE0" w:rsidP="00D23BE0">
      <w:pPr>
        <w:pStyle w:val="NormalWeb"/>
        <w:spacing w:before="240" w:beforeAutospacing="0" w:after="240" w:afterAutospacing="0" w:line="247" w:lineRule="auto"/>
        <w:ind w:firstLine="720"/>
        <w:jc w:val="both"/>
        <w:rPr>
          <w:sz w:val="28"/>
          <w:szCs w:val="28"/>
          <w:lang w:val="vi-VN"/>
        </w:rPr>
      </w:pPr>
      <w:r w:rsidRPr="00A55624">
        <w:rPr>
          <w:sz w:val="28"/>
          <w:szCs w:val="28"/>
          <w:lang w:val="vi-VN"/>
        </w:rPr>
        <w:t xml:space="preserve">3. Hàng quý, trước ngày 10 tháng đầu quý sau, (tên doanh nghiệp)… phải báo cáo bằng văn bản cho Ngân hàng Nhà nước Việt Nam (Vụ Quản lý ngoại hối) và Ngân hàng Nhà nước chi nhánh tỉnh, thành phố… về tình hình thu, chi ngoại tệ và hoạt động ngoại hối khác trong quý. </w:t>
      </w:r>
    </w:p>
    <w:p w:rsidR="00D23BE0" w:rsidRPr="00A55624" w:rsidRDefault="00D23BE0" w:rsidP="00D23BE0">
      <w:pPr>
        <w:pStyle w:val="NormalWeb"/>
        <w:spacing w:before="240" w:beforeAutospacing="0" w:after="240" w:afterAutospacing="0" w:line="247" w:lineRule="auto"/>
        <w:ind w:firstLine="720"/>
        <w:jc w:val="both"/>
        <w:rPr>
          <w:b/>
          <w:sz w:val="28"/>
          <w:szCs w:val="28"/>
          <w:lang w:val="vi-VN"/>
        </w:rPr>
      </w:pPr>
      <w:r w:rsidRPr="00A55624">
        <w:rPr>
          <w:b/>
          <w:sz w:val="28"/>
          <w:szCs w:val="28"/>
          <w:lang w:val="vi-VN"/>
        </w:rPr>
        <w:t xml:space="preserve">Điều 3: </w:t>
      </w:r>
    </w:p>
    <w:p w:rsidR="00D23BE0" w:rsidRPr="00A55624" w:rsidRDefault="00D23BE0" w:rsidP="00D23BE0">
      <w:pPr>
        <w:pStyle w:val="NormalWeb"/>
        <w:spacing w:before="240" w:beforeAutospacing="0" w:after="240" w:afterAutospacing="0" w:line="247" w:lineRule="auto"/>
        <w:ind w:firstLine="720"/>
        <w:jc w:val="both"/>
        <w:rPr>
          <w:b/>
          <w:sz w:val="28"/>
          <w:szCs w:val="28"/>
          <w:lang w:val="vi-VN"/>
        </w:rPr>
      </w:pPr>
      <w:r w:rsidRPr="00A55624">
        <w:rPr>
          <w:sz w:val="28"/>
          <w:szCs w:val="28"/>
          <w:lang w:val="vi-VN"/>
        </w:rPr>
        <w:t xml:space="preserve">1. Giấy phép </w:t>
      </w:r>
      <w:r w:rsidRPr="00A55624">
        <w:rPr>
          <w:bCs/>
          <w:sz w:val="28"/>
          <w:szCs w:val="28"/>
          <w:lang w:val="vi-VN"/>
        </w:rPr>
        <w:t>thu, chi ngoại tệ và các hoạt động ngoại hối khác</w:t>
      </w:r>
      <w:r w:rsidRPr="00A55624">
        <w:rPr>
          <w:sz w:val="28"/>
          <w:szCs w:val="28"/>
          <w:lang w:val="vi-VN"/>
        </w:rPr>
        <w:t xml:space="preserve"> có thời hạn đến….và thay thế Giấy phép số…ngày… do Ngân hàng Nhà nước Việt Nam cấp (nếu có).</w:t>
      </w:r>
    </w:p>
    <w:p w:rsidR="00D23BE0" w:rsidRPr="00A55624" w:rsidRDefault="00D23BE0" w:rsidP="00D23BE0">
      <w:pPr>
        <w:pStyle w:val="NormalWeb"/>
        <w:spacing w:before="240" w:beforeAutospacing="0" w:after="240" w:afterAutospacing="0" w:line="247" w:lineRule="auto"/>
        <w:ind w:firstLine="720"/>
        <w:jc w:val="both"/>
        <w:rPr>
          <w:sz w:val="28"/>
          <w:szCs w:val="28"/>
          <w:lang w:val="vi-VN"/>
        </w:rPr>
      </w:pPr>
      <w:r w:rsidRPr="00A55624">
        <w:rPr>
          <w:sz w:val="28"/>
          <w:szCs w:val="28"/>
          <w:lang w:val="vi-VN"/>
        </w:rPr>
        <w:t>Việc cấp lại, điều chỉnh, gia hạn Giấy phép thực hiện theo quy định tại Thông tư số 15/2014/TT-NHNN và Thông tư số …/2017/TT-NHNN.</w:t>
      </w:r>
    </w:p>
    <w:p w:rsidR="00D23BE0" w:rsidRPr="00A55624" w:rsidRDefault="00D23BE0" w:rsidP="00D23BE0">
      <w:pPr>
        <w:pStyle w:val="NormalWeb"/>
        <w:spacing w:before="240" w:beforeAutospacing="0" w:after="240" w:afterAutospacing="0" w:line="247" w:lineRule="auto"/>
        <w:ind w:firstLine="720"/>
        <w:jc w:val="both"/>
        <w:rPr>
          <w:b/>
          <w:sz w:val="28"/>
          <w:szCs w:val="28"/>
          <w:lang w:val="vi-VN"/>
        </w:rPr>
      </w:pPr>
      <w:r w:rsidRPr="00A55624">
        <w:rPr>
          <w:sz w:val="28"/>
          <w:szCs w:val="28"/>
          <w:lang w:val="vi-VN"/>
        </w:rPr>
        <w:lastRenderedPageBreak/>
        <w:t>2. (Tên doanh nghiệp)… phải thực hiện theo đúng quy định tại Thông tư số 15/2014/TT-NHNN, Thông tư số …/2017/TT-NHNN và các quy định của pháp luật có liên quan.</w:t>
      </w:r>
      <w:r w:rsidRPr="00A55624">
        <w:rPr>
          <w:b/>
          <w:sz w:val="28"/>
          <w:szCs w:val="28"/>
          <w:lang w:val="vi-VN"/>
        </w:rPr>
        <w:t xml:space="preserve"> </w:t>
      </w:r>
    </w:p>
    <w:p w:rsidR="00D23BE0" w:rsidRPr="00A55624" w:rsidRDefault="00D23BE0" w:rsidP="00D23BE0">
      <w:pPr>
        <w:pStyle w:val="NormalWeb"/>
        <w:spacing w:before="240" w:beforeAutospacing="0" w:after="0" w:afterAutospacing="0"/>
        <w:ind w:firstLine="720"/>
        <w:jc w:val="both"/>
        <w:rPr>
          <w:b/>
          <w:sz w:val="28"/>
          <w:szCs w:val="28"/>
          <w:lang w:val="vi-VN"/>
        </w:rPr>
      </w:pPr>
      <w:r w:rsidRPr="00A55624">
        <w:rPr>
          <w:b/>
          <w:sz w:val="28"/>
          <w:szCs w:val="28"/>
          <w:lang w:val="vi-VN"/>
        </w:rPr>
        <w:t xml:space="preserve">Điều 4: </w:t>
      </w:r>
    </w:p>
    <w:p w:rsidR="00D23BE0" w:rsidRPr="00A55624" w:rsidRDefault="00D23BE0" w:rsidP="00D23BE0">
      <w:pPr>
        <w:spacing w:before="120" w:after="280" w:afterAutospacing="1"/>
        <w:ind w:firstLine="720"/>
        <w:rPr>
          <w:sz w:val="28"/>
          <w:szCs w:val="28"/>
        </w:rPr>
      </w:pPr>
      <w:r w:rsidRPr="00A55624">
        <w:rPr>
          <w:sz w:val="28"/>
          <w:szCs w:val="28"/>
        </w:rPr>
        <w:t>1. Giấy phép thu, chi ngoại tệ và các hoạt động ngoại hối khác có hiệu lực từ ngày ký.</w:t>
      </w:r>
    </w:p>
    <w:p w:rsidR="00D23BE0" w:rsidRPr="00A55624" w:rsidRDefault="00D23BE0" w:rsidP="00D23BE0">
      <w:pPr>
        <w:pStyle w:val="NormalWeb"/>
        <w:spacing w:before="240" w:beforeAutospacing="0" w:after="0" w:afterAutospacing="0"/>
        <w:ind w:firstLine="720"/>
        <w:jc w:val="both"/>
        <w:rPr>
          <w:sz w:val="28"/>
          <w:szCs w:val="28"/>
          <w:lang w:val="vi-VN"/>
        </w:rPr>
      </w:pPr>
      <w:r w:rsidRPr="00A55624">
        <w:rPr>
          <w:sz w:val="28"/>
          <w:szCs w:val="28"/>
          <w:lang w:val="vi-VN"/>
        </w:rPr>
        <w:t xml:space="preserve">2. Giấy phép </w:t>
      </w:r>
      <w:r w:rsidRPr="00A55624">
        <w:rPr>
          <w:bCs/>
          <w:sz w:val="28"/>
          <w:szCs w:val="28"/>
          <w:lang w:val="vi-VN"/>
        </w:rPr>
        <w:t>thu, chi ngoại tệ và các hoạt động ngoại hối khác</w:t>
      </w:r>
      <w:r w:rsidRPr="00A55624">
        <w:rPr>
          <w:sz w:val="28"/>
          <w:szCs w:val="28"/>
          <w:lang w:val="vi-VN"/>
        </w:rPr>
        <w:t xml:space="preserve"> được lập thành 06 (sáu) bản chính: (01) một bản cấp cho (tên doanh nghiệp)…; (01) một bản gửi Ngân hàng Nhà nước chi nhánh tỉnh (thành phố) nơi doanh nghiệp đặt Điểm kinh doanh; (04) bốn bản lưu tại Ngân hàng Nhà nước Việt Nam.</w:t>
      </w:r>
    </w:p>
    <w:p w:rsidR="00D23BE0" w:rsidRPr="00477B2A" w:rsidRDefault="00D23BE0" w:rsidP="00D23BE0">
      <w:pPr>
        <w:pStyle w:val="NormalWeb"/>
        <w:spacing w:before="0" w:beforeAutospacing="0" w:after="0" w:afterAutospacing="0"/>
        <w:ind w:firstLine="720"/>
        <w:jc w:val="both"/>
        <w:rPr>
          <w:sz w:val="28"/>
          <w:szCs w:val="28"/>
          <w:lang w:val="vi-VN"/>
        </w:rPr>
      </w:pPr>
    </w:p>
    <w:p w:rsidR="00D23BE0" w:rsidRPr="00477B2A" w:rsidRDefault="00D23BE0" w:rsidP="00D23BE0">
      <w:pPr>
        <w:pStyle w:val="NormalWeb"/>
        <w:spacing w:before="0" w:beforeAutospacing="0" w:after="0" w:afterAutospacing="0"/>
        <w:ind w:firstLine="720"/>
        <w:jc w:val="both"/>
        <w:rPr>
          <w:sz w:val="28"/>
          <w:szCs w:val="28"/>
          <w:lang w:val="vi-VN"/>
        </w:rPr>
      </w:pPr>
    </w:p>
    <w:tbl>
      <w:tblPr>
        <w:tblW w:w="0" w:type="auto"/>
        <w:tblCellMar>
          <w:left w:w="0" w:type="dxa"/>
          <w:right w:w="0" w:type="dxa"/>
        </w:tblCellMar>
        <w:tblLook w:val="0000"/>
      </w:tblPr>
      <w:tblGrid>
        <w:gridCol w:w="4274"/>
        <w:gridCol w:w="5156"/>
      </w:tblGrid>
      <w:tr w:rsidR="00D23BE0" w:rsidRPr="000A6B9E" w:rsidTr="00065A3C">
        <w:tc>
          <w:tcPr>
            <w:tcW w:w="4428" w:type="dxa"/>
            <w:tcMar>
              <w:top w:w="0" w:type="dxa"/>
              <w:left w:w="108" w:type="dxa"/>
              <w:bottom w:w="0" w:type="dxa"/>
              <w:right w:w="108" w:type="dxa"/>
            </w:tcMar>
          </w:tcPr>
          <w:p w:rsidR="00D23BE0" w:rsidRPr="00B0418B" w:rsidRDefault="00D23BE0" w:rsidP="00065A3C">
            <w:pPr>
              <w:pStyle w:val="NormalWeb"/>
              <w:spacing w:before="0" w:beforeAutospacing="0" w:after="0" w:afterAutospacing="0"/>
              <w:rPr>
                <w:szCs w:val="28"/>
                <w:lang w:val="vi-VN"/>
              </w:rPr>
            </w:pPr>
            <w:r w:rsidRPr="008F0352">
              <w:rPr>
                <w:b/>
                <w:bCs/>
                <w:i/>
                <w:iCs/>
                <w:szCs w:val="28"/>
                <w:lang w:val="vi-VN"/>
              </w:rPr>
              <w:t>Nơi nhận:</w:t>
            </w:r>
            <w:r w:rsidRPr="008F0352">
              <w:rPr>
                <w:b/>
                <w:bCs/>
                <w:i/>
                <w:iCs/>
                <w:szCs w:val="28"/>
                <w:lang w:val="vi-VN"/>
              </w:rPr>
              <w:br/>
            </w:r>
            <w:r>
              <w:rPr>
                <w:szCs w:val="28"/>
                <w:lang w:val="vi-VN"/>
              </w:rPr>
              <w:t xml:space="preserve">- </w:t>
            </w:r>
            <w:r w:rsidRPr="00805CA5">
              <w:rPr>
                <w:szCs w:val="28"/>
                <w:lang w:val="vi-VN"/>
              </w:rPr>
              <w:t xml:space="preserve">Như Điều </w:t>
            </w:r>
            <w:r w:rsidRPr="00F63491">
              <w:rPr>
                <w:szCs w:val="28"/>
                <w:lang w:val="vi-VN"/>
              </w:rPr>
              <w:t>4;</w:t>
            </w:r>
            <w:r>
              <w:rPr>
                <w:szCs w:val="28"/>
                <w:lang w:val="vi-VN"/>
              </w:rPr>
              <w:br/>
              <w:t xml:space="preserve">- </w:t>
            </w:r>
            <w:r w:rsidRPr="00805CA5">
              <w:rPr>
                <w:szCs w:val="28"/>
                <w:lang w:val="vi-VN"/>
              </w:rPr>
              <w:t>Lưu: VT</w:t>
            </w:r>
            <w:r w:rsidRPr="008F0352">
              <w:rPr>
                <w:szCs w:val="28"/>
                <w:lang w:val="vi-VN"/>
              </w:rPr>
              <w:t>, QLNH</w:t>
            </w:r>
            <w:r w:rsidRPr="00805CA5">
              <w:rPr>
                <w:szCs w:val="28"/>
                <w:lang w:val="vi-VN"/>
              </w:rPr>
              <w:t>3</w:t>
            </w:r>
            <w:r w:rsidRPr="00B0418B">
              <w:rPr>
                <w:szCs w:val="28"/>
                <w:lang w:val="vi-VN"/>
              </w:rPr>
              <w:t xml:space="preserve"> (03).</w:t>
            </w:r>
          </w:p>
        </w:tc>
        <w:tc>
          <w:tcPr>
            <w:tcW w:w="5340" w:type="dxa"/>
            <w:tcMar>
              <w:top w:w="0" w:type="dxa"/>
              <w:left w:w="108" w:type="dxa"/>
              <w:bottom w:w="0" w:type="dxa"/>
              <w:right w:w="108" w:type="dxa"/>
            </w:tcMar>
          </w:tcPr>
          <w:p w:rsidR="00D23BE0" w:rsidRPr="00A55624" w:rsidRDefault="00D23BE0" w:rsidP="00065A3C">
            <w:pPr>
              <w:pStyle w:val="NormalWeb"/>
              <w:spacing w:before="0" w:beforeAutospacing="0" w:after="0" w:afterAutospacing="0"/>
              <w:jc w:val="center"/>
              <w:rPr>
                <w:sz w:val="28"/>
                <w:szCs w:val="28"/>
                <w:lang w:val="vi-VN"/>
              </w:rPr>
            </w:pPr>
            <w:r w:rsidRPr="00A55624">
              <w:rPr>
                <w:b/>
                <w:bCs/>
                <w:sz w:val="28"/>
                <w:szCs w:val="28"/>
                <w:lang w:val="vi-VN"/>
              </w:rPr>
              <w:t xml:space="preserve">THỐNG ĐỐC </w:t>
            </w:r>
          </w:p>
        </w:tc>
      </w:tr>
    </w:tbl>
    <w:p w:rsidR="00D23BE0" w:rsidRPr="000A6B9E" w:rsidRDefault="00D23BE0" w:rsidP="00D23BE0"/>
    <w:p w:rsidR="003F3709" w:rsidRPr="00A55624" w:rsidRDefault="00A55624" w:rsidP="00A55624">
      <w:pPr>
        <w:spacing w:before="120" w:after="280" w:afterAutospacing="1"/>
        <w:ind w:left="6480" w:firstLine="720"/>
        <w:rPr>
          <w:b/>
          <w:bCs/>
          <w:i/>
          <w:iCs/>
        </w:rPr>
      </w:pPr>
      <w:r w:rsidRPr="00A55624">
        <w:br w:type="page"/>
      </w:r>
      <w:bookmarkStart w:id="30" w:name="loai_pl3"/>
      <w:r w:rsidR="003F3709">
        <w:rPr>
          <w:b/>
          <w:bCs/>
          <w:i/>
          <w:iCs/>
        </w:rPr>
        <w:lastRenderedPageBreak/>
        <w:t>Phụ lục số 03</w:t>
      </w:r>
      <w:bookmarkEnd w:id="30"/>
      <w:r w:rsidR="00D23BE0">
        <w:rPr>
          <w:rStyle w:val="FootnoteReference"/>
          <w:b/>
          <w:bCs/>
          <w:i/>
          <w:iCs/>
        </w:rPr>
        <w:footnoteReference w:id="24"/>
      </w:r>
    </w:p>
    <w:tbl>
      <w:tblPr>
        <w:tblW w:w="0" w:type="auto"/>
        <w:tblInd w:w="108" w:type="dxa"/>
        <w:tblCellMar>
          <w:left w:w="0" w:type="dxa"/>
          <w:right w:w="0" w:type="dxa"/>
        </w:tblCellMar>
        <w:tblLook w:val="0000"/>
      </w:tblPr>
      <w:tblGrid>
        <w:gridCol w:w="3163"/>
        <w:gridCol w:w="6159"/>
      </w:tblGrid>
      <w:tr w:rsidR="00D23BE0" w:rsidRPr="000A6B9E" w:rsidTr="00065A3C">
        <w:trPr>
          <w:trHeight w:val="288"/>
        </w:trPr>
        <w:tc>
          <w:tcPr>
            <w:tcW w:w="3275" w:type="dxa"/>
            <w:tcMar>
              <w:top w:w="0" w:type="dxa"/>
              <w:left w:w="108" w:type="dxa"/>
              <w:bottom w:w="0" w:type="dxa"/>
              <w:right w:w="108" w:type="dxa"/>
            </w:tcMar>
          </w:tcPr>
          <w:p w:rsidR="00D23BE0" w:rsidRPr="00A55624" w:rsidRDefault="00775F1D" w:rsidP="00065A3C">
            <w:pPr>
              <w:pStyle w:val="NormalWeb"/>
              <w:spacing w:before="120" w:beforeAutospacing="0"/>
              <w:jc w:val="center"/>
              <w:rPr>
                <w:sz w:val="28"/>
                <w:szCs w:val="28"/>
                <w:lang w:val="vi-VN"/>
              </w:rPr>
            </w:pPr>
            <w:r>
              <w:rPr>
                <w:noProof/>
              </w:rPr>
              <w:pict>
                <v:line id="Straight Connector 30" o:spid="_x0000_s1041" style="position:absolute;left:0;text-align:left;z-index:251658240;visibility:visible" from="39.6pt,21.8pt" to="111.6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"/>
              </w:pict>
            </w:r>
            <w:r w:rsidR="00D23BE0" w:rsidRPr="00A55624">
              <w:rPr>
                <w:b/>
                <w:bCs/>
                <w:lang w:val="vi-VN"/>
              </w:rPr>
              <w:t>TÊN DOANH NGHIỆP</w:t>
            </w:r>
            <w:r w:rsidR="00D23BE0" w:rsidRPr="00A55624">
              <w:rPr>
                <w:b/>
                <w:bCs/>
                <w:sz w:val="28"/>
                <w:szCs w:val="28"/>
                <w:lang w:val="vi-VN"/>
              </w:rPr>
              <w:br/>
              <w:t xml:space="preserve"> </w:t>
            </w:r>
          </w:p>
        </w:tc>
        <w:tc>
          <w:tcPr>
            <w:tcW w:w="6445" w:type="dxa"/>
            <w:tcMar>
              <w:top w:w="0" w:type="dxa"/>
              <w:left w:w="108" w:type="dxa"/>
              <w:bottom w:w="0" w:type="dxa"/>
              <w:right w:w="108" w:type="dxa"/>
            </w:tcMar>
          </w:tcPr>
          <w:p w:rsidR="00D23BE0" w:rsidRPr="00A55624" w:rsidRDefault="00775F1D" w:rsidP="00065A3C">
            <w:pPr>
              <w:pStyle w:val="NormalWeb"/>
              <w:spacing w:before="120" w:beforeAutospacing="0"/>
              <w:jc w:val="center"/>
              <w:rPr>
                <w:sz w:val="28"/>
                <w:szCs w:val="28"/>
                <w:lang w:val="vi-VN"/>
              </w:rPr>
            </w:pPr>
            <w:r>
              <w:rPr>
                <w:noProof/>
              </w:rPr>
              <w:pict>
                <v:line id="Straight Connector 29" o:spid="_x0000_s1040" style="position:absolute;left:0;text-align:left;z-index:251657216;visibility:visible;mso-position-horizontal-relative:text;mso-position-vertical-relative:text" from="86.45pt,39.8pt" to="207.0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46zHgIAADg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"/>
              </w:pict>
            </w:r>
            <w:r w:rsidR="00D23BE0" w:rsidRPr="00A55624">
              <w:rPr>
                <w:b/>
                <w:bCs/>
                <w:lang w:val="vi-VN"/>
              </w:rPr>
              <w:t xml:space="preserve">    CỘNG HÒA XÃ HỘI CHỦ NGHĨA VIỆT NAM</w:t>
            </w:r>
            <w:r w:rsidR="00D23BE0" w:rsidRPr="00A55624">
              <w:rPr>
                <w:b/>
                <w:bCs/>
                <w:sz w:val="28"/>
                <w:szCs w:val="28"/>
                <w:lang w:val="vi-VN"/>
              </w:rPr>
              <w:br/>
              <w:t>Độc lập - Tự do - Hạnh phúc</w:t>
            </w:r>
            <w:r w:rsidR="00D23BE0" w:rsidRPr="00A55624">
              <w:rPr>
                <w:b/>
                <w:bCs/>
                <w:sz w:val="28"/>
                <w:szCs w:val="28"/>
                <w:lang w:val="vi-VN"/>
              </w:rPr>
              <w:br/>
              <w:t xml:space="preserve"> </w:t>
            </w:r>
          </w:p>
        </w:tc>
      </w:tr>
      <w:tr w:rsidR="00D23BE0" w:rsidRPr="000A6B9E" w:rsidTr="00065A3C">
        <w:trPr>
          <w:trHeight w:val="256"/>
        </w:trPr>
        <w:tc>
          <w:tcPr>
            <w:tcW w:w="3275" w:type="dxa"/>
            <w:tcMar>
              <w:top w:w="0" w:type="dxa"/>
              <w:left w:w="108" w:type="dxa"/>
              <w:bottom w:w="0" w:type="dxa"/>
              <w:right w:w="108" w:type="dxa"/>
            </w:tcMar>
          </w:tcPr>
          <w:p w:rsidR="00D23BE0" w:rsidRPr="00A55624" w:rsidRDefault="00D23BE0" w:rsidP="00065A3C">
            <w:pPr>
              <w:pStyle w:val="NormalWeb"/>
              <w:spacing w:before="0" w:beforeAutospacing="0" w:after="0" w:afterAutospacing="0"/>
              <w:rPr>
                <w:sz w:val="28"/>
                <w:szCs w:val="28"/>
                <w:lang w:val="vi-VN"/>
              </w:rPr>
            </w:pPr>
            <w:r w:rsidRPr="00A55624">
              <w:rPr>
                <w:sz w:val="28"/>
                <w:szCs w:val="28"/>
                <w:lang w:val="vi-VN"/>
              </w:rPr>
              <w:t xml:space="preserve">     Số…….</w:t>
            </w:r>
          </w:p>
          <w:p w:rsidR="00D23BE0" w:rsidRPr="00A55624" w:rsidRDefault="00D23BE0" w:rsidP="00065A3C">
            <w:pPr>
              <w:pStyle w:val="NormalWeb"/>
              <w:spacing w:before="0" w:beforeAutospacing="0" w:after="0" w:afterAutospacing="0"/>
              <w:rPr>
                <w:sz w:val="28"/>
                <w:szCs w:val="28"/>
                <w:lang w:val="vi-VN"/>
              </w:rPr>
            </w:pPr>
          </w:p>
        </w:tc>
        <w:tc>
          <w:tcPr>
            <w:tcW w:w="6445" w:type="dxa"/>
            <w:tcMar>
              <w:top w:w="0" w:type="dxa"/>
              <w:left w:w="108" w:type="dxa"/>
              <w:bottom w:w="0" w:type="dxa"/>
              <w:right w:w="108" w:type="dxa"/>
            </w:tcMar>
          </w:tcPr>
          <w:p w:rsidR="00D23BE0" w:rsidRPr="00A55624" w:rsidRDefault="00D23BE0" w:rsidP="00065A3C">
            <w:pPr>
              <w:pStyle w:val="NormalWeb"/>
              <w:spacing w:before="0" w:beforeAutospacing="0" w:after="0" w:afterAutospacing="0"/>
              <w:jc w:val="right"/>
              <w:rPr>
                <w:sz w:val="28"/>
                <w:szCs w:val="28"/>
                <w:lang w:val="vi-VN"/>
              </w:rPr>
            </w:pPr>
            <w:r w:rsidRPr="00A55624">
              <w:rPr>
                <w:i/>
                <w:iCs/>
                <w:sz w:val="28"/>
                <w:szCs w:val="28"/>
                <w:lang w:val="vi-VN"/>
              </w:rPr>
              <w:t>…, ngày … tháng … năm …</w:t>
            </w:r>
          </w:p>
        </w:tc>
      </w:tr>
    </w:tbl>
    <w:p w:rsidR="00D23BE0" w:rsidRPr="00A55624" w:rsidRDefault="00D23BE0" w:rsidP="00D23BE0">
      <w:pPr>
        <w:pStyle w:val="NormalWeb"/>
        <w:spacing w:before="0" w:beforeAutospacing="0" w:after="0" w:afterAutospacing="0"/>
        <w:jc w:val="center"/>
        <w:rPr>
          <w:b/>
          <w:bCs/>
          <w:sz w:val="28"/>
          <w:szCs w:val="28"/>
          <w:lang w:val="vi-VN"/>
        </w:rPr>
      </w:pPr>
    </w:p>
    <w:p w:rsidR="00D23BE0" w:rsidRPr="00A55624" w:rsidRDefault="00D23BE0" w:rsidP="00D23BE0">
      <w:pPr>
        <w:pStyle w:val="NormalWeb"/>
        <w:spacing w:before="0" w:beforeAutospacing="0" w:after="0" w:afterAutospacing="0"/>
        <w:jc w:val="center"/>
        <w:rPr>
          <w:b/>
          <w:bCs/>
          <w:sz w:val="28"/>
          <w:szCs w:val="28"/>
          <w:lang w:val="vi-VN"/>
        </w:rPr>
      </w:pPr>
      <w:r w:rsidRPr="00A55624">
        <w:rPr>
          <w:b/>
          <w:bCs/>
          <w:sz w:val="28"/>
          <w:szCs w:val="28"/>
          <w:lang w:val="vi-VN"/>
        </w:rPr>
        <w:t xml:space="preserve">ĐƠN </w:t>
      </w:r>
      <w:r w:rsidRPr="006652B1">
        <w:rPr>
          <w:b/>
          <w:bCs/>
          <w:sz w:val="28"/>
          <w:szCs w:val="28"/>
          <w:lang w:val="vi-VN"/>
        </w:rPr>
        <w:t xml:space="preserve">ĐỀ NGHỊ </w:t>
      </w:r>
      <w:r w:rsidRPr="00A55624">
        <w:rPr>
          <w:b/>
          <w:bCs/>
          <w:sz w:val="28"/>
          <w:szCs w:val="28"/>
          <w:lang w:val="vi-VN"/>
        </w:rPr>
        <w:t>CẤP LẠI/</w:t>
      </w:r>
      <w:r w:rsidRPr="006652B1">
        <w:rPr>
          <w:b/>
          <w:bCs/>
          <w:sz w:val="28"/>
          <w:szCs w:val="28"/>
          <w:lang w:val="vi-VN"/>
        </w:rPr>
        <w:t>ĐIỀU CHỈNH</w:t>
      </w:r>
      <w:r w:rsidRPr="00A55624">
        <w:rPr>
          <w:b/>
          <w:bCs/>
          <w:sz w:val="28"/>
          <w:szCs w:val="28"/>
          <w:lang w:val="vi-VN"/>
        </w:rPr>
        <w:t>/</w:t>
      </w:r>
      <w:r w:rsidRPr="006652B1">
        <w:rPr>
          <w:b/>
          <w:bCs/>
          <w:sz w:val="28"/>
          <w:szCs w:val="28"/>
          <w:lang w:val="vi-VN"/>
        </w:rPr>
        <w:t xml:space="preserve">GIA HẠN </w:t>
      </w:r>
      <w:r w:rsidRPr="00A55624">
        <w:rPr>
          <w:b/>
          <w:bCs/>
          <w:sz w:val="28"/>
          <w:szCs w:val="28"/>
          <w:lang w:val="vi-VN"/>
        </w:rPr>
        <w:t>GIẤY PHÉP</w:t>
      </w:r>
      <w:r w:rsidRPr="006652B1">
        <w:rPr>
          <w:b/>
          <w:bCs/>
          <w:sz w:val="28"/>
          <w:szCs w:val="28"/>
          <w:lang w:val="vi-VN"/>
        </w:rPr>
        <w:t xml:space="preserve"> THU, </w:t>
      </w:r>
      <w:r w:rsidR="00A55624" w:rsidRPr="00A55624">
        <w:rPr>
          <w:b/>
          <w:bCs/>
          <w:sz w:val="28"/>
          <w:szCs w:val="28"/>
          <w:lang w:val="vi-VN"/>
        </w:rPr>
        <w:t>C</w:t>
      </w:r>
      <w:r w:rsidRPr="006652B1">
        <w:rPr>
          <w:b/>
          <w:bCs/>
          <w:sz w:val="28"/>
          <w:szCs w:val="28"/>
          <w:lang w:val="vi-VN"/>
        </w:rPr>
        <w:t xml:space="preserve">HI NGOẠI TỆ </w:t>
      </w:r>
      <w:r w:rsidRPr="00A55624">
        <w:rPr>
          <w:b/>
          <w:bCs/>
          <w:sz w:val="28"/>
          <w:szCs w:val="28"/>
          <w:lang w:val="vi-VN"/>
        </w:rPr>
        <w:t>VÀ CÁC HOẠT ĐỘNG NGOẠI HỐI KHÁC</w:t>
      </w:r>
    </w:p>
    <w:p w:rsidR="00D23BE0" w:rsidRPr="00A55624" w:rsidRDefault="00D23BE0" w:rsidP="00D23BE0">
      <w:pPr>
        <w:pStyle w:val="NormalWeb"/>
        <w:spacing w:before="0" w:beforeAutospacing="0" w:after="0" w:afterAutospacing="0"/>
        <w:jc w:val="center"/>
        <w:rPr>
          <w:sz w:val="28"/>
          <w:szCs w:val="28"/>
          <w:lang w:val="vi-VN"/>
        </w:rPr>
      </w:pPr>
    </w:p>
    <w:p w:rsidR="00D23BE0" w:rsidRPr="00A55624" w:rsidRDefault="00D23BE0" w:rsidP="00D23BE0">
      <w:pPr>
        <w:pStyle w:val="NormalWeb"/>
        <w:spacing w:before="0" w:beforeAutospacing="0" w:after="0" w:afterAutospacing="0"/>
        <w:jc w:val="center"/>
        <w:rPr>
          <w:sz w:val="28"/>
          <w:szCs w:val="28"/>
          <w:lang w:val="vi-VN"/>
        </w:rPr>
      </w:pPr>
    </w:p>
    <w:tbl>
      <w:tblPr>
        <w:tblW w:w="9648" w:type="dxa"/>
        <w:tblCellMar>
          <w:left w:w="0" w:type="dxa"/>
          <w:right w:w="0" w:type="dxa"/>
        </w:tblCellMar>
        <w:tblLook w:val="0000"/>
      </w:tblPr>
      <w:tblGrid>
        <w:gridCol w:w="2628"/>
        <w:gridCol w:w="7020"/>
      </w:tblGrid>
      <w:tr w:rsidR="00D23BE0" w:rsidRPr="000A6B9E" w:rsidTr="00065A3C">
        <w:tc>
          <w:tcPr>
            <w:tcW w:w="2628" w:type="dxa"/>
            <w:tcMar>
              <w:top w:w="0" w:type="dxa"/>
              <w:left w:w="108" w:type="dxa"/>
              <w:bottom w:w="0" w:type="dxa"/>
              <w:right w:w="108" w:type="dxa"/>
            </w:tcMar>
          </w:tcPr>
          <w:p w:rsidR="00D23BE0" w:rsidRPr="006652B1" w:rsidRDefault="00D23BE0" w:rsidP="00065A3C">
            <w:pPr>
              <w:pStyle w:val="NormalWeb"/>
              <w:spacing w:before="120" w:beforeAutospacing="0"/>
              <w:jc w:val="right"/>
              <w:rPr>
                <w:sz w:val="28"/>
                <w:szCs w:val="28"/>
                <w:lang w:val="vi-VN"/>
              </w:rPr>
            </w:pPr>
            <w:r w:rsidRPr="006652B1">
              <w:rPr>
                <w:bCs/>
                <w:sz w:val="28"/>
                <w:szCs w:val="28"/>
              </w:rPr>
              <w:t>Kính gửi:</w:t>
            </w:r>
          </w:p>
        </w:tc>
        <w:tc>
          <w:tcPr>
            <w:tcW w:w="7020" w:type="dxa"/>
            <w:tcMar>
              <w:top w:w="0" w:type="dxa"/>
              <w:left w:w="108" w:type="dxa"/>
              <w:bottom w:w="0" w:type="dxa"/>
              <w:right w:w="108" w:type="dxa"/>
            </w:tcMar>
          </w:tcPr>
          <w:p w:rsidR="00D23BE0" w:rsidRPr="00477B2A" w:rsidRDefault="00D23BE0" w:rsidP="00065A3C">
            <w:pPr>
              <w:pStyle w:val="NormalWeb"/>
              <w:rPr>
                <w:sz w:val="28"/>
                <w:szCs w:val="28"/>
                <w:lang w:val="vi-VN"/>
              </w:rPr>
            </w:pPr>
          </w:p>
          <w:p w:rsidR="00D23BE0" w:rsidRPr="00477B2A" w:rsidRDefault="00D23BE0" w:rsidP="00065A3C">
            <w:pPr>
              <w:pStyle w:val="NormalWeb"/>
              <w:spacing w:before="0" w:beforeAutospacing="0" w:after="0" w:afterAutospacing="0"/>
              <w:rPr>
                <w:sz w:val="28"/>
                <w:szCs w:val="28"/>
                <w:lang w:val="vi-VN"/>
              </w:rPr>
            </w:pPr>
            <w:r w:rsidRPr="00477B2A">
              <w:rPr>
                <w:sz w:val="28"/>
                <w:szCs w:val="28"/>
                <w:lang w:val="vi-VN"/>
              </w:rPr>
              <w:t xml:space="preserve">- </w:t>
            </w:r>
            <w:r w:rsidRPr="000A6B9E">
              <w:rPr>
                <w:sz w:val="28"/>
                <w:szCs w:val="28"/>
                <w:lang w:val="vi-VN"/>
              </w:rPr>
              <w:t>Ngân hàng Nhà nước Việt Nam</w:t>
            </w:r>
            <w:r w:rsidRPr="00477B2A">
              <w:rPr>
                <w:sz w:val="28"/>
                <w:szCs w:val="28"/>
                <w:lang w:val="vi-VN"/>
              </w:rPr>
              <w:t xml:space="preserve"> (</w:t>
            </w:r>
            <w:r w:rsidRPr="000A6B9E">
              <w:rPr>
                <w:sz w:val="28"/>
                <w:szCs w:val="28"/>
                <w:lang w:val="vi-VN"/>
              </w:rPr>
              <w:t>Vụ Quản lý ngoại hối)</w:t>
            </w:r>
            <w:r w:rsidRPr="00477B2A">
              <w:rPr>
                <w:sz w:val="28"/>
                <w:szCs w:val="28"/>
                <w:lang w:val="vi-VN"/>
              </w:rPr>
              <w:t>;</w:t>
            </w:r>
          </w:p>
          <w:p w:rsidR="00D23BE0" w:rsidRPr="00477B2A" w:rsidRDefault="00D23BE0" w:rsidP="00065A3C">
            <w:pPr>
              <w:pStyle w:val="NormalWeb"/>
              <w:spacing w:before="0" w:beforeAutospacing="0" w:after="0" w:afterAutospacing="0"/>
              <w:rPr>
                <w:sz w:val="28"/>
                <w:szCs w:val="28"/>
                <w:lang w:val="vi-VN"/>
              </w:rPr>
            </w:pPr>
            <w:r w:rsidRPr="00477B2A">
              <w:rPr>
                <w:sz w:val="28"/>
                <w:szCs w:val="28"/>
                <w:lang w:val="vi-VN"/>
              </w:rPr>
              <w:t xml:space="preserve">- Ngân hàng Nhà nước chi nhánh tỉnh, thành phố… </w:t>
            </w:r>
          </w:p>
          <w:p w:rsidR="00D23BE0" w:rsidRPr="000A6B9E" w:rsidRDefault="00D23BE0" w:rsidP="00065A3C">
            <w:pPr>
              <w:pStyle w:val="NormalWeb"/>
              <w:rPr>
                <w:sz w:val="28"/>
                <w:szCs w:val="28"/>
                <w:lang w:val="vi-VN"/>
              </w:rPr>
            </w:pPr>
          </w:p>
        </w:tc>
      </w:tr>
    </w:tbl>
    <w:p w:rsidR="00D23BE0" w:rsidRPr="00A55624" w:rsidRDefault="00D23BE0" w:rsidP="00D23BE0">
      <w:pPr>
        <w:spacing w:before="240"/>
        <w:rPr>
          <w:sz w:val="28"/>
          <w:szCs w:val="28"/>
        </w:rPr>
      </w:pPr>
      <w:r w:rsidRPr="00A55624">
        <w:rPr>
          <w:sz w:val="28"/>
          <w:szCs w:val="28"/>
        </w:rPr>
        <w:t>Tên doanh nghiệp: …………………………………………………..</w:t>
      </w:r>
    </w:p>
    <w:p w:rsidR="00D23BE0" w:rsidRPr="00A55624" w:rsidRDefault="00D23BE0" w:rsidP="00D23BE0">
      <w:pPr>
        <w:spacing w:before="240"/>
        <w:rPr>
          <w:sz w:val="28"/>
          <w:szCs w:val="28"/>
        </w:rPr>
      </w:pPr>
      <w:r w:rsidRPr="00A55624">
        <w:rPr>
          <w:sz w:val="28"/>
          <w:szCs w:val="28"/>
        </w:rPr>
        <w:t>Địa chỉ trụ sở chính: …………………………………………………..</w:t>
      </w:r>
    </w:p>
    <w:p w:rsidR="00D23BE0" w:rsidRPr="00A55624" w:rsidRDefault="00D23BE0" w:rsidP="00D23BE0">
      <w:pPr>
        <w:spacing w:before="240"/>
        <w:rPr>
          <w:sz w:val="28"/>
          <w:szCs w:val="28"/>
        </w:rPr>
      </w:pPr>
      <w:r w:rsidRPr="00A55624">
        <w:rPr>
          <w:sz w:val="28"/>
          <w:szCs w:val="28"/>
        </w:rPr>
        <w:t>Số điện thoại: …………………………. Fax: …………………….</w:t>
      </w:r>
    </w:p>
    <w:p w:rsidR="00D23BE0" w:rsidRPr="00A55624" w:rsidRDefault="00D23BE0" w:rsidP="00D23BE0">
      <w:pPr>
        <w:spacing w:before="240"/>
        <w:rPr>
          <w:sz w:val="28"/>
          <w:szCs w:val="28"/>
        </w:rPr>
      </w:pPr>
      <w:r w:rsidRPr="00A55624">
        <w:rPr>
          <w:sz w:val="28"/>
          <w:szCs w:val="28"/>
        </w:rPr>
        <w:t>Giấy chứng nhận đăng ký doanh nghiệp/Giấy phép đầu tư số:…ngày …………</w:t>
      </w:r>
    </w:p>
    <w:p w:rsidR="00D23BE0" w:rsidRPr="00A55624" w:rsidRDefault="00D23BE0" w:rsidP="00D23BE0">
      <w:pPr>
        <w:spacing w:before="240"/>
        <w:rPr>
          <w:sz w:val="28"/>
          <w:szCs w:val="28"/>
        </w:rPr>
      </w:pPr>
      <w:r w:rsidRPr="00A55624">
        <w:rPr>
          <w:iCs/>
          <w:color w:val="000000"/>
          <w:sz w:val="28"/>
          <w:szCs w:val="28"/>
        </w:rPr>
        <w:t>Văn bản của cơ quan quản lý nhà nước có thẩm quyền cho phép kinh doanh trò chơi điện tử có thưởng</w:t>
      </w:r>
      <w:r w:rsidRPr="00A55624">
        <w:rPr>
          <w:sz w:val="28"/>
          <w:szCs w:val="28"/>
        </w:rPr>
        <w:t xml:space="preserve"> số.... ngày…</w:t>
      </w:r>
      <w:r w:rsidRPr="00A55624">
        <w:rPr>
          <w:iCs/>
          <w:color w:val="000000"/>
          <w:sz w:val="28"/>
          <w:szCs w:val="28"/>
        </w:rPr>
        <w:t>(nếu có)</w:t>
      </w:r>
    </w:p>
    <w:p w:rsidR="00D23BE0" w:rsidRPr="00A55624" w:rsidRDefault="00D23BE0" w:rsidP="00D23BE0">
      <w:pPr>
        <w:spacing w:before="240"/>
        <w:rPr>
          <w:sz w:val="28"/>
          <w:szCs w:val="28"/>
        </w:rPr>
      </w:pPr>
      <w:r w:rsidRPr="00A55624">
        <w:rPr>
          <w:sz w:val="28"/>
          <w:szCs w:val="28"/>
        </w:rPr>
        <w:t>Giấy chứng nhận đủ điều kiện kinh doanh trò chơi điện tử có thưởng số… ngày…… (nếu có)</w:t>
      </w:r>
    </w:p>
    <w:p w:rsidR="00D23BE0" w:rsidRPr="00A55624" w:rsidRDefault="00D23BE0" w:rsidP="00D23BE0">
      <w:pPr>
        <w:spacing w:before="240"/>
        <w:jc w:val="both"/>
        <w:rPr>
          <w:sz w:val="28"/>
          <w:szCs w:val="28"/>
        </w:rPr>
      </w:pPr>
      <w:r w:rsidRPr="00A55624">
        <w:rPr>
          <w:sz w:val="28"/>
          <w:szCs w:val="28"/>
        </w:rPr>
        <w:t xml:space="preserve">Giấy phép thu, chi ngoại tệ và các hoạt động ngoại  hối khác  số.... ngày…….. </w:t>
      </w:r>
    </w:p>
    <w:p w:rsidR="00D23BE0" w:rsidRPr="00A55624" w:rsidRDefault="00D23BE0" w:rsidP="00D23BE0">
      <w:pPr>
        <w:spacing w:before="240"/>
        <w:jc w:val="both"/>
        <w:rPr>
          <w:sz w:val="28"/>
          <w:szCs w:val="28"/>
        </w:rPr>
      </w:pPr>
      <w:r w:rsidRPr="00A55624">
        <w:rPr>
          <w:sz w:val="28"/>
          <w:szCs w:val="28"/>
        </w:rPr>
        <w:tab/>
        <w:t>(Tên doanh nghiệp)…đề nghị Ngân hàng Nhà nước Việt Nam cấp lại/điều chỉnh/gia hạn Giấy phép thu, chi ngoại tệ và các hoạt động ngoại hối khác theo các nội dung sau:</w:t>
      </w:r>
    </w:p>
    <w:p w:rsidR="00D23BE0" w:rsidRPr="00A55624" w:rsidRDefault="00D23BE0" w:rsidP="00D23BE0">
      <w:pPr>
        <w:spacing w:before="240"/>
        <w:jc w:val="both"/>
        <w:rPr>
          <w:sz w:val="28"/>
          <w:szCs w:val="28"/>
        </w:rPr>
      </w:pPr>
      <w:r w:rsidRPr="00A55624">
        <w:rPr>
          <w:sz w:val="28"/>
          <w:szCs w:val="28"/>
        </w:rPr>
        <w:tab/>
        <w:t xml:space="preserve">1. Nội dung thu, chi ngoại tệ tiền mặt và các hoạt động ngoại hối khác tại Giấy phép đã được cấp: </w:t>
      </w:r>
    </w:p>
    <w:p w:rsidR="00D23BE0" w:rsidRPr="00A55624" w:rsidRDefault="00D23BE0" w:rsidP="00D23BE0">
      <w:pPr>
        <w:spacing w:before="240"/>
        <w:ind w:firstLine="700"/>
        <w:jc w:val="both"/>
        <w:rPr>
          <w:sz w:val="28"/>
          <w:szCs w:val="28"/>
        </w:rPr>
      </w:pPr>
      <w:r w:rsidRPr="00A55624">
        <w:rPr>
          <w:sz w:val="28"/>
          <w:szCs w:val="28"/>
        </w:rPr>
        <w:lastRenderedPageBreak/>
        <w:t>a)</w:t>
      </w:r>
    </w:p>
    <w:p w:rsidR="00D23BE0" w:rsidRPr="00A55624" w:rsidRDefault="00D23BE0" w:rsidP="00D23BE0">
      <w:pPr>
        <w:spacing w:before="240"/>
        <w:ind w:firstLine="700"/>
        <w:jc w:val="both"/>
        <w:rPr>
          <w:sz w:val="28"/>
          <w:szCs w:val="28"/>
        </w:rPr>
      </w:pPr>
      <w:r w:rsidRPr="00A55624">
        <w:rPr>
          <w:sz w:val="28"/>
          <w:szCs w:val="28"/>
        </w:rPr>
        <w:t>b)</w:t>
      </w:r>
    </w:p>
    <w:p w:rsidR="00D23BE0" w:rsidRPr="00A55624" w:rsidRDefault="00D23BE0" w:rsidP="00D23BE0">
      <w:pPr>
        <w:spacing w:before="240"/>
        <w:ind w:firstLine="700"/>
        <w:jc w:val="both"/>
        <w:rPr>
          <w:sz w:val="28"/>
          <w:szCs w:val="28"/>
        </w:rPr>
      </w:pPr>
      <w:r w:rsidRPr="00A55624">
        <w:rPr>
          <w:sz w:val="28"/>
          <w:szCs w:val="28"/>
        </w:rPr>
        <w:t xml:space="preserve">………  </w:t>
      </w:r>
    </w:p>
    <w:p w:rsidR="00D23BE0" w:rsidRPr="00A55624" w:rsidRDefault="00D23BE0" w:rsidP="00D23BE0">
      <w:pPr>
        <w:spacing w:before="240"/>
        <w:jc w:val="both"/>
        <w:rPr>
          <w:sz w:val="28"/>
          <w:szCs w:val="28"/>
        </w:rPr>
      </w:pPr>
      <w:r w:rsidRPr="00A55624">
        <w:rPr>
          <w:sz w:val="28"/>
          <w:szCs w:val="28"/>
        </w:rPr>
        <w:tab/>
        <w:t>2. Nội dung xin cấp lại/điều chỉnh/gia hạn Giấy phép:................................</w:t>
      </w:r>
    </w:p>
    <w:p w:rsidR="00D23BE0" w:rsidRPr="00A55624" w:rsidRDefault="00D23BE0" w:rsidP="00D23BE0">
      <w:pPr>
        <w:spacing w:before="240"/>
        <w:jc w:val="both"/>
        <w:rPr>
          <w:sz w:val="28"/>
          <w:szCs w:val="28"/>
        </w:rPr>
      </w:pPr>
      <w:r w:rsidRPr="00A55624">
        <w:rPr>
          <w:sz w:val="28"/>
          <w:szCs w:val="28"/>
        </w:rPr>
        <w:tab/>
        <w:t>3. Lý do xin cấp lại/điều chỉnh/gia hạn Giấy phép:……………………</w:t>
      </w:r>
    </w:p>
    <w:p w:rsidR="00D23BE0" w:rsidRPr="00A55624" w:rsidRDefault="00D23BE0" w:rsidP="00D23BE0">
      <w:pPr>
        <w:spacing w:before="240"/>
        <w:jc w:val="both"/>
        <w:rPr>
          <w:sz w:val="28"/>
          <w:szCs w:val="28"/>
        </w:rPr>
      </w:pPr>
      <w:r w:rsidRPr="00A55624">
        <w:rPr>
          <w:sz w:val="28"/>
          <w:szCs w:val="28"/>
        </w:rPr>
        <w:tab/>
        <w:t>(Tên doanh nghiệp)… xin cam kết chịu trách nhiệm trước pháp luật về sự trung thực và chính xác của nội dung trong đơn và các tài liệu kèm theo và chấp hành nghiêm chỉnh, đầy đủ quy định tại Thông tư số 15/2014/TT-NHNN, Thông tư số …/2017/TT-NHNN và các quy định khác của pháp luật có liên quan.  </w:t>
      </w:r>
    </w:p>
    <w:p w:rsidR="00D23BE0" w:rsidRPr="00477B2A" w:rsidRDefault="00D23BE0" w:rsidP="00D23BE0">
      <w:pPr>
        <w:spacing w:before="240"/>
        <w:jc w:val="both"/>
      </w:pPr>
    </w:p>
    <w:tbl>
      <w:tblPr>
        <w:tblW w:w="9828" w:type="dxa"/>
        <w:tblCellMar>
          <w:left w:w="0" w:type="dxa"/>
          <w:right w:w="0" w:type="dxa"/>
        </w:tblCellMar>
        <w:tblLook w:val="04A0"/>
      </w:tblPr>
      <w:tblGrid>
        <w:gridCol w:w="4068"/>
        <w:gridCol w:w="5760"/>
      </w:tblGrid>
      <w:tr w:rsidR="00D23BE0" w:rsidRPr="000A6B9E" w:rsidTr="00065A3C">
        <w:tc>
          <w:tcPr>
            <w:tcW w:w="4068" w:type="dxa"/>
            <w:tcMar>
              <w:top w:w="0" w:type="dxa"/>
              <w:left w:w="108" w:type="dxa"/>
              <w:bottom w:w="0" w:type="dxa"/>
              <w:right w:w="108" w:type="dxa"/>
            </w:tcMar>
          </w:tcPr>
          <w:p w:rsidR="00D23BE0" w:rsidRPr="000A6B9E" w:rsidRDefault="00D23BE0" w:rsidP="00065A3C">
            <w:pPr>
              <w:spacing w:before="120" w:after="100" w:afterAutospacing="1"/>
            </w:pPr>
            <w:r w:rsidRPr="000A6B9E">
              <w:t> </w:t>
            </w:r>
          </w:p>
        </w:tc>
        <w:tc>
          <w:tcPr>
            <w:tcW w:w="5760" w:type="dxa"/>
            <w:tcMar>
              <w:top w:w="0" w:type="dxa"/>
              <w:left w:w="108" w:type="dxa"/>
              <w:bottom w:w="0" w:type="dxa"/>
              <w:right w:w="108" w:type="dxa"/>
            </w:tcMar>
          </w:tcPr>
          <w:p w:rsidR="00D23BE0" w:rsidRPr="00A55624" w:rsidRDefault="00D23BE0" w:rsidP="00065A3C">
            <w:pPr>
              <w:tabs>
                <w:tab w:val="left" w:pos="5652"/>
              </w:tabs>
              <w:ind w:right="432"/>
              <w:jc w:val="center"/>
              <w:rPr>
                <w:b/>
                <w:bCs/>
                <w:sz w:val="28"/>
                <w:szCs w:val="28"/>
              </w:rPr>
            </w:pPr>
            <w:r w:rsidRPr="00A55624">
              <w:rPr>
                <w:b/>
                <w:bCs/>
                <w:sz w:val="28"/>
                <w:szCs w:val="28"/>
              </w:rPr>
              <w:t>NGƯỜI ĐẠI DIỆN HỢP PHÁP</w:t>
            </w:r>
          </w:p>
          <w:p w:rsidR="00D23BE0" w:rsidRPr="00A55624" w:rsidRDefault="00D23BE0" w:rsidP="00065A3C">
            <w:pPr>
              <w:tabs>
                <w:tab w:val="left" w:pos="5652"/>
              </w:tabs>
              <w:ind w:right="432"/>
              <w:jc w:val="center"/>
              <w:rPr>
                <w:i/>
                <w:iCs/>
                <w:sz w:val="28"/>
                <w:szCs w:val="28"/>
              </w:rPr>
            </w:pPr>
            <w:r w:rsidRPr="00A55624">
              <w:rPr>
                <w:b/>
                <w:bCs/>
                <w:sz w:val="28"/>
                <w:szCs w:val="28"/>
              </w:rPr>
              <w:t>CỦA DOANH NGHIỆP</w:t>
            </w:r>
          </w:p>
          <w:p w:rsidR="00D23BE0" w:rsidRPr="000A6B9E" w:rsidRDefault="00D23BE0" w:rsidP="00065A3C">
            <w:r w:rsidRPr="00A55624">
              <w:rPr>
                <w:i/>
                <w:iCs/>
                <w:sz w:val="28"/>
                <w:szCs w:val="28"/>
              </w:rPr>
              <w:t xml:space="preserve">             (ký, ghi rõ họ tên, đóng dấu)</w:t>
            </w:r>
          </w:p>
        </w:tc>
      </w:tr>
    </w:tbl>
    <w:p w:rsidR="00A55624" w:rsidRDefault="00174CCB" w:rsidP="00174CCB">
      <w:pPr>
        <w:spacing w:before="120" w:after="280" w:afterAutospacing="1"/>
      </w:pPr>
      <w:bookmarkStart w:id="31" w:name="loai_pl5"/>
      <w:r w:rsidRPr="00814F17">
        <w:tab/>
      </w:r>
      <w:r w:rsidRPr="00814F17">
        <w:tab/>
      </w:r>
    </w:p>
    <w:p w:rsidR="003F3709" w:rsidRDefault="00A55624" w:rsidP="00174CCB">
      <w:pPr>
        <w:spacing w:before="120" w:after="280" w:afterAutospacing="1"/>
      </w:pPr>
      <w:r>
        <w:br w:type="page"/>
      </w:r>
      <w:r w:rsidR="00C13E87" w:rsidRPr="00814F17">
        <w:lastRenderedPageBreak/>
        <w:tab/>
      </w:r>
      <w:r w:rsidR="00C13E87" w:rsidRPr="00814F17">
        <w:tab/>
      </w:r>
      <w:r w:rsidR="00C13E87" w:rsidRPr="00814F17">
        <w:tab/>
      </w:r>
      <w:r w:rsidR="00C13E87" w:rsidRPr="00814F17">
        <w:tab/>
      </w:r>
      <w:r w:rsidR="00C13E87" w:rsidRPr="00814F17">
        <w:tab/>
      </w:r>
      <w:r w:rsidR="00C13E87" w:rsidRPr="00814F17">
        <w:tab/>
      </w:r>
      <w:r w:rsidR="00C13E87" w:rsidRPr="00814F17">
        <w:tab/>
      </w:r>
      <w:r w:rsidR="00C13E87" w:rsidRPr="00814F17">
        <w:tab/>
      </w:r>
      <w:r w:rsidR="00C13E87" w:rsidRPr="00814F17">
        <w:tab/>
      </w:r>
      <w:r w:rsidR="00C13E87" w:rsidRPr="00814F17">
        <w:tab/>
      </w:r>
      <w:r w:rsidR="003F3709">
        <w:rPr>
          <w:b/>
          <w:bCs/>
          <w:i/>
          <w:iCs/>
        </w:rPr>
        <w:t>Phụ lục số 04</w:t>
      </w:r>
      <w:bookmarkEnd w:id="31"/>
      <w:r w:rsidR="00D23BE0">
        <w:rPr>
          <w:rStyle w:val="FootnoteReference"/>
          <w:b/>
          <w:bCs/>
          <w:i/>
          <w:iCs/>
        </w:rPr>
        <w:footnoteReference w:id="25"/>
      </w:r>
    </w:p>
    <w:tbl>
      <w:tblPr>
        <w:tblW w:w="0" w:type="auto"/>
        <w:tblCellMar>
          <w:left w:w="0" w:type="dxa"/>
          <w:right w:w="0" w:type="dxa"/>
        </w:tblCellMar>
        <w:tblLook w:val="0000"/>
      </w:tblPr>
      <w:tblGrid>
        <w:gridCol w:w="3219"/>
        <w:gridCol w:w="6211"/>
      </w:tblGrid>
      <w:tr w:rsidR="00065A3C" w:rsidRPr="000A6B9E" w:rsidTr="00065A3C">
        <w:trPr>
          <w:trHeight w:val="288"/>
        </w:trPr>
        <w:tc>
          <w:tcPr>
            <w:tcW w:w="3383" w:type="dxa"/>
            <w:tcMar>
              <w:top w:w="0" w:type="dxa"/>
              <w:left w:w="108" w:type="dxa"/>
              <w:bottom w:w="0" w:type="dxa"/>
              <w:right w:w="108" w:type="dxa"/>
            </w:tcMar>
          </w:tcPr>
          <w:p w:rsidR="00065A3C" w:rsidRPr="000A6B9E" w:rsidRDefault="00775F1D" w:rsidP="00065A3C">
            <w:pPr>
              <w:pStyle w:val="NormalWeb"/>
              <w:spacing w:before="120" w:beforeAutospacing="0"/>
              <w:jc w:val="center"/>
              <w:rPr>
                <w:sz w:val="28"/>
                <w:szCs w:val="28"/>
              </w:rPr>
            </w:pPr>
            <w:bookmarkStart w:id="32" w:name="loai_pl6"/>
            <w:r>
              <w:rPr>
                <w:noProof/>
              </w:rPr>
              <w:pict>
                <v:line id="Straight Connector 32" o:spid="_x0000_s1039" style="position:absolute;left:0;text-align:left;z-index:251660288;visibility:visible" from="36pt,28.9pt" to="117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jHcHgIAADgEAAAOAAAAZHJzL2Uyb0RvYy54bWysU8GO2jAQvVfqP1i+QxI2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"/>
              </w:pict>
            </w:r>
            <w:r w:rsidR="00065A3C" w:rsidRPr="00CC55CC">
              <w:rPr>
                <w:b/>
                <w:bCs/>
              </w:rPr>
              <w:t>TÊN DOANH NGHIỆP</w:t>
            </w:r>
            <w:r w:rsidR="00065A3C" w:rsidRPr="000A6B9E">
              <w:rPr>
                <w:b/>
                <w:bCs/>
                <w:sz w:val="28"/>
                <w:szCs w:val="28"/>
              </w:rPr>
              <w:br/>
            </w:r>
            <w:r w:rsidR="00065A3C">
              <w:rPr>
                <w:b/>
                <w:bCs/>
                <w:sz w:val="28"/>
                <w:szCs w:val="28"/>
              </w:rPr>
              <w:t xml:space="preserve"> </w:t>
            </w:r>
          </w:p>
        </w:tc>
        <w:tc>
          <w:tcPr>
            <w:tcW w:w="6625" w:type="dxa"/>
            <w:tcMar>
              <w:top w:w="0" w:type="dxa"/>
              <w:left w:w="108" w:type="dxa"/>
              <w:bottom w:w="0" w:type="dxa"/>
              <w:right w:w="108" w:type="dxa"/>
            </w:tcMar>
          </w:tcPr>
          <w:p w:rsidR="00065A3C" w:rsidRPr="000A6B9E" w:rsidRDefault="00775F1D" w:rsidP="00065A3C">
            <w:pPr>
              <w:pStyle w:val="NormalWeb"/>
              <w:spacing w:before="120" w:beforeAutospacing="0"/>
              <w:jc w:val="center"/>
              <w:rPr>
                <w:sz w:val="28"/>
                <w:szCs w:val="28"/>
              </w:rPr>
            </w:pPr>
            <w:r>
              <w:rPr>
                <w:noProof/>
              </w:rPr>
              <w:pict>
                <v:line id="Straight Connector 31" o:spid="_x0000_s1038" style="position:absolute;left:0;text-align:left;z-index:251659264;visibility:visible;mso-position-horizontal-relative:text;mso-position-vertical-relative:text" from="77.25pt,46.9pt" to="224.0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qRL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"/>
              </w:pict>
            </w:r>
            <w:r w:rsidR="00065A3C" w:rsidRPr="00CC55CC">
              <w:rPr>
                <w:b/>
                <w:bCs/>
              </w:rPr>
              <w:t xml:space="preserve">CỘNG HÒA XÃ HỘI CHỦ NGHĨA VIỆT </w:t>
            </w:r>
            <w:smartTag w:uri="urn:schemas-microsoft-com:office:smarttags" w:element="place">
              <w:smartTag w:uri="urn:schemas-microsoft-com:office:smarttags" w:element="country-region">
                <w:r w:rsidR="00065A3C" w:rsidRPr="00CC55CC">
                  <w:rPr>
                    <w:b/>
                    <w:bCs/>
                  </w:rPr>
                  <w:t>NAM</w:t>
                </w:r>
              </w:smartTag>
            </w:smartTag>
            <w:r w:rsidR="00065A3C" w:rsidRPr="000A6B9E">
              <w:rPr>
                <w:b/>
                <w:bCs/>
                <w:sz w:val="28"/>
                <w:szCs w:val="28"/>
              </w:rPr>
              <w:br/>
              <w:t>Độc lập - Tự do - Hạnh phúc</w:t>
            </w:r>
            <w:r w:rsidR="00065A3C" w:rsidRPr="000A6B9E">
              <w:rPr>
                <w:b/>
                <w:bCs/>
                <w:sz w:val="28"/>
                <w:szCs w:val="28"/>
              </w:rPr>
              <w:br/>
            </w:r>
            <w:r w:rsidR="00065A3C">
              <w:rPr>
                <w:b/>
                <w:bCs/>
                <w:sz w:val="28"/>
                <w:szCs w:val="28"/>
              </w:rPr>
              <w:t xml:space="preserve"> </w:t>
            </w:r>
          </w:p>
        </w:tc>
      </w:tr>
      <w:tr w:rsidR="00065A3C" w:rsidRPr="000A6B9E" w:rsidTr="00065A3C">
        <w:trPr>
          <w:trHeight w:val="256"/>
        </w:trPr>
        <w:tc>
          <w:tcPr>
            <w:tcW w:w="3383" w:type="dxa"/>
            <w:tcMar>
              <w:top w:w="0" w:type="dxa"/>
              <w:left w:w="108" w:type="dxa"/>
              <w:bottom w:w="0" w:type="dxa"/>
              <w:right w:w="108" w:type="dxa"/>
            </w:tcMar>
          </w:tcPr>
          <w:p w:rsidR="00065A3C" w:rsidRDefault="00065A3C" w:rsidP="00065A3C">
            <w:pPr>
              <w:pStyle w:val="NormalWeb"/>
              <w:spacing w:before="0" w:beforeAutospacing="0" w:after="0" w:afterAutospacing="0"/>
              <w:rPr>
                <w:sz w:val="28"/>
                <w:szCs w:val="28"/>
              </w:rPr>
            </w:pPr>
            <w:r>
              <w:rPr>
                <w:sz w:val="28"/>
                <w:szCs w:val="28"/>
              </w:rPr>
              <w:t xml:space="preserve">      Số…….</w:t>
            </w:r>
          </w:p>
          <w:p w:rsidR="00065A3C" w:rsidRPr="00C076D3" w:rsidRDefault="00065A3C" w:rsidP="00065A3C">
            <w:pPr>
              <w:pStyle w:val="NormalWeb"/>
              <w:spacing w:before="0" w:beforeAutospacing="0" w:after="0" w:afterAutospacing="0"/>
              <w:rPr>
                <w:sz w:val="28"/>
                <w:szCs w:val="28"/>
              </w:rPr>
            </w:pPr>
          </w:p>
        </w:tc>
        <w:tc>
          <w:tcPr>
            <w:tcW w:w="6625" w:type="dxa"/>
            <w:tcMar>
              <w:top w:w="0" w:type="dxa"/>
              <w:left w:w="108" w:type="dxa"/>
              <w:bottom w:w="0" w:type="dxa"/>
              <w:right w:w="108" w:type="dxa"/>
            </w:tcMar>
          </w:tcPr>
          <w:p w:rsidR="00065A3C" w:rsidRPr="000A6B9E" w:rsidRDefault="00065A3C" w:rsidP="00065A3C">
            <w:pPr>
              <w:pStyle w:val="NormalWeb"/>
              <w:spacing w:before="0" w:beforeAutospacing="0" w:after="0" w:afterAutospacing="0"/>
              <w:jc w:val="right"/>
              <w:rPr>
                <w:sz w:val="28"/>
                <w:szCs w:val="28"/>
              </w:rPr>
            </w:pPr>
            <w:r w:rsidRPr="000A6B9E">
              <w:rPr>
                <w:i/>
                <w:iCs/>
                <w:sz w:val="28"/>
                <w:szCs w:val="28"/>
              </w:rPr>
              <w:t>……, ngày … tháng … năm …</w:t>
            </w:r>
          </w:p>
        </w:tc>
      </w:tr>
    </w:tbl>
    <w:p w:rsidR="00065A3C" w:rsidRDefault="00065A3C" w:rsidP="00065A3C">
      <w:pPr>
        <w:pStyle w:val="NormalWeb"/>
        <w:spacing w:before="0" w:beforeAutospacing="0" w:after="0" w:afterAutospacing="0"/>
        <w:jc w:val="center"/>
        <w:rPr>
          <w:b/>
          <w:bCs/>
          <w:sz w:val="28"/>
          <w:szCs w:val="28"/>
        </w:rPr>
      </w:pPr>
    </w:p>
    <w:p w:rsidR="00065A3C" w:rsidRPr="0041377B" w:rsidRDefault="00065A3C" w:rsidP="00065A3C">
      <w:pPr>
        <w:pStyle w:val="NormalWeb"/>
        <w:spacing w:before="0" w:beforeAutospacing="0" w:after="0" w:afterAutospacing="0"/>
        <w:jc w:val="center"/>
        <w:rPr>
          <w:b/>
          <w:bCs/>
          <w:sz w:val="28"/>
          <w:szCs w:val="28"/>
        </w:rPr>
      </w:pPr>
      <w:r w:rsidRPr="0041377B">
        <w:rPr>
          <w:b/>
          <w:bCs/>
          <w:sz w:val="28"/>
          <w:szCs w:val="28"/>
          <w:lang w:val="vi-VN"/>
        </w:rPr>
        <w:t xml:space="preserve">BÁO CÁO TÌNH HÌNH </w:t>
      </w:r>
      <w:r w:rsidRPr="0041377B">
        <w:rPr>
          <w:b/>
          <w:bCs/>
          <w:sz w:val="28"/>
          <w:szCs w:val="28"/>
        </w:rPr>
        <w:t>ĐÓNG, MỞ TÀI KHOẢN CHUYÊN DÙNG</w:t>
      </w:r>
    </w:p>
    <w:p w:rsidR="00065A3C" w:rsidRDefault="00065A3C" w:rsidP="00065A3C">
      <w:pPr>
        <w:pStyle w:val="NormalWeb"/>
        <w:spacing w:before="0" w:beforeAutospacing="0" w:after="0" w:afterAutospacing="0"/>
        <w:jc w:val="both"/>
        <w:rPr>
          <w:sz w:val="28"/>
          <w:szCs w:val="28"/>
        </w:rPr>
      </w:pPr>
      <w:r>
        <w:rPr>
          <w:sz w:val="28"/>
          <w:szCs w:val="28"/>
        </w:rPr>
        <w:tab/>
      </w:r>
      <w:r>
        <w:rPr>
          <w:sz w:val="28"/>
          <w:szCs w:val="28"/>
        </w:rPr>
        <w:tab/>
      </w:r>
    </w:p>
    <w:p w:rsidR="00065A3C" w:rsidRDefault="00065A3C" w:rsidP="00065A3C">
      <w:pPr>
        <w:pStyle w:val="NormalWeb"/>
        <w:spacing w:before="0" w:beforeAutospacing="0" w:after="0" w:afterAutospacing="0"/>
        <w:jc w:val="both"/>
        <w:rPr>
          <w:sz w:val="28"/>
          <w:szCs w:val="28"/>
        </w:rPr>
      </w:pPr>
      <w:r>
        <w:rPr>
          <w:sz w:val="28"/>
          <w:szCs w:val="28"/>
        </w:rPr>
        <w:tab/>
        <w:t xml:space="preserve">Kính gửi: </w:t>
      </w:r>
    </w:p>
    <w:p w:rsidR="00065A3C" w:rsidRDefault="00065A3C" w:rsidP="00065A3C">
      <w:pPr>
        <w:pStyle w:val="NormalWeb"/>
        <w:spacing w:before="0" w:beforeAutospacing="0" w:after="0" w:afterAutospacing="0"/>
        <w:jc w:val="both"/>
        <w:rPr>
          <w:sz w:val="28"/>
          <w:szCs w:val="28"/>
        </w:rPr>
      </w:pPr>
      <w:r>
        <w:rPr>
          <w:sz w:val="28"/>
          <w:szCs w:val="28"/>
        </w:rPr>
        <w:tab/>
      </w:r>
      <w:r>
        <w:rPr>
          <w:sz w:val="28"/>
          <w:szCs w:val="28"/>
        </w:rPr>
        <w:tab/>
      </w:r>
      <w:r>
        <w:rPr>
          <w:sz w:val="28"/>
          <w:szCs w:val="28"/>
        </w:rPr>
        <w:tab/>
        <w:t xml:space="preserve">- Ngân hàng Nhà nước Việt </w:t>
      </w:r>
      <w:smartTag w:uri="urn:schemas-microsoft-com:office:smarttags" w:element="place">
        <w:smartTag w:uri="urn:schemas-microsoft-com:office:smarttags" w:element="country-region">
          <w:r>
            <w:rPr>
              <w:sz w:val="28"/>
              <w:szCs w:val="28"/>
            </w:rPr>
            <w:t>Nam</w:t>
          </w:r>
        </w:smartTag>
      </w:smartTag>
      <w:r>
        <w:rPr>
          <w:sz w:val="28"/>
          <w:szCs w:val="28"/>
        </w:rPr>
        <w:t xml:space="preserve"> (Vụ Quản lý ngoại hối);</w:t>
      </w:r>
    </w:p>
    <w:p w:rsidR="00065A3C" w:rsidRDefault="00065A3C" w:rsidP="00065A3C">
      <w:pPr>
        <w:pStyle w:val="NormalWeb"/>
        <w:spacing w:before="0" w:beforeAutospacing="0" w:after="0" w:afterAutospacing="0"/>
        <w:ind w:left="2595" w:hanging="435"/>
        <w:jc w:val="both"/>
        <w:rPr>
          <w:sz w:val="28"/>
          <w:szCs w:val="28"/>
        </w:rPr>
      </w:pPr>
      <w:r>
        <w:rPr>
          <w:sz w:val="28"/>
          <w:szCs w:val="28"/>
        </w:rPr>
        <w:t>- Ngân hàng Nhà nước chi nh</w:t>
      </w:r>
      <w:r w:rsidRPr="00BF42D0">
        <w:rPr>
          <w:sz w:val="28"/>
          <w:szCs w:val="28"/>
        </w:rPr>
        <w:t>ánh</w:t>
      </w:r>
      <w:r>
        <w:rPr>
          <w:sz w:val="28"/>
          <w:szCs w:val="28"/>
        </w:rPr>
        <w:t xml:space="preserve"> tỉnh, thành phố…</w:t>
      </w:r>
    </w:p>
    <w:p w:rsidR="00065A3C" w:rsidRPr="008B6846" w:rsidRDefault="00065A3C" w:rsidP="00065A3C">
      <w:pPr>
        <w:pStyle w:val="NormalWeb"/>
        <w:spacing w:before="0" w:beforeAutospacing="0" w:after="0" w:afterAutospacing="0"/>
        <w:jc w:val="center"/>
        <w:rPr>
          <w:sz w:val="28"/>
          <w:szCs w:val="28"/>
        </w:rPr>
      </w:pPr>
    </w:p>
    <w:p w:rsidR="00065A3C" w:rsidRPr="00A55624" w:rsidRDefault="00065A3C" w:rsidP="00065A3C">
      <w:pPr>
        <w:spacing w:before="240"/>
        <w:rPr>
          <w:sz w:val="28"/>
          <w:szCs w:val="28"/>
        </w:rPr>
      </w:pPr>
      <w:r w:rsidRPr="00A55624">
        <w:rPr>
          <w:sz w:val="28"/>
          <w:szCs w:val="28"/>
        </w:rPr>
        <w:t>Tên doanh nghiệp: …………………………………………………..</w:t>
      </w:r>
    </w:p>
    <w:p w:rsidR="00065A3C" w:rsidRPr="00A55624" w:rsidRDefault="00065A3C" w:rsidP="00065A3C">
      <w:pPr>
        <w:spacing w:before="240"/>
        <w:rPr>
          <w:sz w:val="28"/>
          <w:szCs w:val="28"/>
        </w:rPr>
      </w:pPr>
      <w:r w:rsidRPr="00A55624">
        <w:rPr>
          <w:sz w:val="28"/>
          <w:szCs w:val="28"/>
        </w:rPr>
        <w:t>Địa chỉ trụ sở chính: …………………………………………………..</w:t>
      </w:r>
    </w:p>
    <w:p w:rsidR="00065A3C" w:rsidRPr="00A55624" w:rsidRDefault="00065A3C" w:rsidP="00065A3C">
      <w:pPr>
        <w:spacing w:before="240"/>
        <w:rPr>
          <w:sz w:val="28"/>
          <w:szCs w:val="28"/>
        </w:rPr>
      </w:pPr>
      <w:r w:rsidRPr="00A55624">
        <w:rPr>
          <w:sz w:val="28"/>
          <w:szCs w:val="28"/>
        </w:rPr>
        <w:t>Số điện thoại: …………………………. Số Fax: …………………….</w:t>
      </w:r>
    </w:p>
    <w:p w:rsidR="00065A3C" w:rsidRPr="00477B2A" w:rsidRDefault="00065A3C" w:rsidP="00065A3C">
      <w:pPr>
        <w:pStyle w:val="NormalWeb"/>
        <w:spacing w:before="240" w:beforeAutospacing="0" w:after="0" w:afterAutospacing="0"/>
        <w:jc w:val="both"/>
        <w:rPr>
          <w:sz w:val="28"/>
          <w:szCs w:val="28"/>
          <w:lang w:val="vi-VN"/>
        </w:rPr>
      </w:pPr>
      <w:r w:rsidRPr="000A6B9E">
        <w:rPr>
          <w:sz w:val="28"/>
          <w:szCs w:val="28"/>
          <w:lang w:val="vi-VN"/>
        </w:rPr>
        <w:t xml:space="preserve">Giấy </w:t>
      </w:r>
      <w:r w:rsidRPr="001B232E">
        <w:rPr>
          <w:sz w:val="28"/>
          <w:szCs w:val="28"/>
          <w:lang w:val="vi-VN"/>
        </w:rPr>
        <w:t>chứng nhận đăng ký doanh nghiệp/</w:t>
      </w:r>
      <w:r w:rsidRPr="000A6B9E">
        <w:rPr>
          <w:sz w:val="28"/>
          <w:szCs w:val="28"/>
          <w:lang w:val="vi-VN"/>
        </w:rPr>
        <w:t xml:space="preserve">Giấy phép đầu tư số….ngày…. </w:t>
      </w:r>
    </w:p>
    <w:p w:rsidR="00065A3C" w:rsidRPr="00477B2A" w:rsidRDefault="00065A3C" w:rsidP="00065A3C">
      <w:pPr>
        <w:pStyle w:val="NormalWeb"/>
        <w:spacing w:before="240" w:beforeAutospacing="0" w:after="0" w:afterAutospacing="0"/>
        <w:jc w:val="both"/>
        <w:rPr>
          <w:sz w:val="28"/>
          <w:szCs w:val="28"/>
          <w:lang w:val="vi-VN"/>
        </w:rPr>
      </w:pPr>
      <w:r w:rsidRPr="00477B2A">
        <w:rPr>
          <w:iCs/>
          <w:color w:val="000000"/>
          <w:sz w:val="28"/>
          <w:szCs w:val="28"/>
          <w:lang w:val="vi-VN"/>
        </w:rPr>
        <w:t xml:space="preserve">Văn bản của cơ quan quản lý nhà nước có thẩm quyền cho phép kinh doanh trò chơi điện tử có thưởng </w:t>
      </w:r>
      <w:r>
        <w:rPr>
          <w:sz w:val="28"/>
          <w:szCs w:val="28"/>
          <w:lang w:val="vi-VN"/>
        </w:rPr>
        <w:t>số… ngày…</w:t>
      </w:r>
      <w:r w:rsidRPr="000A6B9E">
        <w:rPr>
          <w:sz w:val="28"/>
          <w:szCs w:val="28"/>
          <w:lang w:val="vi-VN"/>
        </w:rPr>
        <w:t xml:space="preserve"> </w:t>
      </w:r>
      <w:r w:rsidRPr="00477B2A">
        <w:rPr>
          <w:sz w:val="28"/>
          <w:szCs w:val="28"/>
          <w:lang w:val="vi-VN"/>
        </w:rPr>
        <w:t>(nếu có)</w:t>
      </w:r>
    </w:p>
    <w:p w:rsidR="00065A3C" w:rsidRPr="00477B2A" w:rsidRDefault="00065A3C" w:rsidP="00065A3C">
      <w:pPr>
        <w:pStyle w:val="NormalWeb"/>
        <w:spacing w:before="240" w:beforeAutospacing="0" w:after="0" w:afterAutospacing="0"/>
        <w:jc w:val="both"/>
        <w:rPr>
          <w:sz w:val="28"/>
          <w:szCs w:val="28"/>
          <w:lang w:val="vi-VN"/>
        </w:rPr>
      </w:pPr>
      <w:r>
        <w:rPr>
          <w:sz w:val="28"/>
          <w:szCs w:val="28"/>
          <w:lang w:val="vi-VN"/>
        </w:rPr>
        <w:t xml:space="preserve">Giấy chứng nhận đủ </w:t>
      </w:r>
      <w:r w:rsidRPr="008151D9">
        <w:rPr>
          <w:sz w:val="28"/>
          <w:szCs w:val="28"/>
          <w:lang w:val="vi-VN"/>
        </w:rPr>
        <w:t>đ</w:t>
      </w:r>
      <w:r w:rsidRPr="00A402C3">
        <w:rPr>
          <w:sz w:val="28"/>
          <w:szCs w:val="28"/>
          <w:lang w:val="vi-VN"/>
        </w:rPr>
        <w:t>iều kiện kinh doanh trò chơi điện tử có thưởng</w:t>
      </w:r>
      <w:r w:rsidRPr="001B232E">
        <w:rPr>
          <w:sz w:val="28"/>
          <w:szCs w:val="28"/>
          <w:lang w:val="vi-VN"/>
        </w:rPr>
        <w:t xml:space="preserve"> </w:t>
      </w:r>
      <w:r w:rsidRPr="000A6B9E">
        <w:rPr>
          <w:sz w:val="28"/>
          <w:szCs w:val="28"/>
          <w:lang w:val="vi-VN"/>
        </w:rPr>
        <w:t xml:space="preserve">số… ngày… </w:t>
      </w:r>
      <w:r w:rsidRPr="00477B2A">
        <w:rPr>
          <w:sz w:val="28"/>
          <w:szCs w:val="28"/>
          <w:lang w:val="vi-VN"/>
        </w:rPr>
        <w:t>(nếu có)</w:t>
      </w:r>
    </w:p>
    <w:p w:rsidR="00065A3C" w:rsidRPr="000A6B9E" w:rsidRDefault="00065A3C" w:rsidP="00065A3C">
      <w:pPr>
        <w:pStyle w:val="NormalWeb"/>
        <w:spacing w:before="240" w:beforeAutospacing="0" w:after="0" w:afterAutospacing="0"/>
        <w:jc w:val="both"/>
        <w:rPr>
          <w:sz w:val="28"/>
          <w:szCs w:val="28"/>
          <w:lang w:val="vi-VN"/>
        </w:rPr>
      </w:pPr>
      <w:r w:rsidRPr="000A6B9E">
        <w:rPr>
          <w:sz w:val="28"/>
          <w:szCs w:val="28"/>
          <w:lang w:val="vi-VN"/>
        </w:rPr>
        <w:t>Địa chỉ: ………………………………………..</w:t>
      </w:r>
    </w:p>
    <w:p w:rsidR="00065A3C" w:rsidRPr="000A6B9E" w:rsidRDefault="00065A3C" w:rsidP="00065A3C">
      <w:pPr>
        <w:pStyle w:val="NormalWeb"/>
        <w:spacing w:before="240" w:beforeAutospacing="0" w:after="0" w:afterAutospacing="0"/>
        <w:jc w:val="both"/>
        <w:rPr>
          <w:sz w:val="28"/>
          <w:szCs w:val="28"/>
          <w:lang w:val="vi-VN"/>
        </w:rPr>
      </w:pPr>
      <w:r w:rsidRPr="000A6B9E">
        <w:rPr>
          <w:sz w:val="28"/>
          <w:szCs w:val="28"/>
          <w:lang w:val="vi-VN"/>
        </w:rPr>
        <w:t>Điện thoại: ………….                           Fax: …………..</w:t>
      </w:r>
    </w:p>
    <w:p w:rsidR="00065A3C" w:rsidRPr="00A55624" w:rsidRDefault="00065A3C" w:rsidP="00065A3C">
      <w:pPr>
        <w:spacing w:before="240"/>
        <w:jc w:val="both"/>
        <w:rPr>
          <w:sz w:val="28"/>
          <w:szCs w:val="28"/>
        </w:rPr>
      </w:pPr>
      <w:r w:rsidRPr="00A55624">
        <w:rPr>
          <w:sz w:val="28"/>
          <w:szCs w:val="28"/>
        </w:rPr>
        <w:t xml:space="preserve">Giấy phép thu, chi ngoại tệ và các hoạt động ngoại hối khác số... ngày... </w:t>
      </w:r>
    </w:p>
    <w:p w:rsidR="00065A3C" w:rsidRPr="00A55624" w:rsidRDefault="00065A3C" w:rsidP="00065A3C">
      <w:pPr>
        <w:spacing w:before="240"/>
        <w:jc w:val="both"/>
        <w:rPr>
          <w:i/>
          <w:sz w:val="28"/>
          <w:szCs w:val="28"/>
        </w:rPr>
      </w:pPr>
      <w:r w:rsidRPr="00A55624">
        <w:rPr>
          <w:sz w:val="28"/>
          <w:szCs w:val="28"/>
        </w:rPr>
        <w:t>(Tên doanh nghiệp)… xin báo cáo tình hình đóng, mở tài khoản chuyên dùng ngoại tệ phục vụ hoạt động kinh doanh trò chơi điện tử có thưởng dành cho người nước ngoài như sau:</w:t>
      </w:r>
      <w:r w:rsidRPr="00A55624">
        <w:rPr>
          <w:i/>
          <w:sz w:val="28"/>
          <w:szCs w:val="28"/>
        </w:rPr>
        <w:t xml:space="preserve">                                                                                                          </w:t>
      </w:r>
    </w:p>
    <w:p w:rsidR="00065A3C" w:rsidRPr="00A55624" w:rsidRDefault="00065A3C" w:rsidP="00065A3C">
      <w:pPr>
        <w:spacing w:before="240"/>
        <w:jc w:val="both"/>
        <w:rPr>
          <w:sz w:val="28"/>
          <w:szCs w:val="28"/>
        </w:rPr>
      </w:pPr>
      <w:r w:rsidRPr="00A55624">
        <w:rPr>
          <w:sz w:val="28"/>
          <w:szCs w:val="28"/>
        </w:rPr>
        <w:t>1. Tài khoản chuyên dùng cũ mở tại ngân hàng … theo quy định tại Giấy phép thu, chi ngoại tệ và hoạt động ngoại hối khác số…: Đã đóng.</w:t>
      </w:r>
    </w:p>
    <w:p w:rsidR="00065A3C" w:rsidRPr="00A55624" w:rsidRDefault="00065A3C" w:rsidP="00065A3C">
      <w:pPr>
        <w:spacing w:before="240"/>
        <w:jc w:val="both"/>
        <w:rPr>
          <w:sz w:val="28"/>
          <w:szCs w:val="28"/>
        </w:rPr>
      </w:pPr>
      <w:r w:rsidRPr="00A55624">
        <w:rPr>
          <w:sz w:val="28"/>
          <w:szCs w:val="28"/>
        </w:rPr>
        <w:lastRenderedPageBreak/>
        <w:t>2. Tài khoản chuyên dùng mới mở tại ngân hàng… theo quy định tại Giấy phép điều chỉnh số…: Đã mở.</w:t>
      </w:r>
    </w:p>
    <w:p w:rsidR="00065A3C" w:rsidRPr="00A55624" w:rsidRDefault="00065A3C" w:rsidP="00065A3C">
      <w:pPr>
        <w:spacing w:before="240"/>
        <w:jc w:val="both"/>
        <w:rPr>
          <w:sz w:val="28"/>
          <w:szCs w:val="28"/>
        </w:rPr>
      </w:pPr>
      <w:r w:rsidRPr="00A55624">
        <w:rPr>
          <w:sz w:val="28"/>
          <w:szCs w:val="28"/>
        </w:rPr>
        <w:t xml:space="preserve">3. Số dư ngoại tệ từ tài khoản chuyên dùng cũ chuyển sang tài khoản chuyên dùng mới: </w:t>
      </w:r>
    </w:p>
    <w:tbl>
      <w:tblPr>
        <w:tblW w:w="9900" w:type="dxa"/>
        <w:tblInd w:w="108" w:type="dxa"/>
        <w:tblCellMar>
          <w:left w:w="0" w:type="dxa"/>
          <w:right w:w="0" w:type="dxa"/>
        </w:tblCellMar>
        <w:tblLook w:val="04A0"/>
      </w:tblPr>
      <w:tblGrid>
        <w:gridCol w:w="3600"/>
        <w:gridCol w:w="6300"/>
      </w:tblGrid>
      <w:tr w:rsidR="00065A3C" w:rsidRPr="000A6B9E" w:rsidTr="00065A3C">
        <w:tc>
          <w:tcPr>
            <w:tcW w:w="3600" w:type="dxa"/>
            <w:tcMar>
              <w:top w:w="0" w:type="dxa"/>
              <w:left w:w="108" w:type="dxa"/>
              <w:bottom w:w="0" w:type="dxa"/>
              <w:right w:w="108" w:type="dxa"/>
            </w:tcMar>
          </w:tcPr>
          <w:p w:rsidR="00065A3C" w:rsidRPr="000A6B9E" w:rsidRDefault="00065A3C" w:rsidP="00065A3C">
            <w:pPr>
              <w:spacing w:before="120" w:after="100" w:afterAutospacing="1"/>
            </w:pPr>
            <w:r w:rsidRPr="000A6B9E">
              <w:t> </w:t>
            </w:r>
          </w:p>
        </w:tc>
        <w:tc>
          <w:tcPr>
            <w:tcW w:w="6300" w:type="dxa"/>
            <w:tcMar>
              <w:top w:w="0" w:type="dxa"/>
              <w:left w:w="108" w:type="dxa"/>
              <w:bottom w:w="0" w:type="dxa"/>
              <w:right w:w="108" w:type="dxa"/>
            </w:tcMar>
          </w:tcPr>
          <w:p w:rsidR="00065A3C" w:rsidRPr="00477B2A" w:rsidRDefault="00065A3C" w:rsidP="00065A3C">
            <w:pPr>
              <w:tabs>
                <w:tab w:val="left" w:pos="5652"/>
              </w:tabs>
              <w:ind w:right="432"/>
              <w:jc w:val="center"/>
              <w:rPr>
                <w:b/>
                <w:bCs/>
              </w:rPr>
            </w:pPr>
            <w:r>
              <w:rPr>
                <w:b/>
                <w:bCs/>
              </w:rPr>
              <w:t>NGƯỜI ĐẠI DIỆN HỢP PHÁP</w:t>
            </w:r>
            <w:r w:rsidRPr="00477B2A">
              <w:rPr>
                <w:b/>
                <w:bCs/>
              </w:rPr>
              <w:t xml:space="preserve"> </w:t>
            </w:r>
          </w:p>
          <w:p w:rsidR="00065A3C" w:rsidRPr="00477B2A" w:rsidRDefault="00065A3C" w:rsidP="00065A3C">
            <w:pPr>
              <w:tabs>
                <w:tab w:val="left" w:pos="5652"/>
              </w:tabs>
              <w:ind w:right="432"/>
              <w:jc w:val="center"/>
              <w:rPr>
                <w:i/>
                <w:iCs/>
              </w:rPr>
            </w:pPr>
            <w:r w:rsidRPr="00477B2A">
              <w:rPr>
                <w:b/>
                <w:bCs/>
              </w:rPr>
              <w:t>CỦA DOANH NGHIỆP</w:t>
            </w:r>
            <w:r>
              <w:rPr>
                <w:b/>
                <w:bCs/>
              </w:rPr>
              <w:t xml:space="preserve">  </w:t>
            </w:r>
          </w:p>
          <w:p w:rsidR="00065A3C" w:rsidRPr="002B2FD2" w:rsidRDefault="00065A3C" w:rsidP="00065A3C">
            <w:pPr>
              <w:tabs>
                <w:tab w:val="left" w:pos="5652"/>
              </w:tabs>
              <w:ind w:right="432"/>
              <w:jc w:val="center"/>
              <w:rPr>
                <w:sz w:val="20"/>
                <w:szCs w:val="20"/>
              </w:rPr>
            </w:pPr>
            <w:r w:rsidRPr="00E82B23">
              <w:rPr>
                <w:i/>
                <w:iCs/>
              </w:rPr>
              <w:t>(ký</w:t>
            </w:r>
            <w:r w:rsidRPr="00477B2A">
              <w:rPr>
                <w:i/>
                <w:iCs/>
              </w:rPr>
              <w:t>, ghi rõ họ</w:t>
            </w:r>
            <w:r w:rsidRPr="00E82B23">
              <w:rPr>
                <w:i/>
                <w:iCs/>
              </w:rPr>
              <w:t xml:space="preserve"> tên, đóng dấu)</w:t>
            </w:r>
          </w:p>
        </w:tc>
      </w:tr>
    </w:tbl>
    <w:p w:rsidR="003F3709" w:rsidRDefault="006D0BE6">
      <w:pPr>
        <w:spacing w:before="120" w:after="280" w:afterAutospacing="1"/>
        <w:jc w:val="right"/>
      </w:pPr>
      <w:r>
        <w:rPr>
          <w:b/>
          <w:bCs/>
          <w:i/>
          <w:iCs/>
        </w:rPr>
        <w:br w:type="page"/>
      </w:r>
      <w:r w:rsidR="003F3709">
        <w:rPr>
          <w:b/>
          <w:bCs/>
          <w:i/>
          <w:iCs/>
        </w:rPr>
        <w:lastRenderedPageBreak/>
        <w:t>Phụ lục số 05</w:t>
      </w:r>
      <w:bookmarkEnd w:id="32"/>
    </w:p>
    <w:tbl>
      <w:tblPr>
        <w:tblW w:w="8868" w:type="dxa"/>
        <w:tblBorders>
          <w:top w:val="nil"/>
          <w:bottom w:val="nil"/>
          <w:insideH w:val="nil"/>
          <w:insideV w:val="nil"/>
        </w:tblBorders>
        <w:tblCellMar>
          <w:left w:w="0" w:type="dxa"/>
          <w:right w:w="0" w:type="dxa"/>
        </w:tblCellMar>
        <w:tblLook w:val="04A0"/>
      </w:tblPr>
      <w:tblGrid>
        <w:gridCol w:w="3348"/>
        <w:gridCol w:w="5520"/>
      </w:tblGrid>
      <w:tr w:rsidR="003F370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F3709" w:rsidRDefault="00775F1D" w:rsidP="000B13BA">
            <w:pPr>
              <w:spacing w:before="120"/>
              <w:jc w:val="center"/>
            </w:pPr>
            <w:r>
              <w:rPr>
                <w:noProof/>
              </w:rPr>
              <w:pict>
                <v:shapetype id="_x0000_t32" coordsize="21600,21600" o:spt="32" o:oned="t" path="m,l21600,21600e" filled="f">
                  <v:path arrowok="t" fillok="f" o:connecttype="none"/>
                  <o:lock v:ext="edit" shapetype="t"/>
                </v:shapetype>
                <v:shape id="AutoShape 21" o:spid="_x0000_s1037" type="#_x0000_t32" style="position:absolute;left:0;text-align:left;margin-left:27.45pt;margin-top:32pt;width:101.5pt;height:0;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"/>
              </w:pict>
            </w:r>
            <w:r w:rsidR="003F3709">
              <w:rPr>
                <w:b/>
                <w:bCs/>
              </w:rPr>
              <w:t>TÊN TỔ CHỨC TÍN DỤNG</w:t>
            </w:r>
            <w:r w:rsidR="003F3709">
              <w:rPr>
                <w:b/>
                <w:bCs/>
              </w:rPr>
              <w:br/>
            </w:r>
          </w:p>
        </w:tc>
        <w:tc>
          <w:tcPr>
            <w:tcW w:w="5520" w:type="dxa"/>
            <w:tcBorders>
              <w:top w:val="nil"/>
              <w:left w:val="nil"/>
              <w:bottom w:val="nil"/>
              <w:right w:val="nil"/>
              <w:tl2br w:val="nil"/>
              <w:tr2bl w:val="nil"/>
            </w:tcBorders>
            <w:shd w:val="clear" w:color="auto" w:fill="auto"/>
            <w:tcMar>
              <w:top w:w="0" w:type="dxa"/>
              <w:left w:w="108" w:type="dxa"/>
              <w:bottom w:w="0" w:type="dxa"/>
              <w:right w:w="108" w:type="dxa"/>
            </w:tcMar>
          </w:tcPr>
          <w:p w:rsidR="003F3709" w:rsidRDefault="00775F1D" w:rsidP="000B13BA">
            <w:pPr>
              <w:spacing w:before="120"/>
              <w:jc w:val="center"/>
            </w:pPr>
            <w:r>
              <w:rPr>
                <w:noProof/>
              </w:rPr>
              <w:pict>
                <v:shape id="AutoShape 20" o:spid="_x0000_s1036" type="#_x0000_t32" style="position:absolute;left:0;text-align:left;margin-left:84.05pt;margin-top:40pt;width:106.5pt;height:0;z-index:25164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"/>
              </w:pict>
            </w:r>
            <w:r w:rsidR="003F3709">
              <w:rPr>
                <w:b/>
                <w:bCs/>
              </w:rPr>
              <w:t>CỘNG HÒA XÃ HỘI CHỦ NGHĨA VIỆT NAM</w:t>
            </w:r>
            <w:r w:rsidR="003F3709">
              <w:rPr>
                <w:b/>
                <w:bCs/>
              </w:rPr>
              <w:br/>
              <w:t>Độc lập - Tự do - Hạnh phúc</w:t>
            </w:r>
            <w:r w:rsidR="003F3709">
              <w:rPr>
                <w:b/>
                <w:bCs/>
              </w:rPr>
              <w:br/>
            </w:r>
          </w:p>
        </w:tc>
      </w:tr>
      <w:tr w:rsidR="003F370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F3709" w:rsidRDefault="003F3709">
            <w:pPr>
              <w:spacing w:before="120"/>
              <w:jc w:val="center"/>
            </w:pPr>
            <w:r>
              <w:t>Số: ……..</w:t>
            </w:r>
          </w:p>
        </w:tc>
        <w:tc>
          <w:tcPr>
            <w:tcW w:w="5520" w:type="dxa"/>
            <w:tcBorders>
              <w:top w:val="nil"/>
              <w:left w:val="nil"/>
              <w:bottom w:val="nil"/>
              <w:right w:val="nil"/>
              <w:tl2br w:val="nil"/>
              <w:tr2bl w:val="nil"/>
            </w:tcBorders>
            <w:shd w:val="clear" w:color="auto" w:fill="auto"/>
            <w:tcMar>
              <w:top w:w="0" w:type="dxa"/>
              <w:left w:w="108" w:type="dxa"/>
              <w:bottom w:w="0" w:type="dxa"/>
              <w:right w:w="108" w:type="dxa"/>
            </w:tcMar>
          </w:tcPr>
          <w:p w:rsidR="003F3709" w:rsidRDefault="003F3709">
            <w:pPr>
              <w:spacing w:before="120"/>
              <w:jc w:val="right"/>
            </w:pPr>
            <w:r>
              <w:rPr>
                <w:i/>
                <w:iCs/>
              </w:rPr>
              <w:t>……., ngày …. tháng …. năm ….</w:t>
            </w:r>
          </w:p>
        </w:tc>
      </w:tr>
    </w:tbl>
    <w:p w:rsidR="003F3709" w:rsidRDefault="003F3709">
      <w:pPr>
        <w:spacing w:before="120" w:after="280" w:afterAutospacing="1"/>
      </w:pPr>
      <w:r>
        <w:t> </w:t>
      </w:r>
    </w:p>
    <w:p w:rsidR="003F3709" w:rsidRPr="00A55624" w:rsidRDefault="003F3709">
      <w:pPr>
        <w:spacing w:before="120" w:after="280" w:afterAutospacing="1"/>
        <w:jc w:val="center"/>
        <w:rPr>
          <w:sz w:val="28"/>
          <w:szCs w:val="28"/>
        </w:rPr>
      </w:pPr>
      <w:bookmarkStart w:id="33" w:name="loai_pl6_name"/>
      <w:r w:rsidRPr="00A55624">
        <w:rPr>
          <w:b/>
          <w:bCs/>
          <w:sz w:val="28"/>
          <w:szCs w:val="28"/>
        </w:rPr>
        <w:t>GIẤY XÁC NHẬN MANG NGOẠI TỆ TIỀN MẶT RA NƯỚC NGOÀI</w:t>
      </w:r>
      <w:bookmarkEnd w:id="33"/>
    </w:p>
    <w:p w:rsidR="003F3709" w:rsidRPr="00A55624" w:rsidRDefault="003F3709" w:rsidP="006D0BE6">
      <w:pPr>
        <w:spacing w:before="120" w:after="120" w:line="320" w:lineRule="exact"/>
        <w:ind w:firstLine="567"/>
        <w:jc w:val="both"/>
        <w:rPr>
          <w:sz w:val="28"/>
          <w:szCs w:val="28"/>
        </w:rPr>
      </w:pPr>
      <w:r w:rsidRPr="00A55624">
        <w:rPr>
          <w:sz w:val="28"/>
          <w:szCs w:val="28"/>
        </w:rPr>
        <w:t>- Căn cứ Thông tư số.../2014/TT-NHNN ngày... tháng ...năm của Ngân hàng Nhà nước Việt Nam hướng dẫn về quản lý ngoại hối đối với hoạt động kinh doanh trò chơi điện tử có thưởng dành cho người nước ngoài.</w:t>
      </w:r>
    </w:p>
    <w:p w:rsidR="003F3709" w:rsidRPr="00A55624" w:rsidRDefault="003F3709" w:rsidP="006D0BE6">
      <w:pPr>
        <w:spacing w:before="120" w:after="120" w:line="320" w:lineRule="exact"/>
        <w:ind w:firstLine="567"/>
        <w:jc w:val="both"/>
        <w:rPr>
          <w:sz w:val="28"/>
          <w:szCs w:val="28"/>
        </w:rPr>
      </w:pPr>
      <w:r w:rsidRPr="00A55624">
        <w:rPr>
          <w:sz w:val="28"/>
          <w:szCs w:val="28"/>
        </w:rPr>
        <w:t>- Căn cứ Giấy xác nhận trúng thưởng, trả thưởng bằng ngoại tệ tiền mặt, đổi đồng tiền quy ước số... ngày... của doanh nghiệp …</w:t>
      </w:r>
    </w:p>
    <w:p w:rsidR="003F3709" w:rsidRPr="00A55624" w:rsidRDefault="003F3709" w:rsidP="006D0BE6">
      <w:pPr>
        <w:spacing w:before="120" w:after="120" w:line="320" w:lineRule="exact"/>
        <w:ind w:firstLine="567"/>
        <w:jc w:val="both"/>
        <w:rPr>
          <w:sz w:val="28"/>
          <w:szCs w:val="28"/>
        </w:rPr>
      </w:pPr>
      <w:r w:rsidRPr="00A55624">
        <w:rPr>
          <w:sz w:val="28"/>
          <w:szCs w:val="28"/>
        </w:rPr>
        <w:t>Ngân hàng .... xác nhận số ngoại tệ tiền mặt dưới đây cho Ông/Bà ....</w:t>
      </w:r>
    </w:p>
    <w:p w:rsidR="003F3709" w:rsidRPr="00A55624" w:rsidRDefault="003F3709" w:rsidP="006D0BE6">
      <w:pPr>
        <w:spacing w:before="120" w:after="120" w:line="320" w:lineRule="exact"/>
        <w:ind w:firstLine="567"/>
        <w:jc w:val="both"/>
        <w:rPr>
          <w:sz w:val="28"/>
          <w:szCs w:val="28"/>
        </w:rPr>
      </w:pPr>
      <w:r w:rsidRPr="00A55624">
        <w:rPr>
          <w:sz w:val="28"/>
          <w:szCs w:val="28"/>
        </w:rPr>
        <w:t>Quốc tịch: ………………………………</w:t>
      </w:r>
    </w:p>
    <w:p w:rsidR="003F3709" w:rsidRPr="00A55624" w:rsidRDefault="003F3709" w:rsidP="006D0BE6">
      <w:pPr>
        <w:spacing w:before="120" w:after="120" w:line="320" w:lineRule="exact"/>
        <w:ind w:firstLine="567"/>
        <w:jc w:val="both"/>
        <w:rPr>
          <w:sz w:val="28"/>
          <w:szCs w:val="28"/>
        </w:rPr>
      </w:pPr>
      <w:r w:rsidRPr="00A55624">
        <w:rPr>
          <w:sz w:val="28"/>
          <w:szCs w:val="28"/>
        </w:rPr>
        <w:t>Hộ chiếu số: ………………………… cấp ngày ……………….. tại ……………..</w:t>
      </w:r>
    </w:p>
    <w:p w:rsidR="003F3709" w:rsidRPr="00A55624" w:rsidRDefault="003F3709" w:rsidP="006D0BE6">
      <w:pPr>
        <w:spacing w:before="120" w:after="120" w:line="320" w:lineRule="exact"/>
        <w:ind w:firstLine="567"/>
        <w:jc w:val="both"/>
        <w:rPr>
          <w:sz w:val="28"/>
          <w:szCs w:val="28"/>
        </w:rPr>
      </w:pPr>
      <w:r w:rsidRPr="00A55624">
        <w:rPr>
          <w:sz w:val="28"/>
          <w:szCs w:val="28"/>
        </w:rPr>
        <w:t>- Số tiền bằng số: ……………………………..</w:t>
      </w:r>
    </w:p>
    <w:p w:rsidR="003F3709" w:rsidRPr="00A55624" w:rsidRDefault="003F3709" w:rsidP="006D0BE6">
      <w:pPr>
        <w:spacing w:before="120" w:after="120" w:line="320" w:lineRule="exact"/>
        <w:ind w:firstLine="567"/>
        <w:jc w:val="both"/>
        <w:rPr>
          <w:sz w:val="28"/>
          <w:szCs w:val="28"/>
        </w:rPr>
      </w:pPr>
      <w:r w:rsidRPr="00A55624">
        <w:rPr>
          <w:sz w:val="28"/>
          <w:szCs w:val="28"/>
        </w:rPr>
        <w:t>- Số tiền bằng chữ: ……………………………</w:t>
      </w:r>
    </w:p>
    <w:p w:rsidR="003F3709" w:rsidRPr="00A55624" w:rsidRDefault="003F3709" w:rsidP="006D0BE6">
      <w:pPr>
        <w:spacing w:before="120" w:after="120" w:line="320" w:lineRule="exact"/>
        <w:ind w:firstLine="567"/>
        <w:jc w:val="both"/>
        <w:rPr>
          <w:sz w:val="28"/>
          <w:szCs w:val="28"/>
        </w:rPr>
      </w:pPr>
      <w:r w:rsidRPr="00A55624">
        <w:rPr>
          <w:sz w:val="28"/>
          <w:szCs w:val="28"/>
        </w:rPr>
        <w:t>- Nguồn gốc ngoại tệ: ………………………..</w:t>
      </w:r>
    </w:p>
    <w:p w:rsidR="003F3709" w:rsidRPr="00A55624" w:rsidRDefault="003F3709" w:rsidP="006D0BE6">
      <w:pPr>
        <w:spacing w:before="120" w:after="120" w:line="320" w:lineRule="exact"/>
        <w:ind w:firstLine="567"/>
        <w:jc w:val="both"/>
        <w:rPr>
          <w:sz w:val="28"/>
          <w:szCs w:val="28"/>
        </w:rPr>
      </w:pPr>
      <w:r w:rsidRPr="00A55624">
        <w:rPr>
          <w:sz w:val="28"/>
          <w:szCs w:val="28"/>
        </w:rPr>
        <w:t>Giấy xác nhận này chỉ có giá trị sử dụng trong thời hạn 30 (ba mươi) ngày kể từ ngày phát hành.</w:t>
      </w:r>
    </w:p>
    <w:p w:rsidR="003F3709" w:rsidRPr="00A55624" w:rsidRDefault="003F3709" w:rsidP="006D0BE6">
      <w:pPr>
        <w:spacing w:before="120" w:after="120" w:line="320" w:lineRule="exact"/>
        <w:ind w:firstLine="567"/>
        <w:jc w:val="both"/>
        <w:rPr>
          <w:sz w:val="28"/>
          <w:szCs w:val="28"/>
        </w:rPr>
      </w:pPr>
      <w:r w:rsidRPr="00A55624">
        <w:rPr>
          <w:sz w:val="28"/>
          <w:szCs w:val="28"/>
        </w:rPr>
        <w:t>Ông/Bà ……………………………….. phải chấp hành nghiêm chỉnh các quy định của pháp luật về quản lý ngoại hối trong việc mang ngoại tệ tiền mặt ra n</w:t>
      </w:r>
      <w:r w:rsidRPr="00A55624">
        <w:rPr>
          <w:sz w:val="28"/>
          <w:szCs w:val="28"/>
          <w:shd w:val="solid" w:color="FFFFFF" w:fill="auto"/>
        </w:rPr>
        <w:t>ướ</w:t>
      </w:r>
      <w:r w:rsidRPr="00A55624">
        <w:rPr>
          <w:sz w:val="28"/>
          <w:szCs w:val="28"/>
        </w:rPr>
        <w:t>c ngoài.</w:t>
      </w:r>
    </w:p>
    <w:p w:rsidR="003F3709" w:rsidRPr="00A55624" w:rsidRDefault="003F3709">
      <w:pPr>
        <w:spacing w:before="120" w:after="280" w:afterAutospacing="1"/>
        <w:rPr>
          <w:sz w:val="28"/>
          <w:szCs w:val="28"/>
        </w:rPr>
      </w:pPr>
      <w:r w:rsidRPr="00A55624">
        <w:rPr>
          <w:sz w:val="28"/>
          <w:szCs w:val="28"/>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3F370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F3709" w:rsidRDefault="003F3709">
            <w:pPr>
              <w:spacing w:before="120" w:after="280" w:afterAutospacing="1"/>
            </w:pPr>
            <w:r>
              <w:rPr>
                <w:b/>
                <w:bCs/>
                <w:i/>
                <w:iCs/>
                <w:sz w:val="16"/>
              </w:rPr>
              <w:t> </w:t>
            </w:r>
          </w:p>
          <w:p w:rsidR="003F3709" w:rsidRDefault="003F3709">
            <w:pPr>
              <w:spacing w:before="120"/>
            </w:pPr>
            <w:r>
              <w:rPr>
                <w:b/>
                <w:bCs/>
                <w:i/>
                <w:iCs/>
              </w:rPr>
              <w:t>Nơi nhận:</w:t>
            </w:r>
            <w:r>
              <w:rPr>
                <w:b/>
                <w:bCs/>
                <w:i/>
                <w:iCs/>
              </w:rPr>
              <w:br/>
            </w:r>
            <w:r>
              <w:rPr>
                <w:sz w:val="16"/>
              </w:rPr>
              <w:t>- Cá nhân được cấp Giấy xác nhận;</w:t>
            </w:r>
            <w:r>
              <w:rPr>
                <w:sz w:val="16"/>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F3709" w:rsidRDefault="003F3709">
            <w:pPr>
              <w:spacing w:before="120"/>
              <w:jc w:val="center"/>
            </w:pPr>
            <w:r>
              <w:rPr>
                <w:b/>
                <w:bCs/>
              </w:rPr>
              <w:t>TỔNG GIÁM ĐỐC/GIÁM ĐỐC</w:t>
            </w:r>
            <w:r>
              <w:rPr>
                <w:b/>
                <w:bCs/>
              </w:rPr>
              <w:br/>
              <w:t>(hoặc Người được ủy quyền)</w:t>
            </w:r>
            <w:r>
              <w:rPr>
                <w:b/>
                <w:bCs/>
              </w:rPr>
              <w:br/>
            </w:r>
            <w:r>
              <w:t>(Ký tên và đóng dấu)</w:t>
            </w:r>
          </w:p>
        </w:tc>
      </w:tr>
    </w:tbl>
    <w:p w:rsidR="003F3709" w:rsidRDefault="003F3709">
      <w:pPr>
        <w:spacing w:before="120" w:after="280" w:afterAutospacing="1"/>
      </w:pPr>
      <w:r>
        <w:t> </w:t>
      </w:r>
    </w:p>
    <w:p w:rsidR="003F3709" w:rsidRDefault="006D0BE6">
      <w:pPr>
        <w:spacing w:before="120" w:after="280" w:afterAutospacing="1"/>
        <w:jc w:val="right"/>
        <w:rPr>
          <w:b/>
          <w:bCs/>
          <w:i/>
          <w:iCs/>
          <w:lang w:val="en-US"/>
        </w:rPr>
      </w:pPr>
      <w:bookmarkStart w:id="34" w:name="loai_pl7"/>
      <w:r>
        <w:rPr>
          <w:b/>
          <w:bCs/>
          <w:i/>
          <w:iCs/>
        </w:rPr>
        <w:br w:type="page"/>
      </w:r>
      <w:r w:rsidR="003F3709">
        <w:rPr>
          <w:b/>
          <w:bCs/>
          <w:i/>
          <w:iCs/>
        </w:rPr>
        <w:lastRenderedPageBreak/>
        <w:t>Phụ lục số 06</w:t>
      </w:r>
      <w:bookmarkEnd w:id="34"/>
      <w:r w:rsidR="00065A3C">
        <w:rPr>
          <w:rStyle w:val="FootnoteReference"/>
          <w:b/>
          <w:bCs/>
          <w:i/>
          <w:iCs/>
        </w:rPr>
        <w:footnoteReference w:id="26"/>
      </w:r>
    </w:p>
    <w:tbl>
      <w:tblPr>
        <w:tblW w:w="0" w:type="auto"/>
        <w:tblCellMar>
          <w:left w:w="0" w:type="dxa"/>
          <w:right w:w="0" w:type="dxa"/>
        </w:tblCellMar>
        <w:tblLook w:val="0000"/>
      </w:tblPr>
      <w:tblGrid>
        <w:gridCol w:w="3222"/>
        <w:gridCol w:w="6208"/>
      </w:tblGrid>
      <w:tr w:rsidR="00065A3C" w:rsidRPr="000A6B9E" w:rsidTr="00065A3C">
        <w:trPr>
          <w:trHeight w:val="288"/>
        </w:trPr>
        <w:tc>
          <w:tcPr>
            <w:tcW w:w="3383" w:type="dxa"/>
            <w:tcMar>
              <w:top w:w="0" w:type="dxa"/>
              <w:left w:w="108" w:type="dxa"/>
              <w:bottom w:w="0" w:type="dxa"/>
              <w:right w:w="108" w:type="dxa"/>
            </w:tcMar>
          </w:tcPr>
          <w:p w:rsidR="00065A3C" w:rsidRPr="000A6B9E" w:rsidRDefault="00775F1D" w:rsidP="00065A3C">
            <w:pPr>
              <w:pStyle w:val="NormalWeb"/>
              <w:spacing w:before="120" w:beforeAutospacing="0"/>
              <w:jc w:val="center"/>
              <w:rPr>
                <w:sz w:val="28"/>
                <w:szCs w:val="28"/>
              </w:rPr>
            </w:pPr>
            <w:r>
              <w:rPr>
                <w:noProof/>
              </w:rPr>
              <w:pict>
                <v:line id="Straight Connector 34" o:spid="_x0000_s1035" style="position:absolute;left:0;text-align:left;z-index:251662336;visibility:visible" from="36pt,28.9pt" to="117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AyI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"/>
              </w:pict>
            </w:r>
            <w:r w:rsidR="00065A3C" w:rsidRPr="00CC55CC">
              <w:rPr>
                <w:b/>
                <w:bCs/>
              </w:rPr>
              <w:t>TÊN DOANH NGHIỆP</w:t>
            </w:r>
            <w:r w:rsidR="00065A3C" w:rsidRPr="000A6B9E">
              <w:rPr>
                <w:b/>
                <w:bCs/>
                <w:sz w:val="28"/>
                <w:szCs w:val="28"/>
              </w:rPr>
              <w:br/>
            </w:r>
            <w:r w:rsidR="00065A3C">
              <w:rPr>
                <w:b/>
                <w:bCs/>
                <w:sz w:val="28"/>
                <w:szCs w:val="28"/>
              </w:rPr>
              <w:t xml:space="preserve"> </w:t>
            </w:r>
          </w:p>
        </w:tc>
        <w:tc>
          <w:tcPr>
            <w:tcW w:w="6625" w:type="dxa"/>
            <w:tcMar>
              <w:top w:w="0" w:type="dxa"/>
              <w:left w:w="108" w:type="dxa"/>
              <w:bottom w:w="0" w:type="dxa"/>
              <w:right w:w="108" w:type="dxa"/>
            </w:tcMar>
          </w:tcPr>
          <w:p w:rsidR="00065A3C" w:rsidRPr="000A6B9E" w:rsidRDefault="00775F1D" w:rsidP="00065A3C">
            <w:pPr>
              <w:pStyle w:val="NormalWeb"/>
              <w:spacing w:before="120" w:beforeAutospacing="0"/>
              <w:jc w:val="center"/>
              <w:rPr>
                <w:sz w:val="28"/>
                <w:szCs w:val="28"/>
              </w:rPr>
            </w:pPr>
            <w:r>
              <w:rPr>
                <w:noProof/>
              </w:rPr>
              <w:pict>
                <v:line id="Straight Connector 33" o:spid="_x0000_s1034" style="position:absolute;left:0;text-align:left;z-index:251661312;visibility:visible;mso-position-horizontal-relative:text;mso-position-vertical-relative:text" from="88.95pt,37.9pt" to="221.0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"/>
              </w:pict>
            </w:r>
            <w:r w:rsidR="00065A3C" w:rsidRPr="00CC55CC">
              <w:rPr>
                <w:b/>
                <w:bCs/>
              </w:rPr>
              <w:t xml:space="preserve">CỘNG HÒA XÃ HỘI CHỦ NGHĨA VIỆT </w:t>
            </w:r>
            <w:smartTag w:uri="urn:schemas-microsoft-com:office:smarttags" w:element="place">
              <w:smartTag w:uri="urn:schemas-microsoft-com:office:smarttags" w:element="country-region">
                <w:r w:rsidR="00065A3C" w:rsidRPr="00CC55CC">
                  <w:rPr>
                    <w:b/>
                    <w:bCs/>
                  </w:rPr>
                  <w:t>NAM</w:t>
                </w:r>
              </w:smartTag>
            </w:smartTag>
            <w:r w:rsidR="00065A3C" w:rsidRPr="000A6B9E">
              <w:rPr>
                <w:b/>
                <w:bCs/>
                <w:sz w:val="28"/>
                <w:szCs w:val="28"/>
              </w:rPr>
              <w:br/>
              <w:t>Độc lập - Tự do - Hạnh phúc</w:t>
            </w:r>
            <w:r w:rsidR="00065A3C" w:rsidRPr="000A6B9E">
              <w:rPr>
                <w:b/>
                <w:bCs/>
                <w:sz w:val="28"/>
                <w:szCs w:val="28"/>
              </w:rPr>
              <w:br/>
            </w:r>
            <w:r w:rsidR="00065A3C">
              <w:rPr>
                <w:b/>
                <w:bCs/>
                <w:sz w:val="28"/>
                <w:szCs w:val="28"/>
              </w:rPr>
              <w:t xml:space="preserve"> </w:t>
            </w:r>
          </w:p>
        </w:tc>
      </w:tr>
      <w:tr w:rsidR="00065A3C" w:rsidRPr="000A6B9E" w:rsidTr="00065A3C">
        <w:trPr>
          <w:trHeight w:val="256"/>
        </w:trPr>
        <w:tc>
          <w:tcPr>
            <w:tcW w:w="3383" w:type="dxa"/>
            <w:tcMar>
              <w:top w:w="0" w:type="dxa"/>
              <w:left w:w="108" w:type="dxa"/>
              <w:bottom w:w="0" w:type="dxa"/>
              <w:right w:w="108" w:type="dxa"/>
            </w:tcMar>
          </w:tcPr>
          <w:p w:rsidR="00065A3C" w:rsidRDefault="00065A3C" w:rsidP="00065A3C">
            <w:pPr>
              <w:pStyle w:val="NormalWeb"/>
              <w:spacing w:before="0" w:beforeAutospacing="0" w:after="0" w:afterAutospacing="0"/>
              <w:rPr>
                <w:sz w:val="28"/>
                <w:szCs w:val="28"/>
              </w:rPr>
            </w:pPr>
            <w:r>
              <w:rPr>
                <w:sz w:val="28"/>
                <w:szCs w:val="28"/>
              </w:rPr>
              <w:t xml:space="preserve">    Số:…….</w:t>
            </w:r>
          </w:p>
          <w:p w:rsidR="00065A3C" w:rsidRPr="00C076D3" w:rsidRDefault="00065A3C" w:rsidP="00065A3C">
            <w:pPr>
              <w:pStyle w:val="NormalWeb"/>
              <w:spacing w:before="0" w:beforeAutospacing="0" w:after="0" w:afterAutospacing="0"/>
              <w:rPr>
                <w:sz w:val="28"/>
                <w:szCs w:val="28"/>
              </w:rPr>
            </w:pPr>
          </w:p>
        </w:tc>
        <w:tc>
          <w:tcPr>
            <w:tcW w:w="6625" w:type="dxa"/>
            <w:tcMar>
              <w:top w:w="0" w:type="dxa"/>
              <w:left w:w="108" w:type="dxa"/>
              <w:bottom w:w="0" w:type="dxa"/>
              <w:right w:w="108" w:type="dxa"/>
            </w:tcMar>
          </w:tcPr>
          <w:p w:rsidR="00065A3C" w:rsidRPr="000A6B9E" w:rsidRDefault="00065A3C" w:rsidP="00065A3C">
            <w:pPr>
              <w:pStyle w:val="NormalWeb"/>
              <w:spacing w:before="0" w:beforeAutospacing="0" w:after="0" w:afterAutospacing="0"/>
              <w:jc w:val="right"/>
              <w:rPr>
                <w:sz w:val="28"/>
                <w:szCs w:val="28"/>
              </w:rPr>
            </w:pPr>
            <w:r w:rsidRPr="000A6B9E">
              <w:rPr>
                <w:i/>
                <w:iCs/>
                <w:sz w:val="28"/>
                <w:szCs w:val="28"/>
              </w:rPr>
              <w:t>……, ngày … tháng … năm …</w:t>
            </w:r>
          </w:p>
        </w:tc>
      </w:tr>
    </w:tbl>
    <w:p w:rsidR="00065A3C" w:rsidRDefault="00065A3C" w:rsidP="00065A3C">
      <w:pPr>
        <w:pStyle w:val="NormalWeb"/>
        <w:spacing w:before="0" w:beforeAutospacing="0" w:after="0" w:afterAutospacing="0"/>
        <w:jc w:val="center"/>
        <w:rPr>
          <w:b/>
          <w:bCs/>
          <w:sz w:val="28"/>
          <w:szCs w:val="28"/>
        </w:rPr>
      </w:pPr>
    </w:p>
    <w:p w:rsidR="00065A3C" w:rsidRPr="0041377B" w:rsidRDefault="00065A3C" w:rsidP="00065A3C">
      <w:pPr>
        <w:pStyle w:val="NormalWeb"/>
        <w:spacing w:before="0" w:beforeAutospacing="0" w:after="0" w:afterAutospacing="0"/>
        <w:jc w:val="center"/>
        <w:rPr>
          <w:b/>
          <w:bCs/>
          <w:sz w:val="28"/>
          <w:szCs w:val="28"/>
        </w:rPr>
      </w:pPr>
      <w:r w:rsidRPr="0041377B">
        <w:rPr>
          <w:b/>
          <w:bCs/>
          <w:sz w:val="28"/>
          <w:szCs w:val="28"/>
          <w:lang w:val="vi-VN"/>
        </w:rPr>
        <w:t xml:space="preserve">GIẤY XÁC NHẬN </w:t>
      </w:r>
      <w:r w:rsidRPr="0041377B">
        <w:rPr>
          <w:b/>
          <w:bCs/>
          <w:sz w:val="28"/>
          <w:szCs w:val="28"/>
        </w:rPr>
        <w:t xml:space="preserve"> TRÚNG THƯỞNG,</w:t>
      </w:r>
      <w:r w:rsidRPr="0041377B">
        <w:rPr>
          <w:b/>
          <w:bCs/>
          <w:sz w:val="28"/>
          <w:szCs w:val="28"/>
          <w:lang w:val="vi-VN"/>
        </w:rPr>
        <w:t xml:space="preserve"> </w:t>
      </w:r>
      <w:r w:rsidRPr="0041377B">
        <w:rPr>
          <w:b/>
          <w:bCs/>
          <w:sz w:val="28"/>
          <w:szCs w:val="28"/>
        </w:rPr>
        <w:t xml:space="preserve">TRẢ THƯỞNG BẰNG NGOẠI TỆ </w:t>
      </w:r>
    </w:p>
    <w:p w:rsidR="00065A3C" w:rsidRDefault="00065A3C" w:rsidP="00065A3C">
      <w:pPr>
        <w:pStyle w:val="NormalWeb"/>
        <w:spacing w:before="0" w:beforeAutospacing="0" w:after="0" w:afterAutospacing="0"/>
        <w:jc w:val="center"/>
        <w:rPr>
          <w:b/>
          <w:bCs/>
          <w:sz w:val="28"/>
          <w:szCs w:val="28"/>
        </w:rPr>
      </w:pPr>
      <w:r w:rsidRPr="0041377B">
        <w:rPr>
          <w:b/>
          <w:bCs/>
          <w:sz w:val="28"/>
          <w:szCs w:val="28"/>
        </w:rPr>
        <w:t>TIỀN MẶT, ĐỔI ĐỒNG TIỀN QUY ƯỚC</w:t>
      </w:r>
    </w:p>
    <w:p w:rsidR="00065A3C" w:rsidRPr="0041377B" w:rsidRDefault="00065A3C" w:rsidP="00065A3C">
      <w:pPr>
        <w:pStyle w:val="NormalWeb"/>
        <w:spacing w:before="0" w:beforeAutospacing="0" w:after="0" w:afterAutospacing="0"/>
        <w:jc w:val="center"/>
        <w:rPr>
          <w:b/>
          <w:bCs/>
          <w:sz w:val="28"/>
          <w:szCs w:val="28"/>
        </w:rPr>
      </w:pPr>
    </w:p>
    <w:p w:rsidR="00065A3C" w:rsidRPr="00A55624" w:rsidRDefault="00065A3C" w:rsidP="00065A3C">
      <w:pPr>
        <w:spacing w:before="240"/>
        <w:jc w:val="both"/>
        <w:rPr>
          <w:sz w:val="28"/>
          <w:szCs w:val="28"/>
        </w:rPr>
      </w:pPr>
      <w:r w:rsidRPr="00A55624">
        <w:rPr>
          <w:sz w:val="28"/>
          <w:szCs w:val="28"/>
        </w:rPr>
        <w:t>Tên doanh nghiệp: …………………………………………………..</w:t>
      </w:r>
    </w:p>
    <w:p w:rsidR="00065A3C" w:rsidRPr="00A55624" w:rsidRDefault="00065A3C" w:rsidP="00065A3C">
      <w:pPr>
        <w:spacing w:before="240"/>
        <w:jc w:val="both"/>
        <w:rPr>
          <w:sz w:val="28"/>
          <w:szCs w:val="28"/>
        </w:rPr>
      </w:pPr>
      <w:r w:rsidRPr="00A55624">
        <w:rPr>
          <w:sz w:val="28"/>
          <w:szCs w:val="28"/>
        </w:rPr>
        <w:t>Địa chỉ trụ sở chính: …………………………………………………..</w:t>
      </w:r>
    </w:p>
    <w:p w:rsidR="00065A3C" w:rsidRPr="00A55624" w:rsidRDefault="00065A3C" w:rsidP="00065A3C">
      <w:pPr>
        <w:spacing w:before="240"/>
        <w:jc w:val="both"/>
        <w:rPr>
          <w:sz w:val="28"/>
          <w:szCs w:val="28"/>
        </w:rPr>
      </w:pPr>
      <w:r w:rsidRPr="00A55624">
        <w:rPr>
          <w:sz w:val="28"/>
          <w:szCs w:val="28"/>
        </w:rPr>
        <w:t>Số điện thoại: …………………………. Số Fax: …………………….</w:t>
      </w:r>
    </w:p>
    <w:p w:rsidR="00065A3C" w:rsidRPr="00477B2A" w:rsidRDefault="00065A3C" w:rsidP="00065A3C">
      <w:pPr>
        <w:pStyle w:val="NormalWeb"/>
        <w:spacing w:before="240" w:beforeAutospacing="0" w:after="0" w:afterAutospacing="0"/>
        <w:jc w:val="both"/>
        <w:rPr>
          <w:sz w:val="28"/>
          <w:szCs w:val="28"/>
          <w:lang w:val="vi-VN"/>
        </w:rPr>
      </w:pPr>
      <w:r w:rsidRPr="000A6B9E">
        <w:rPr>
          <w:sz w:val="28"/>
          <w:szCs w:val="28"/>
          <w:lang w:val="vi-VN"/>
        </w:rPr>
        <w:t xml:space="preserve">Giấy </w:t>
      </w:r>
      <w:r w:rsidRPr="001B232E">
        <w:rPr>
          <w:sz w:val="28"/>
          <w:szCs w:val="28"/>
          <w:lang w:val="vi-VN"/>
        </w:rPr>
        <w:t>chứng nhận đăng ký doanh nghiệp/</w:t>
      </w:r>
      <w:r w:rsidRPr="000A6B9E">
        <w:rPr>
          <w:sz w:val="28"/>
          <w:szCs w:val="28"/>
          <w:lang w:val="vi-VN"/>
        </w:rPr>
        <w:t xml:space="preserve">Giấy phép đầu tư số…. ngày…. </w:t>
      </w:r>
    </w:p>
    <w:p w:rsidR="00065A3C" w:rsidRPr="00477B2A" w:rsidRDefault="00065A3C" w:rsidP="00065A3C">
      <w:pPr>
        <w:pStyle w:val="NormalWeb"/>
        <w:spacing w:before="240" w:beforeAutospacing="0" w:after="0" w:afterAutospacing="0"/>
        <w:jc w:val="both"/>
        <w:rPr>
          <w:sz w:val="28"/>
          <w:szCs w:val="28"/>
          <w:lang w:val="vi-VN"/>
        </w:rPr>
      </w:pPr>
      <w:r w:rsidRPr="00477B2A">
        <w:rPr>
          <w:iCs/>
          <w:color w:val="000000"/>
          <w:sz w:val="28"/>
          <w:szCs w:val="28"/>
          <w:lang w:val="vi-VN"/>
        </w:rPr>
        <w:t xml:space="preserve">Văn bản của cơ quan quản lý nhà nước có thẩm quyền cho phép kinh doanh trò chơi điện tử có thưởng </w:t>
      </w:r>
      <w:r w:rsidRPr="004E0FB9">
        <w:rPr>
          <w:sz w:val="28"/>
          <w:szCs w:val="28"/>
          <w:lang w:val="vi-VN"/>
        </w:rPr>
        <w:t xml:space="preserve">số... ngày... </w:t>
      </w:r>
      <w:r w:rsidRPr="00477B2A">
        <w:rPr>
          <w:iCs/>
          <w:color w:val="000000"/>
          <w:sz w:val="28"/>
          <w:szCs w:val="28"/>
          <w:lang w:val="vi-VN"/>
        </w:rPr>
        <w:t>(nếu có)</w:t>
      </w:r>
    </w:p>
    <w:p w:rsidR="00065A3C" w:rsidRPr="00A77F0D" w:rsidRDefault="00065A3C" w:rsidP="00065A3C">
      <w:pPr>
        <w:pStyle w:val="NormalWeb"/>
        <w:spacing w:before="240" w:beforeAutospacing="0" w:after="0" w:afterAutospacing="0"/>
        <w:jc w:val="both"/>
        <w:rPr>
          <w:sz w:val="28"/>
          <w:szCs w:val="28"/>
          <w:lang w:val="vi-VN"/>
        </w:rPr>
      </w:pPr>
      <w:r w:rsidRPr="00EF5784">
        <w:rPr>
          <w:sz w:val="28"/>
          <w:szCs w:val="28"/>
          <w:lang w:val="vi-VN"/>
        </w:rPr>
        <w:t xml:space="preserve">Giấy chứng nhận đủ điều kiện kinh doanh trò chơi điện tử có thưởng số…ngày… </w:t>
      </w:r>
      <w:r w:rsidRPr="00477B2A">
        <w:rPr>
          <w:sz w:val="28"/>
          <w:szCs w:val="28"/>
          <w:lang w:val="vi-VN"/>
        </w:rPr>
        <w:t>(nếu có)</w:t>
      </w:r>
      <w:r w:rsidRPr="00477B2A" w:rsidDel="00323E5A">
        <w:rPr>
          <w:sz w:val="28"/>
          <w:szCs w:val="28"/>
          <w:lang w:val="vi-VN"/>
        </w:rPr>
        <w:t xml:space="preserve"> </w:t>
      </w:r>
    </w:p>
    <w:p w:rsidR="00065A3C" w:rsidRPr="00065A3C" w:rsidRDefault="00065A3C" w:rsidP="00065A3C">
      <w:pPr>
        <w:spacing w:before="240"/>
        <w:jc w:val="both"/>
        <w:rPr>
          <w:sz w:val="28"/>
          <w:szCs w:val="28"/>
        </w:rPr>
      </w:pPr>
      <w:r w:rsidRPr="00065A3C">
        <w:rPr>
          <w:sz w:val="28"/>
          <w:szCs w:val="28"/>
        </w:rPr>
        <w:t xml:space="preserve">Giấy phép thu, chi ngoại tệ và hoạt động ngoại hối khác/Văn bản chấp thuận hoạt động thu, chi ngoại tệ tiền mặt và các hoạt động ngoại hối khác số... ngày... </w:t>
      </w:r>
    </w:p>
    <w:p w:rsidR="00065A3C" w:rsidRPr="00B0418B" w:rsidRDefault="00065A3C" w:rsidP="00065A3C">
      <w:pPr>
        <w:pStyle w:val="NormalWeb"/>
        <w:spacing w:before="240" w:beforeAutospacing="0" w:after="0" w:afterAutospacing="0"/>
        <w:jc w:val="both"/>
        <w:rPr>
          <w:bCs/>
          <w:sz w:val="28"/>
          <w:szCs w:val="28"/>
          <w:lang w:val="vi-VN"/>
        </w:rPr>
      </w:pPr>
      <w:r w:rsidRPr="00CA0A47">
        <w:rPr>
          <w:bCs/>
          <w:sz w:val="28"/>
          <w:szCs w:val="28"/>
          <w:lang w:val="vi-VN"/>
        </w:rPr>
        <w:t>(T</w:t>
      </w:r>
      <w:r w:rsidRPr="001F4799">
        <w:rPr>
          <w:bCs/>
          <w:sz w:val="28"/>
          <w:szCs w:val="28"/>
          <w:lang w:val="vi-VN"/>
        </w:rPr>
        <w:t>ên doanh nghiệp)</w:t>
      </w:r>
      <w:r w:rsidRPr="00B0418B">
        <w:rPr>
          <w:bCs/>
          <w:sz w:val="28"/>
          <w:szCs w:val="28"/>
          <w:lang w:val="vi-VN"/>
        </w:rPr>
        <w:t>…</w:t>
      </w:r>
      <w:r w:rsidRPr="001F4799">
        <w:rPr>
          <w:bCs/>
          <w:sz w:val="28"/>
          <w:szCs w:val="28"/>
          <w:lang w:val="vi-VN"/>
        </w:rPr>
        <w:t xml:space="preserve"> xác nhận về số ngoại tệ trúng thưởng, trả thưởng, đổi đồng tiền quy ước không chơi hết của người chơi như sau:   </w:t>
      </w:r>
    </w:p>
    <w:p w:rsidR="00065A3C" w:rsidRPr="00B0418B" w:rsidRDefault="00065A3C" w:rsidP="00065A3C">
      <w:pPr>
        <w:pStyle w:val="NormalWeb"/>
        <w:spacing w:before="240" w:beforeAutospacing="0" w:after="0" w:afterAutospacing="0"/>
        <w:jc w:val="both"/>
        <w:rPr>
          <w:sz w:val="28"/>
          <w:szCs w:val="28"/>
          <w:lang w:val="vi-VN"/>
        </w:rPr>
      </w:pPr>
      <w:r w:rsidRPr="00B0418B">
        <w:rPr>
          <w:sz w:val="28"/>
          <w:szCs w:val="28"/>
          <w:lang w:val="vi-VN"/>
        </w:rPr>
        <w:tab/>
      </w:r>
      <w:r w:rsidRPr="001F4799">
        <w:rPr>
          <w:sz w:val="28"/>
          <w:szCs w:val="28"/>
          <w:lang w:val="vi-VN"/>
        </w:rPr>
        <w:t xml:space="preserve">1. Thông tin về người chơi, số tiền </w:t>
      </w:r>
      <w:r w:rsidRPr="001F4799">
        <w:rPr>
          <w:bCs/>
          <w:sz w:val="28"/>
          <w:szCs w:val="28"/>
          <w:lang w:val="vi-VN"/>
        </w:rPr>
        <w:t>trúng thưởng, trả thưởng, đổi đồng tiền quy ước</w:t>
      </w:r>
      <w:r w:rsidRPr="001F4799">
        <w:rPr>
          <w:sz w:val="28"/>
          <w:szCs w:val="28"/>
          <w:lang w:val="vi-VN"/>
        </w:rPr>
        <w:t>:</w:t>
      </w:r>
    </w:p>
    <w:p w:rsidR="00065A3C" w:rsidRPr="001F4799" w:rsidRDefault="00065A3C" w:rsidP="00065A3C">
      <w:pPr>
        <w:pStyle w:val="NormalWeb"/>
        <w:spacing w:before="240" w:beforeAutospacing="0" w:after="0" w:afterAutospacing="0"/>
        <w:ind w:firstLine="360"/>
        <w:jc w:val="both"/>
        <w:rPr>
          <w:sz w:val="28"/>
          <w:szCs w:val="28"/>
          <w:lang w:val="vi-VN"/>
        </w:rPr>
      </w:pPr>
      <w:r w:rsidRPr="00B03BA2">
        <w:rPr>
          <w:sz w:val="28"/>
          <w:szCs w:val="28"/>
          <w:lang w:val="vi-VN"/>
        </w:rPr>
        <w:t xml:space="preserve"> </w:t>
      </w:r>
      <w:r w:rsidRPr="00B03BA2">
        <w:rPr>
          <w:sz w:val="28"/>
          <w:szCs w:val="28"/>
          <w:lang w:val="vi-VN"/>
        </w:rPr>
        <w:tab/>
      </w:r>
      <w:r w:rsidRPr="001F4799">
        <w:rPr>
          <w:sz w:val="28"/>
          <w:szCs w:val="28"/>
          <w:lang w:val="vi-VN"/>
        </w:rPr>
        <w:t xml:space="preserve">- Họ tên:          </w:t>
      </w:r>
    </w:p>
    <w:p w:rsidR="00065A3C" w:rsidRPr="001F4799" w:rsidRDefault="00065A3C" w:rsidP="00065A3C">
      <w:pPr>
        <w:pStyle w:val="NormalWeb"/>
        <w:spacing w:before="240" w:beforeAutospacing="0" w:after="0" w:afterAutospacing="0"/>
        <w:ind w:firstLine="720"/>
        <w:jc w:val="both"/>
        <w:rPr>
          <w:sz w:val="28"/>
          <w:szCs w:val="28"/>
          <w:lang w:val="vi-VN"/>
        </w:rPr>
      </w:pPr>
      <w:r w:rsidRPr="001F4799">
        <w:rPr>
          <w:sz w:val="28"/>
          <w:szCs w:val="28"/>
          <w:lang w:val="vi-VN"/>
        </w:rPr>
        <w:t>- Ngày sinh:</w:t>
      </w:r>
    </w:p>
    <w:p w:rsidR="00065A3C" w:rsidRPr="001F4799" w:rsidRDefault="00065A3C" w:rsidP="00065A3C">
      <w:pPr>
        <w:pStyle w:val="NormalWeb"/>
        <w:spacing w:before="240" w:beforeAutospacing="0" w:after="0" w:afterAutospacing="0"/>
        <w:jc w:val="both"/>
        <w:rPr>
          <w:sz w:val="28"/>
          <w:szCs w:val="28"/>
          <w:lang w:val="vi-VN"/>
        </w:rPr>
      </w:pPr>
      <w:r w:rsidRPr="001F4799">
        <w:rPr>
          <w:sz w:val="28"/>
          <w:szCs w:val="28"/>
          <w:lang w:val="vi-VN"/>
        </w:rPr>
        <w:t xml:space="preserve">  </w:t>
      </w:r>
      <w:r w:rsidRPr="00B03BA2">
        <w:rPr>
          <w:sz w:val="28"/>
          <w:szCs w:val="28"/>
          <w:lang w:val="vi-VN"/>
        </w:rPr>
        <w:tab/>
      </w:r>
      <w:r w:rsidRPr="001F4799">
        <w:rPr>
          <w:sz w:val="28"/>
          <w:szCs w:val="28"/>
          <w:lang w:val="vi-VN"/>
        </w:rPr>
        <w:t>- Quốc tịch:</w:t>
      </w:r>
    </w:p>
    <w:p w:rsidR="00065A3C" w:rsidRPr="001F4799" w:rsidRDefault="00065A3C" w:rsidP="00065A3C">
      <w:pPr>
        <w:pStyle w:val="NormalWeb"/>
        <w:spacing w:before="240" w:beforeAutospacing="0" w:after="0" w:afterAutospacing="0"/>
        <w:jc w:val="both"/>
        <w:rPr>
          <w:sz w:val="28"/>
          <w:szCs w:val="28"/>
          <w:lang w:val="vi-VN"/>
        </w:rPr>
      </w:pPr>
      <w:r w:rsidRPr="001F4799">
        <w:rPr>
          <w:sz w:val="28"/>
          <w:szCs w:val="28"/>
          <w:lang w:val="vi-VN"/>
        </w:rPr>
        <w:t xml:space="preserve">   </w:t>
      </w:r>
      <w:r w:rsidRPr="00B03BA2">
        <w:rPr>
          <w:sz w:val="28"/>
          <w:szCs w:val="28"/>
          <w:lang w:val="vi-VN"/>
        </w:rPr>
        <w:tab/>
      </w:r>
      <w:r w:rsidRPr="001F4799">
        <w:rPr>
          <w:sz w:val="28"/>
          <w:szCs w:val="28"/>
          <w:lang w:val="vi-VN"/>
        </w:rPr>
        <w:t>- Hộ chiếu số:                Ngày cấp               Nơi cấp</w:t>
      </w:r>
    </w:p>
    <w:p w:rsidR="00065A3C" w:rsidRPr="001F4799" w:rsidRDefault="00065A3C" w:rsidP="00065A3C">
      <w:pPr>
        <w:pStyle w:val="NormalWeb"/>
        <w:spacing w:before="240" w:beforeAutospacing="0" w:after="0" w:afterAutospacing="0"/>
        <w:jc w:val="both"/>
        <w:rPr>
          <w:sz w:val="28"/>
          <w:szCs w:val="28"/>
          <w:lang w:val="vi-VN"/>
        </w:rPr>
      </w:pPr>
      <w:r w:rsidRPr="001F4799">
        <w:rPr>
          <w:sz w:val="28"/>
          <w:szCs w:val="28"/>
          <w:lang w:val="vi-VN"/>
        </w:rPr>
        <w:lastRenderedPageBreak/>
        <w:t xml:space="preserve">      </w:t>
      </w:r>
      <w:r w:rsidRPr="00B03BA2">
        <w:rPr>
          <w:sz w:val="28"/>
          <w:szCs w:val="28"/>
          <w:lang w:val="vi-VN"/>
        </w:rPr>
        <w:tab/>
      </w:r>
      <w:r w:rsidRPr="001F4799">
        <w:rPr>
          <w:sz w:val="28"/>
          <w:szCs w:val="28"/>
          <w:lang w:val="vi-VN"/>
        </w:rPr>
        <w:t>- Số tiền trúng thưởng (quy USD) chưa khấu trừ thuế thu nhập/đã khấu trừ thuế thu nhập (nếu có):</w:t>
      </w:r>
    </w:p>
    <w:p w:rsidR="00065A3C" w:rsidRPr="00F91A50" w:rsidRDefault="00065A3C" w:rsidP="00065A3C">
      <w:pPr>
        <w:pStyle w:val="NormalWeb"/>
        <w:spacing w:before="240" w:beforeAutospacing="0" w:after="0" w:afterAutospacing="0"/>
        <w:jc w:val="both"/>
        <w:rPr>
          <w:sz w:val="28"/>
          <w:szCs w:val="28"/>
          <w:lang w:val="vi-VN"/>
        </w:rPr>
      </w:pPr>
      <w:r w:rsidRPr="001F4799">
        <w:rPr>
          <w:sz w:val="28"/>
          <w:szCs w:val="28"/>
          <w:lang w:val="vi-VN"/>
        </w:rPr>
        <w:t xml:space="preserve">      </w:t>
      </w:r>
      <w:r w:rsidRPr="00C62A35">
        <w:rPr>
          <w:sz w:val="28"/>
          <w:szCs w:val="28"/>
          <w:lang w:val="vi-VN"/>
        </w:rPr>
        <w:tab/>
      </w:r>
      <w:r w:rsidRPr="00F91A50">
        <w:rPr>
          <w:sz w:val="28"/>
          <w:szCs w:val="28"/>
          <w:lang w:val="vi-VN"/>
        </w:rPr>
        <w:t xml:space="preserve">- Số tiền trả thưởng bằng ngoại tệ tiền mặt/chuyển khoản (quy USD) đã khấu trừ thuế thu nhập (nếu có): </w:t>
      </w:r>
    </w:p>
    <w:p w:rsidR="00065A3C" w:rsidRPr="00F91A50" w:rsidRDefault="00065A3C" w:rsidP="00065A3C">
      <w:pPr>
        <w:pStyle w:val="NormalWeb"/>
        <w:spacing w:before="240" w:beforeAutospacing="0" w:after="0" w:afterAutospacing="0"/>
        <w:jc w:val="both"/>
        <w:rPr>
          <w:sz w:val="28"/>
          <w:szCs w:val="28"/>
          <w:lang w:val="vi-VN"/>
        </w:rPr>
      </w:pPr>
      <w:r w:rsidRPr="00F91A50">
        <w:rPr>
          <w:sz w:val="28"/>
          <w:szCs w:val="28"/>
          <w:lang w:val="vi-VN"/>
        </w:rPr>
        <w:t xml:space="preserve">      </w:t>
      </w:r>
      <w:r w:rsidRPr="00C62A35">
        <w:rPr>
          <w:sz w:val="28"/>
          <w:szCs w:val="28"/>
          <w:lang w:val="vi-VN"/>
        </w:rPr>
        <w:tab/>
      </w:r>
      <w:r w:rsidRPr="00F91A50">
        <w:rPr>
          <w:sz w:val="28"/>
          <w:szCs w:val="28"/>
          <w:lang w:val="vi-VN"/>
        </w:rPr>
        <w:t xml:space="preserve">- Số tiền đổi từ đồng tiền quy ước không </w:t>
      </w:r>
      <w:r w:rsidRPr="00B0418B">
        <w:rPr>
          <w:sz w:val="28"/>
          <w:szCs w:val="28"/>
          <w:lang w:val="vi-VN"/>
        </w:rPr>
        <w:t xml:space="preserve">chơi </w:t>
      </w:r>
      <w:r w:rsidRPr="00F91A50">
        <w:rPr>
          <w:sz w:val="28"/>
          <w:szCs w:val="28"/>
          <w:lang w:val="vi-VN"/>
        </w:rPr>
        <w:t>hết (quy USD) bằng tiền mặt/chuyển khoản:</w:t>
      </w:r>
    </w:p>
    <w:p w:rsidR="00065A3C" w:rsidRPr="00B0418B" w:rsidRDefault="00065A3C" w:rsidP="00065A3C">
      <w:pPr>
        <w:pStyle w:val="NormalWeb"/>
        <w:spacing w:before="240" w:beforeAutospacing="0" w:after="0" w:afterAutospacing="0"/>
        <w:jc w:val="both"/>
        <w:rPr>
          <w:sz w:val="28"/>
          <w:szCs w:val="28"/>
          <w:lang w:val="vi-VN"/>
        </w:rPr>
      </w:pPr>
      <w:r w:rsidRPr="00F91A50">
        <w:rPr>
          <w:sz w:val="28"/>
          <w:szCs w:val="28"/>
          <w:lang w:val="vi-VN"/>
        </w:rPr>
        <w:t xml:space="preserve">      </w:t>
      </w:r>
      <w:r w:rsidRPr="00C62A35">
        <w:rPr>
          <w:sz w:val="28"/>
          <w:szCs w:val="28"/>
          <w:lang w:val="vi-VN"/>
        </w:rPr>
        <w:tab/>
      </w:r>
      <w:r w:rsidRPr="00F91A50">
        <w:rPr>
          <w:sz w:val="28"/>
          <w:szCs w:val="28"/>
          <w:lang w:val="vi-VN"/>
        </w:rPr>
        <w:t xml:space="preserve">- Ngày </w:t>
      </w:r>
      <w:r w:rsidRPr="00F91A50">
        <w:rPr>
          <w:bCs/>
          <w:sz w:val="28"/>
          <w:szCs w:val="28"/>
          <w:lang w:val="vi-VN"/>
        </w:rPr>
        <w:t>trúng thưởng, trả thưởng, đổi đồng tiền quy ước</w:t>
      </w:r>
      <w:r w:rsidRPr="00F91A50">
        <w:rPr>
          <w:sz w:val="28"/>
          <w:szCs w:val="28"/>
          <w:lang w:val="vi-VN"/>
        </w:rPr>
        <w:t>:</w:t>
      </w:r>
    </w:p>
    <w:p w:rsidR="00065A3C" w:rsidRPr="00065A3C" w:rsidRDefault="00065A3C" w:rsidP="00065A3C">
      <w:pPr>
        <w:spacing w:before="240"/>
        <w:ind w:firstLine="720"/>
        <w:jc w:val="both"/>
        <w:rPr>
          <w:sz w:val="28"/>
          <w:szCs w:val="28"/>
        </w:rPr>
      </w:pPr>
      <w:r w:rsidRPr="00065A3C">
        <w:rPr>
          <w:sz w:val="28"/>
          <w:szCs w:val="28"/>
        </w:rPr>
        <w:t>2. Giấy xác nhận này chỉ có giá trị sử dụng 01 (một) lần trong thời hạn 30 (ba mươi) ngày kể từ ngày phát hành và là cơ sở để ngân hàng được phép xác nhận việc mang, chuyển ngoại tệ ra nước ngoài, nộp ngoại tệ vào tài khoản của người chơi theo quy định tại Thông tư số…</w:t>
      </w:r>
    </w:p>
    <w:p w:rsidR="00065A3C" w:rsidRPr="00477B2A" w:rsidRDefault="00065A3C" w:rsidP="00065A3C">
      <w:pPr>
        <w:spacing w:before="240"/>
        <w:ind w:firstLine="720"/>
        <w:jc w:val="both"/>
      </w:pPr>
    </w:p>
    <w:tbl>
      <w:tblPr>
        <w:tblW w:w="9900" w:type="dxa"/>
        <w:tblInd w:w="108" w:type="dxa"/>
        <w:tblCellMar>
          <w:left w:w="0" w:type="dxa"/>
          <w:right w:w="0" w:type="dxa"/>
        </w:tblCellMar>
        <w:tblLook w:val="04A0"/>
      </w:tblPr>
      <w:tblGrid>
        <w:gridCol w:w="3600"/>
        <w:gridCol w:w="6300"/>
      </w:tblGrid>
      <w:tr w:rsidR="00065A3C" w:rsidRPr="000A6B9E" w:rsidTr="00065A3C">
        <w:trPr>
          <w:trHeight w:val="1028"/>
        </w:trPr>
        <w:tc>
          <w:tcPr>
            <w:tcW w:w="3600" w:type="dxa"/>
            <w:tcMar>
              <w:top w:w="0" w:type="dxa"/>
              <w:left w:w="108" w:type="dxa"/>
              <w:bottom w:w="0" w:type="dxa"/>
              <w:right w:w="108" w:type="dxa"/>
            </w:tcMar>
          </w:tcPr>
          <w:p w:rsidR="00065A3C" w:rsidRPr="000A6B9E" w:rsidRDefault="00065A3C" w:rsidP="00065A3C">
            <w:pPr>
              <w:spacing w:before="120" w:after="100" w:afterAutospacing="1"/>
            </w:pPr>
            <w:r w:rsidRPr="000A6B9E">
              <w:t> </w:t>
            </w:r>
          </w:p>
        </w:tc>
        <w:tc>
          <w:tcPr>
            <w:tcW w:w="6300" w:type="dxa"/>
            <w:tcMar>
              <w:top w:w="0" w:type="dxa"/>
              <w:left w:w="108" w:type="dxa"/>
              <w:bottom w:w="0" w:type="dxa"/>
              <w:right w:w="108" w:type="dxa"/>
            </w:tcMar>
          </w:tcPr>
          <w:p w:rsidR="00065A3C" w:rsidRPr="00477B2A" w:rsidRDefault="00065A3C" w:rsidP="00065A3C">
            <w:pPr>
              <w:tabs>
                <w:tab w:val="left" w:pos="5652"/>
              </w:tabs>
              <w:ind w:right="432"/>
              <w:jc w:val="center"/>
              <w:rPr>
                <w:b/>
                <w:bCs/>
              </w:rPr>
            </w:pPr>
            <w:r>
              <w:rPr>
                <w:b/>
                <w:bCs/>
              </w:rPr>
              <w:t xml:space="preserve">NGƯỜI ĐẠI DIỆN HỢP PHÁP </w:t>
            </w:r>
          </w:p>
          <w:p w:rsidR="00065A3C" w:rsidRPr="00477B2A" w:rsidRDefault="00065A3C" w:rsidP="00065A3C">
            <w:pPr>
              <w:tabs>
                <w:tab w:val="left" w:pos="5652"/>
              </w:tabs>
              <w:ind w:right="432"/>
              <w:jc w:val="center"/>
              <w:rPr>
                <w:i/>
                <w:iCs/>
              </w:rPr>
            </w:pPr>
            <w:r w:rsidRPr="00477B2A">
              <w:rPr>
                <w:b/>
                <w:bCs/>
              </w:rPr>
              <w:t>CỦA DOANH NGHIỆP</w:t>
            </w:r>
            <w:r>
              <w:rPr>
                <w:b/>
                <w:bCs/>
              </w:rPr>
              <w:t xml:space="preserve">  </w:t>
            </w:r>
          </w:p>
          <w:p w:rsidR="00065A3C" w:rsidRPr="002B2FD2" w:rsidRDefault="00065A3C" w:rsidP="00065A3C">
            <w:pPr>
              <w:tabs>
                <w:tab w:val="left" w:pos="5652"/>
              </w:tabs>
              <w:ind w:right="432"/>
              <w:jc w:val="center"/>
              <w:rPr>
                <w:sz w:val="20"/>
                <w:szCs w:val="20"/>
              </w:rPr>
            </w:pPr>
            <w:r>
              <w:rPr>
                <w:i/>
                <w:iCs/>
              </w:rPr>
              <w:t>(ký</w:t>
            </w:r>
            <w:r w:rsidRPr="00477B2A">
              <w:rPr>
                <w:i/>
                <w:iCs/>
              </w:rPr>
              <w:t>, ghi rõ họ</w:t>
            </w:r>
            <w:r>
              <w:rPr>
                <w:i/>
                <w:iCs/>
              </w:rPr>
              <w:t xml:space="preserve"> tên, đóng dấu)</w:t>
            </w:r>
          </w:p>
        </w:tc>
      </w:tr>
    </w:tbl>
    <w:p w:rsidR="00A55624" w:rsidRDefault="00A55624">
      <w:pPr>
        <w:spacing w:before="120" w:after="280" w:afterAutospacing="1"/>
        <w:jc w:val="right"/>
      </w:pPr>
    </w:p>
    <w:p w:rsidR="003F3709" w:rsidRDefault="00A55624">
      <w:pPr>
        <w:spacing w:before="120" w:after="280" w:afterAutospacing="1"/>
        <w:jc w:val="right"/>
        <w:rPr>
          <w:b/>
          <w:bCs/>
          <w:i/>
          <w:iCs/>
          <w:lang w:val="en-US"/>
        </w:rPr>
      </w:pPr>
      <w:r>
        <w:br w:type="page"/>
      </w:r>
      <w:bookmarkStart w:id="35" w:name="loai_pl8"/>
      <w:r w:rsidR="003F3709">
        <w:rPr>
          <w:b/>
          <w:bCs/>
          <w:i/>
          <w:iCs/>
        </w:rPr>
        <w:lastRenderedPageBreak/>
        <w:t>Phụ lục số 07</w:t>
      </w:r>
      <w:bookmarkEnd w:id="35"/>
      <w:r w:rsidR="00065A3C">
        <w:rPr>
          <w:rStyle w:val="FootnoteReference"/>
          <w:b/>
          <w:bCs/>
          <w:i/>
          <w:iCs/>
        </w:rPr>
        <w:footnoteReference w:id="27"/>
      </w:r>
    </w:p>
    <w:tbl>
      <w:tblPr>
        <w:tblW w:w="0" w:type="auto"/>
        <w:tblCellMar>
          <w:left w:w="0" w:type="dxa"/>
          <w:right w:w="0" w:type="dxa"/>
        </w:tblCellMar>
        <w:tblLook w:val="0000"/>
      </w:tblPr>
      <w:tblGrid>
        <w:gridCol w:w="3222"/>
        <w:gridCol w:w="6208"/>
      </w:tblGrid>
      <w:tr w:rsidR="00065A3C" w:rsidRPr="000A6B9E" w:rsidTr="00065A3C">
        <w:trPr>
          <w:trHeight w:val="288"/>
        </w:trPr>
        <w:tc>
          <w:tcPr>
            <w:tcW w:w="3383" w:type="dxa"/>
            <w:tcMar>
              <w:top w:w="0" w:type="dxa"/>
              <w:left w:w="108" w:type="dxa"/>
              <w:bottom w:w="0" w:type="dxa"/>
              <w:right w:w="108" w:type="dxa"/>
            </w:tcMar>
          </w:tcPr>
          <w:p w:rsidR="00065A3C" w:rsidRPr="000A6B9E" w:rsidRDefault="00775F1D" w:rsidP="00065A3C">
            <w:pPr>
              <w:pStyle w:val="NormalWeb"/>
              <w:spacing w:before="120" w:beforeAutospacing="0"/>
              <w:jc w:val="center"/>
              <w:rPr>
                <w:sz w:val="28"/>
                <w:szCs w:val="28"/>
              </w:rPr>
            </w:pPr>
            <w:r>
              <w:rPr>
                <w:noProof/>
              </w:rPr>
              <w:pict>
                <v:line id="Straight Connector 36" o:spid="_x0000_s1033" style="position:absolute;left:0;text-align:left;z-index:251664384;visibility:visible" from="36pt,28.9pt" to="117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ee7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"/>
              </w:pict>
            </w:r>
            <w:r w:rsidR="00065A3C" w:rsidRPr="00CC55CC">
              <w:rPr>
                <w:b/>
                <w:bCs/>
              </w:rPr>
              <w:t>TÊN DOANH NGHIỆP</w:t>
            </w:r>
            <w:r w:rsidR="00065A3C" w:rsidRPr="000A6B9E">
              <w:rPr>
                <w:b/>
                <w:bCs/>
                <w:sz w:val="28"/>
                <w:szCs w:val="28"/>
              </w:rPr>
              <w:br/>
            </w:r>
            <w:r w:rsidR="00065A3C">
              <w:rPr>
                <w:b/>
                <w:bCs/>
                <w:sz w:val="28"/>
                <w:szCs w:val="28"/>
              </w:rPr>
              <w:t xml:space="preserve"> </w:t>
            </w:r>
          </w:p>
        </w:tc>
        <w:tc>
          <w:tcPr>
            <w:tcW w:w="6625" w:type="dxa"/>
            <w:tcMar>
              <w:top w:w="0" w:type="dxa"/>
              <w:left w:w="108" w:type="dxa"/>
              <w:bottom w:w="0" w:type="dxa"/>
              <w:right w:w="108" w:type="dxa"/>
            </w:tcMar>
          </w:tcPr>
          <w:p w:rsidR="00065A3C" w:rsidRPr="000A6B9E" w:rsidRDefault="00775F1D" w:rsidP="00065A3C">
            <w:pPr>
              <w:pStyle w:val="NormalWeb"/>
              <w:spacing w:before="120" w:beforeAutospacing="0"/>
              <w:jc w:val="center"/>
              <w:rPr>
                <w:sz w:val="28"/>
                <w:szCs w:val="28"/>
              </w:rPr>
            </w:pPr>
            <w:r>
              <w:rPr>
                <w:noProof/>
              </w:rPr>
              <w:pict>
                <v:line id="Straight Connector 35" o:spid="_x0000_s1032" style="position:absolute;left:0;text-align:left;z-index:251663360;visibility:visible;mso-position-horizontal-relative:text;mso-position-vertical-relative:text" from="109.55pt,46.9pt" to="238.4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8y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"/>
              </w:pict>
            </w:r>
            <w:r w:rsidR="00065A3C">
              <w:rPr>
                <w:b/>
                <w:bCs/>
              </w:rPr>
              <w:t xml:space="preserve">             </w:t>
            </w:r>
            <w:r w:rsidR="00065A3C" w:rsidRPr="00CC55CC">
              <w:rPr>
                <w:b/>
                <w:bCs/>
              </w:rPr>
              <w:t>CỘNG HÒA XÃ HỘI CHỦ NGHĨA VIỆT NAM</w:t>
            </w:r>
            <w:r w:rsidR="00065A3C" w:rsidRPr="000A6B9E">
              <w:rPr>
                <w:b/>
                <w:bCs/>
                <w:sz w:val="28"/>
                <w:szCs w:val="28"/>
              </w:rPr>
              <w:br/>
            </w:r>
            <w:r w:rsidR="00065A3C">
              <w:rPr>
                <w:b/>
                <w:bCs/>
                <w:sz w:val="28"/>
                <w:szCs w:val="28"/>
              </w:rPr>
              <w:t xml:space="preserve">            </w:t>
            </w:r>
            <w:r w:rsidR="00065A3C" w:rsidRPr="000A6B9E">
              <w:rPr>
                <w:b/>
                <w:bCs/>
                <w:sz w:val="28"/>
                <w:szCs w:val="28"/>
              </w:rPr>
              <w:t>Độc lập - Tự do - Hạnh phúc</w:t>
            </w:r>
            <w:r w:rsidR="00065A3C" w:rsidRPr="000A6B9E">
              <w:rPr>
                <w:b/>
                <w:bCs/>
                <w:sz w:val="28"/>
                <w:szCs w:val="28"/>
              </w:rPr>
              <w:br/>
            </w:r>
            <w:r w:rsidR="00065A3C">
              <w:rPr>
                <w:b/>
                <w:bCs/>
                <w:sz w:val="28"/>
                <w:szCs w:val="28"/>
              </w:rPr>
              <w:t xml:space="preserve"> </w:t>
            </w:r>
          </w:p>
        </w:tc>
      </w:tr>
      <w:tr w:rsidR="00065A3C" w:rsidRPr="000A6B9E" w:rsidTr="00065A3C">
        <w:trPr>
          <w:trHeight w:val="256"/>
        </w:trPr>
        <w:tc>
          <w:tcPr>
            <w:tcW w:w="3383" w:type="dxa"/>
            <w:tcMar>
              <w:top w:w="0" w:type="dxa"/>
              <w:left w:w="108" w:type="dxa"/>
              <w:bottom w:w="0" w:type="dxa"/>
              <w:right w:w="108" w:type="dxa"/>
            </w:tcMar>
          </w:tcPr>
          <w:p w:rsidR="00065A3C" w:rsidRDefault="00065A3C" w:rsidP="00065A3C">
            <w:pPr>
              <w:pStyle w:val="NormalWeb"/>
              <w:spacing w:before="0" w:beforeAutospacing="0" w:after="0" w:afterAutospacing="0"/>
              <w:rPr>
                <w:sz w:val="28"/>
                <w:szCs w:val="28"/>
              </w:rPr>
            </w:pPr>
            <w:r>
              <w:rPr>
                <w:sz w:val="28"/>
                <w:szCs w:val="28"/>
              </w:rPr>
              <w:t xml:space="preserve">        Số:…….</w:t>
            </w:r>
          </w:p>
          <w:p w:rsidR="00065A3C" w:rsidRPr="00C076D3" w:rsidRDefault="00065A3C" w:rsidP="00065A3C">
            <w:pPr>
              <w:pStyle w:val="NormalWeb"/>
              <w:spacing w:before="0" w:beforeAutospacing="0" w:after="0" w:afterAutospacing="0"/>
              <w:rPr>
                <w:sz w:val="28"/>
                <w:szCs w:val="28"/>
              </w:rPr>
            </w:pPr>
          </w:p>
        </w:tc>
        <w:tc>
          <w:tcPr>
            <w:tcW w:w="6625" w:type="dxa"/>
            <w:tcMar>
              <w:top w:w="0" w:type="dxa"/>
              <w:left w:w="108" w:type="dxa"/>
              <w:bottom w:w="0" w:type="dxa"/>
              <w:right w:w="108" w:type="dxa"/>
            </w:tcMar>
          </w:tcPr>
          <w:p w:rsidR="00065A3C" w:rsidRPr="000A6B9E" w:rsidRDefault="00065A3C" w:rsidP="00065A3C">
            <w:pPr>
              <w:pStyle w:val="NormalWeb"/>
              <w:spacing w:before="0" w:beforeAutospacing="0" w:after="0" w:afterAutospacing="0"/>
              <w:jc w:val="right"/>
              <w:rPr>
                <w:sz w:val="28"/>
                <w:szCs w:val="28"/>
              </w:rPr>
            </w:pPr>
            <w:r w:rsidRPr="000A6B9E">
              <w:rPr>
                <w:i/>
                <w:iCs/>
                <w:sz w:val="28"/>
                <w:szCs w:val="28"/>
              </w:rPr>
              <w:t>……, ngày … tháng … năm …</w:t>
            </w:r>
          </w:p>
        </w:tc>
      </w:tr>
    </w:tbl>
    <w:p w:rsidR="00065A3C" w:rsidRPr="0041377B" w:rsidRDefault="00065A3C" w:rsidP="00065A3C">
      <w:pPr>
        <w:pStyle w:val="NormalWeb"/>
        <w:spacing w:before="240" w:beforeAutospacing="0" w:after="0" w:afterAutospacing="0"/>
        <w:jc w:val="center"/>
        <w:rPr>
          <w:b/>
          <w:bCs/>
          <w:sz w:val="28"/>
          <w:szCs w:val="28"/>
          <w:lang w:val="vi-VN"/>
        </w:rPr>
      </w:pPr>
      <w:r w:rsidRPr="00065A3C">
        <w:rPr>
          <w:b/>
          <w:bCs/>
          <w:sz w:val="28"/>
          <w:szCs w:val="28"/>
          <w:lang w:val="vi-VN"/>
        </w:rPr>
        <w:t xml:space="preserve"> </w:t>
      </w:r>
      <w:r w:rsidRPr="0041377B">
        <w:rPr>
          <w:b/>
          <w:bCs/>
          <w:sz w:val="28"/>
          <w:szCs w:val="28"/>
          <w:lang w:val="vi-VN"/>
        </w:rPr>
        <w:t xml:space="preserve">BÁO CÁO TÌNH HÌNH THỰC HIỆN THU, CHI NGOẠI TỆ </w:t>
      </w:r>
    </w:p>
    <w:p w:rsidR="00065A3C" w:rsidRPr="0041377B" w:rsidRDefault="00065A3C" w:rsidP="00065A3C">
      <w:pPr>
        <w:pStyle w:val="NormalWeb"/>
        <w:spacing w:before="0" w:beforeAutospacing="0" w:after="0" w:afterAutospacing="0"/>
        <w:jc w:val="center"/>
        <w:rPr>
          <w:b/>
          <w:bCs/>
          <w:sz w:val="28"/>
          <w:szCs w:val="28"/>
          <w:lang w:val="vi-VN"/>
        </w:rPr>
      </w:pPr>
      <w:r w:rsidRPr="0041377B">
        <w:rPr>
          <w:b/>
          <w:bCs/>
          <w:sz w:val="28"/>
          <w:szCs w:val="28"/>
          <w:lang w:val="vi-VN"/>
        </w:rPr>
        <w:t>VÀ CÁC HOẠT ĐỘNG NGOẠI HỐI KHÁC</w:t>
      </w:r>
    </w:p>
    <w:p w:rsidR="00065A3C" w:rsidRPr="00B0418B" w:rsidRDefault="00065A3C" w:rsidP="00065A3C">
      <w:pPr>
        <w:pStyle w:val="NormalWeb"/>
        <w:spacing w:before="0" w:beforeAutospacing="0" w:after="0" w:afterAutospacing="0"/>
        <w:jc w:val="center"/>
        <w:rPr>
          <w:b/>
          <w:bCs/>
          <w:sz w:val="28"/>
          <w:szCs w:val="28"/>
          <w:lang w:val="vi-VN"/>
        </w:rPr>
      </w:pPr>
      <w:r w:rsidRPr="000A6B9E">
        <w:rPr>
          <w:b/>
          <w:bCs/>
          <w:sz w:val="28"/>
          <w:szCs w:val="28"/>
          <w:lang w:val="vi-VN"/>
        </w:rPr>
        <w:t>Quý...</w:t>
      </w:r>
      <w:r w:rsidRPr="00477B2A">
        <w:rPr>
          <w:b/>
          <w:bCs/>
          <w:sz w:val="28"/>
          <w:szCs w:val="28"/>
          <w:lang w:val="vi-VN"/>
        </w:rPr>
        <w:t>N</w:t>
      </w:r>
      <w:r w:rsidRPr="000A6B9E">
        <w:rPr>
          <w:b/>
          <w:bCs/>
          <w:sz w:val="28"/>
          <w:szCs w:val="28"/>
          <w:lang w:val="vi-VN"/>
        </w:rPr>
        <w:t xml:space="preserve">ăm... </w:t>
      </w:r>
    </w:p>
    <w:p w:rsidR="00065A3C" w:rsidRPr="00B0418B" w:rsidRDefault="00065A3C" w:rsidP="00065A3C">
      <w:pPr>
        <w:pStyle w:val="NormalWeb"/>
        <w:spacing w:before="0" w:beforeAutospacing="0" w:after="0" w:afterAutospacing="0"/>
        <w:jc w:val="center"/>
        <w:rPr>
          <w:b/>
          <w:bCs/>
          <w:sz w:val="28"/>
          <w:szCs w:val="28"/>
          <w:lang w:val="vi-VN"/>
        </w:rPr>
      </w:pPr>
    </w:p>
    <w:p w:rsidR="00065A3C" w:rsidRPr="00B0418B" w:rsidRDefault="00065A3C" w:rsidP="00065A3C">
      <w:pPr>
        <w:pStyle w:val="NormalWeb"/>
        <w:spacing w:before="0" w:beforeAutospacing="0" w:after="0" w:afterAutospacing="0"/>
        <w:jc w:val="both"/>
        <w:rPr>
          <w:sz w:val="28"/>
          <w:szCs w:val="28"/>
          <w:lang w:val="vi-VN"/>
        </w:rPr>
      </w:pPr>
      <w:r w:rsidRPr="00B0418B">
        <w:rPr>
          <w:sz w:val="28"/>
          <w:szCs w:val="28"/>
          <w:lang w:val="vi-VN"/>
        </w:rPr>
        <w:tab/>
        <w:t xml:space="preserve">Kính gửi: </w:t>
      </w:r>
    </w:p>
    <w:p w:rsidR="00065A3C" w:rsidRPr="00B0418B" w:rsidRDefault="00065A3C" w:rsidP="00065A3C">
      <w:pPr>
        <w:pStyle w:val="NormalWeb"/>
        <w:spacing w:before="0" w:beforeAutospacing="0" w:after="0" w:afterAutospacing="0"/>
        <w:jc w:val="both"/>
        <w:rPr>
          <w:sz w:val="28"/>
          <w:szCs w:val="28"/>
          <w:lang w:val="vi-VN"/>
        </w:rPr>
      </w:pPr>
      <w:r w:rsidRPr="00B0418B">
        <w:rPr>
          <w:sz w:val="28"/>
          <w:szCs w:val="28"/>
          <w:lang w:val="vi-VN"/>
        </w:rPr>
        <w:tab/>
      </w:r>
      <w:r w:rsidRPr="00B0418B">
        <w:rPr>
          <w:sz w:val="28"/>
          <w:szCs w:val="28"/>
          <w:lang w:val="vi-VN"/>
        </w:rPr>
        <w:tab/>
      </w:r>
      <w:r w:rsidRPr="00B0418B">
        <w:rPr>
          <w:sz w:val="28"/>
          <w:szCs w:val="28"/>
          <w:lang w:val="vi-VN"/>
        </w:rPr>
        <w:tab/>
        <w:t>- Ngân hàng Nhà nước Việt Nam (Vụ Quản lý ngoại hối);</w:t>
      </w:r>
    </w:p>
    <w:p w:rsidR="00065A3C" w:rsidRPr="00B0418B" w:rsidRDefault="00065A3C" w:rsidP="00065A3C">
      <w:pPr>
        <w:pStyle w:val="NormalWeb"/>
        <w:spacing w:before="0" w:beforeAutospacing="0" w:after="0" w:afterAutospacing="0"/>
        <w:ind w:left="2595" w:hanging="435"/>
        <w:jc w:val="both"/>
        <w:rPr>
          <w:sz w:val="28"/>
          <w:szCs w:val="28"/>
          <w:lang w:val="vi-VN"/>
        </w:rPr>
      </w:pPr>
      <w:r w:rsidRPr="00B0418B">
        <w:rPr>
          <w:sz w:val="28"/>
          <w:szCs w:val="28"/>
          <w:lang w:val="vi-VN"/>
        </w:rPr>
        <w:t>- Ngân hàng Nhà nước chi nhánh tỉnh, thành phố …</w:t>
      </w:r>
    </w:p>
    <w:p w:rsidR="00065A3C" w:rsidRPr="00B0418B" w:rsidRDefault="00065A3C" w:rsidP="00065A3C">
      <w:pPr>
        <w:pStyle w:val="NormalWeb"/>
        <w:spacing w:before="0" w:beforeAutospacing="0" w:after="0" w:afterAutospacing="0"/>
        <w:ind w:left="2595" w:hanging="435"/>
        <w:jc w:val="both"/>
        <w:rPr>
          <w:sz w:val="28"/>
          <w:szCs w:val="28"/>
          <w:lang w:val="vi-VN"/>
        </w:rPr>
      </w:pPr>
    </w:p>
    <w:p w:rsidR="00065A3C" w:rsidRPr="00A55624" w:rsidRDefault="00065A3C" w:rsidP="00065A3C">
      <w:pPr>
        <w:spacing w:before="240"/>
        <w:jc w:val="both"/>
        <w:rPr>
          <w:sz w:val="28"/>
          <w:szCs w:val="28"/>
        </w:rPr>
      </w:pPr>
      <w:r w:rsidRPr="00A55624">
        <w:rPr>
          <w:sz w:val="28"/>
          <w:szCs w:val="28"/>
        </w:rPr>
        <w:t>Tên doanh nghiệp: …………………………………………………..</w:t>
      </w:r>
    </w:p>
    <w:p w:rsidR="00065A3C" w:rsidRPr="00A55624" w:rsidRDefault="00065A3C" w:rsidP="00065A3C">
      <w:pPr>
        <w:jc w:val="both"/>
        <w:rPr>
          <w:sz w:val="28"/>
          <w:szCs w:val="28"/>
        </w:rPr>
      </w:pPr>
      <w:r w:rsidRPr="00A55624">
        <w:rPr>
          <w:sz w:val="28"/>
          <w:szCs w:val="28"/>
        </w:rPr>
        <w:t>Địa chỉ trụ sở chính: …………………………………………………..</w:t>
      </w:r>
    </w:p>
    <w:p w:rsidR="00065A3C" w:rsidRPr="00A55624" w:rsidRDefault="00065A3C" w:rsidP="00065A3C">
      <w:pPr>
        <w:jc w:val="both"/>
        <w:rPr>
          <w:sz w:val="28"/>
          <w:szCs w:val="28"/>
        </w:rPr>
      </w:pPr>
      <w:r w:rsidRPr="00A55624">
        <w:rPr>
          <w:sz w:val="28"/>
          <w:szCs w:val="28"/>
        </w:rPr>
        <w:t>Số điện thoại: …………………………. Số Fax: …………………….</w:t>
      </w:r>
    </w:p>
    <w:p w:rsidR="00065A3C" w:rsidRPr="00477B2A" w:rsidRDefault="00065A3C" w:rsidP="00065A3C">
      <w:pPr>
        <w:pStyle w:val="NormalWeb"/>
        <w:spacing w:before="0" w:beforeAutospacing="0" w:after="0" w:afterAutospacing="0"/>
        <w:jc w:val="both"/>
        <w:rPr>
          <w:sz w:val="28"/>
          <w:szCs w:val="28"/>
          <w:lang w:val="vi-VN"/>
        </w:rPr>
      </w:pPr>
      <w:r w:rsidRPr="000A6B9E">
        <w:rPr>
          <w:sz w:val="28"/>
          <w:szCs w:val="28"/>
          <w:lang w:val="vi-VN"/>
        </w:rPr>
        <w:t xml:space="preserve">Giấy </w:t>
      </w:r>
      <w:r w:rsidRPr="001B232E">
        <w:rPr>
          <w:sz w:val="28"/>
          <w:szCs w:val="28"/>
          <w:lang w:val="vi-VN"/>
        </w:rPr>
        <w:t>chứng nhận đăng ký doanh nghiệp/</w:t>
      </w:r>
      <w:r w:rsidRPr="000A6B9E">
        <w:rPr>
          <w:sz w:val="28"/>
          <w:szCs w:val="28"/>
          <w:lang w:val="vi-VN"/>
        </w:rPr>
        <w:t xml:space="preserve">Giấy phép đầu tư số…. ngày…. </w:t>
      </w:r>
    </w:p>
    <w:p w:rsidR="00065A3C" w:rsidRPr="00477B2A" w:rsidRDefault="00065A3C" w:rsidP="00065A3C">
      <w:pPr>
        <w:pStyle w:val="NormalWeb"/>
        <w:spacing w:before="0" w:beforeAutospacing="0" w:after="0" w:afterAutospacing="0"/>
        <w:jc w:val="both"/>
        <w:rPr>
          <w:sz w:val="28"/>
          <w:szCs w:val="28"/>
          <w:lang w:val="vi-VN"/>
        </w:rPr>
      </w:pPr>
      <w:r w:rsidRPr="00477B2A">
        <w:rPr>
          <w:iCs/>
          <w:color w:val="000000"/>
          <w:sz w:val="28"/>
          <w:szCs w:val="28"/>
          <w:lang w:val="vi-VN"/>
        </w:rPr>
        <w:t xml:space="preserve">Văn bản của cơ quan quản lý nhà nước có thẩm quyền cho phép kinh doanh trò chơi điện tử có thưởng </w:t>
      </w:r>
      <w:r w:rsidRPr="009B607B">
        <w:rPr>
          <w:sz w:val="28"/>
          <w:szCs w:val="28"/>
          <w:lang w:val="vi-VN"/>
        </w:rPr>
        <w:t>số... ngày...</w:t>
      </w:r>
      <w:r w:rsidRPr="008A535E">
        <w:rPr>
          <w:lang w:val="vi-VN"/>
        </w:rPr>
        <w:t xml:space="preserve"> </w:t>
      </w:r>
      <w:r w:rsidRPr="00477B2A">
        <w:rPr>
          <w:iCs/>
          <w:color w:val="000000"/>
          <w:sz w:val="28"/>
          <w:szCs w:val="28"/>
          <w:lang w:val="vi-VN"/>
        </w:rPr>
        <w:t>(nếu có)</w:t>
      </w:r>
    </w:p>
    <w:p w:rsidR="00065A3C" w:rsidRPr="009B607B" w:rsidRDefault="00065A3C" w:rsidP="00065A3C">
      <w:pPr>
        <w:pStyle w:val="NormalWeb"/>
        <w:spacing w:before="0" w:beforeAutospacing="0" w:after="0" w:afterAutospacing="0"/>
        <w:jc w:val="both"/>
        <w:rPr>
          <w:sz w:val="28"/>
          <w:szCs w:val="28"/>
          <w:lang w:val="vi-VN"/>
        </w:rPr>
      </w:pPr>
      <w:r w:rsidRPr="00A402C3">
        <w:rPr>
          <w:sz w:val="28"/>
          <w:szCs w:val="28"/>
          <w:lang w:val="vi-VN"/>
        </w:rPr>
        <w:t xml:space="preserve">Giấy chứng nhận đủ </w:t>
      </w:r>
      <w:r w:rsidRPr="00613C21">
        <w:rPr>
          <w:sz w:val="28"/>
          <w:szCs w:val="28"/>
          <w:lang w:val="vi-VN"/>
        </w:rPr>
        <w:t>đ</w:t>
      </w:r>
      <w:r w:rsidRPr="00A402C3">
        <w:rPr>
          <w:sz w:val="28"/>
          <w:szCs w:val="28"/>
          <w:lang w:val="vi-VN"/>
        </w:rPr>
        <w:t>iều kiện kinh doanh trò chơi điện tử có thưởng</w:t>
      </w:r>
      <w:r w:rsidRPr="001B232E">
        <w:rPr>
          <w:sz w:val="28"/>
          <w:szCs w:val="28"/>
          <w:lang w:val="vi-VN"/>
        </w:rPr>
        <w:t xml:space="preserve"> </w:t>
      </w:r>
      <w:r w:rsidRPr="000A6B9E">
        <w:rPr>
          <w:sz w:val="28"/>
          <w:szCs w:val="28"/>
          <w:lang w:val="vi-VN"/>
        </w:rPr>
        <w:t xml:space="preserve">số…. </w:t>
      </w:r>
      <w:r w:rsidRPr="009B607B">
        <w:rPr>
          <w:sz w:val="28"/>
          <w:szCs w:val="28"/>
          <w:lang w:val="vi-VN"/>
        </w:rPr>
        <w:t xml:space="preserve">ngày…. </w:t>
      </w:r>
      <w:r w:rsidRPr="00477B2A">
        <w:rPr>
          <w:sz w:val="28"/>
          <w:szCs w:val="28"/>
          <w:lang w:val="vi-VN"/>
        </w:rPr>
        <w:t>(nếu có)</w:t>
      </w:r>
    </w:p>
    <w:p w:rsidR="00065A3C" w:rsidRPr="009B607B" w:rsidRDefault="00065A3C" w:rsidP="00065A3C">
      <w:pPr>
        <w:pStyle w:val="NormalWeb"/>
        <w:spacing w:before="0" w:beforeAutospacing="0" w:after="0" w:afterAutospacing="0"/>
        <w:jc w:val="both"/>
        <w:rPr>
          <w:sz w:val="28"/>
          <w:szCs w:val="28"/>
          <w:lang w:val="vi-VN"/>
        </w:rPr>
      </w:pPr>
      <w:r w:rsidRPr="009B607B">
        <w:rPr>
          <w:sz w:val="28"/>
          <w:szCs w:val="28"/>
          <w:lang w:val="vi-VN"/>
        </w:rPr>
        <w:t>Giấy phép thu, chi ngoại tệ và hoạt động ngoại hối khác</w:t>
      </w:r>
      <w:r w:rsidRPr="00477B2A">
        <w:rPr>
          <w:sz w:val="28"/>
          <w:szCs w:val="28"/>
          <w:lang w:val="vi-VN"/>
        </w:rPr>
        <w:t>/Văn bản chấp thuận hoạt động thu, chi ngoại tệ tiền mặt và các hoạt động ngoại hối khác</w:t>
      </w:r>
      <w:r w:rsidRPr="009B607B">
        <w:rPr>
          <w:sz w:val="28"/>
          <w:szCs w:val="28"/>
          <w:lang w:val="vi-VN"/>
        </w:rPr>
        <w:t xml:space="preserve"> số... ngày... </w:t>
      </w:r>
    </w:p>
    <w:p w:rsidR="00065A3C" w:rsidRPr="00B0418B" w:rsidRDefault="00065A3C" w:rsidP="00065A3C">
      <w:pPr>
        <w:jc w:val="both"/>
      </w:pPr>
    </w:p>
    <w:p w:rsidR="00065A3C" w:rsidRPr="00A55624" w:rsidRDefault="00065A3C" w:rsidP="00065A3C">
      <w:pPr>
        <w:jc w:val="both"/>
        <w:rPr>
          <w:sz w:val="28"/>
          <w:szCs w:val="28"/>
        </w:rPr>
      </w:pPr>
      <w:r w:rsidRPr="00A55624">
        <w:rPr>
          <w:sz w:val="28"/>
          <w:szCs w:val="28"/>
        </w:rPr>
        <w:t>(Tên doanh nghiệp)… xin báo cáo tình hình thực hiện hoạt động thu, chi ngoại tệ và các hoạt động ngoại hối khác trong Quý... Năm... như sau:</w:t>
      </w:r>
    </w:p>
    <w:p w:rsidR="00065A3C" w:rsidRPr="00B0418B" w:rsidRDefault="00065A3C" w:rsidP="00065A3C">
      <w:pPr>
        <w:jc w:val="both"/>
      </w:pPr>
    </w:p>
    <w:p w:rsidR="00065A3C" w:rsidRPr="00A55624" w:rsidRDefault="00065A3C" w:rsidP="00065A3C">
      <w:pPr>
        <w:jc w:val="center"/>
        <w:rPr>
          <w:i/>
          <w:sz w:val="28"/>
          <w:szCs w:val="28"/>
        </w:rPr>
      </w:pPr>
      <w:r w:rsidRPr="000A6B9E">
        <w:rPr>
          <w:i/>
        </w:rPr>
        <w:t xml:space="preserve">                                                                                                          </w:t>
      </w:r>
      <w:r w:rsidRPr="00A55624">
        <w:rPr>
          <w:i/>
          <w:sz w:val="28"/>
          <w:szCs w:val="28"/>
        </w:rPr>
        <w:t>Đơn vị: USD</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2520"/>
      </w:tblGrid>
      <w:tr w:rsidR="00065A3C" w:rsidRPr="00EA3351" w:rsidTr="00065A3C">
        <w:tc>
          <w:tcPr>
            <w:tcW w:w="7128" w:type="dxa"/>
            <w:tcBorders>
              <w:bottom w:val="single" w:sz="4" w:space="0" w:color="auto"/>
            </w:tcBorders>
            <w:shd w:val="clear" w:color="auto" w:fill="auto"/>
          </w:tcPr>
          <w:p w:rsidR="00065A3C" w:rsidRPr="00EA3351" w:rsidRDefault="00065A3C" w:rsidP="00065A3C">
            <w:pPr>
              <w:jc w:val="center"/>
              <w:rPr>
                <w:b/>
              </w:rPr>
            </w:pPr>
            <w:r w:rsidRPr="00EA3351">
              <w:rPr>
                <w:b/>
              </w:rPr>
              <w:t>Chỉ tiêu</w:t>
            </w:r>
          </w:p>
        </w:tc>
        <w:tc>
          <w:tcPr>
            <w:tcW w:w="2520" w:type="dxa"/>
            <w:tcBorders>
              <w:bottom w:val="single" w:sz="4" w:space="0" w:color="auto"/>
            </w:tcBorders>
            <w:shd w:val="clear" w:color="auto" w:fill="auto"/>
          </w:tcPr>
          <w:p w:rsidR="00065A3C" w:rsidRPr="00EA3351" w:rsidRDefault="00065A3C" w:rsidP="00065A3C">
            <w:pPr>
              <w:jc w:val="center"/>
              <w:rPr>
                <w:b/>
              </w:rPr>
            </w:pPr>
            <w:r w:rsidRPr="00EA3351">
              <w:rPr>
                <w:b/>
              </w:rPr>
              <w:t>Số tiền</w:t>
            </w:r>
          </w:p>
        </w:tc>
      </w:tr>
      <w:tr w:rsidR="00065A3C" w:rsidRPr="00EA3351" w:rsidTr="00065A3C">
        <w:tc>
          <w:tcPr>
            <w:tcW w:w="7128" w:type="dxa"/>
            <w:tcBorders>
              <w:bottom w:val="nil"/>
            </w:tcBorders>
            <w:shd w:val="clear" w:color="auto" w:fill="auto"/>
          </w:tcPr>
          <w:p w:rsidR="00065A3C" w:rsidRPr="00EA3351" w:rsidRDefault="00065A3C" w:rsidP="00065A3C">
            <w:pPr>
              <w:jc w:val="both"/>
              <w:rPr>
                <w:b/>
                <w:u w:val="single"/>
              </w:rPr>
            </w:pPr>
            <w:r w:rsidRPr="00EA3351">
              <w:rPr>
                <w:b/>
                <w:u w:val="single"/>
              </w:rPr>
              <w:t>A. Tiền mặt:</w:t>
            </w:r>
          </w:p>
          <w:p w:rsidR="00065A3C" w:rsidRPr="00EA3351" w:rsidRDefault="00065A3C" w:rsidP="00065A3C">
            <w:pPr>
              <w:jc w:val="both"/>
              <w:rPr>
                <w:b/>
              </w:rPr>
            </w:pPr>
            <w:r w:rsidRPr="00EA3351">
              <w:rPr>
                <w:b/>
              </w:rPr>
              <w:t>I. Định mức tồn quỹ ngoại tệ tiền mặt (1)</w:t>
            </w:r>
          </w:p>
          <w:p w:rsidR="00065A3C" w:rsidRPr="00EA3351" w:rsidRDefault="00065A3C" w:rsidP="00065A3C">
            <w:pPr>
              <w:jc w:val="both"/>
              <w:rPr>
                <w:b/>
              </w:rPr>
            </w:pPr>
            <w:r w:rsidRPr="00EA3351">
              <w:rPr>
                <w:b/>
              </w:rPr>
              <w:t xml:space="preserve">II. Tồn quỹ ngoại tệ tiền mặt bình </w:t>
            </w:r>
            <w:r w:rsidRPr="00477B2A">
              <w:rPr>
                <w:b/>
              </w:rPr>
              <w:t xml:space="preserve">quân </w:t>
            </w:r>
            <w:r w:rsidRPr="00EA3351">
              <w:rPr>
                <w:b/>
              </w:rPr>
              <w:t>trong Quý (2)</w:t>
            </w:r>
          </w:p>
        </w:tc>
        <w:tc>
          <w:tcPr>
            <w:tcW w:w="2520" w:type="dxa"/>
            <w:tcBorders>
              <w:bottom w:val="nil"/>
            </w:tcBorders>
            <w:shd w:val="clear" w:color="auto" w:fill="auto"/>
          </w:tcPr>
          <w:p w:rsidR="00065A3C" w:rsidRPr="00EA3351" w:rsidRDefault="00065A3C" w:rsidP="00065A3C">
            <w:pPr>
              <w:jc w:val="both"/>
              <w:rPr>
                <w:b/>
              </w:rPr>
            </w:pPr>
          </w:p>
        </w:tc>
      </w:tr>
      <w:tr w:rsidR="00065A3C" w:rsidRPr="00EA3351" w:rsidTr="00065A3C">
        <w:tc>
          <w:tcPr>
            <w:tcW w:w="7128" w:type="dxa"/>
            <w:tcBorders>
              <w:top w:val="nil"/>
            </w:tcBorders>
            <w:shd w:val="clear" w:color="auto" w:fill="auto"/>
          </w:tcPr>
          <w:p w:rsidR="00065A3C" w:rsidRPr="00EA3351" w:rsidRDefault="00065A3C" w:rsidP="00065A3C">
            <w:pPr>
              <w:jc w:val="both"/>
              <w:rPr>
                <w:b/>
              </w:rPr>
            </w:pPr>
            <w:r w:rsidRPr="00EA3351">
              <w:rPr>
                <w:b/>
              </w:rPr>
              <w:t xml:space="preserve">III. Tồn quỹ ngoại tệ tiền mặt đầu kỳ </w:t>
            </w:r>
          </w:p>
          <w:p w:rsidR="00065A3C" w:rsidRPr="00EA3351" w:rsidRDefault="00065A3C" w:rsidP="00065A3C">
            <w:pPr>
              <w:jc w:val="both"/>
              <w:rPr>
                <w:b/>
              </w:rPr>
            </w:pPr>
            <w:r w:rsidRPr="00EA3351">
              <w:rPr>
                <w:b/>
              </w:rPr>
              <w:t xml:space="preserve">IV. Tổng thu ngoại tệ tiền mặt trong kỳ: </w:t>
            </w:r>
          </w:p>
          <w:p w:rsidR="00065A3C" w:rsidRPr="00EA3351" w:rsidRDefault="00065A3C" w:rsidP="00065A3C">
            <w:pPr>
              <w:jc w:val="both"/>
            </w:pPr>
            <w:r w:rsidRPr="00EA3351">
              <w:t>1. Thu từ trò chơi điện tử có thưởng</w:t>
            </w:r>
          </w:p>
          <w:p w:rsidR="00065A3C" w:rsidRPr="00EA3351" w:rsidRDefault="00065A3C" w:rsidP="00065A3C">
            <w:pPr>
              <w:jc w:val="both"/>
            </w:pPr>
            <w:r w:rsidRPr="00EA3351">
              <w:t>2. Rút ngoại tệ tiền mặt từ tài khoản chuyên dùng ngoại tệ</w:t>
            </w:r>
          </w:p>
          <w:p w:rsidR="00065A3C" w:rsidRPr="00EA3351" w:rsidRDefault="00065A3C" w:rsidP="00065A3C">
            <w:pPr>
              <w:jc w:val="both"/>
              <w:rPr>
                <w:b/>
              </w:rPr>
            </w:pPr>
            <w:r w:rsidRPr="00EA3351">
              <w:rPr>
                <w:b/>
              </w:rPr>
              <w:t>V. Tổng chi ngoại tệ tiền mặt trong kỳ:</w:t>
            </w:r>
          </w:p>
          <w:p w:rsidR="00065A3C" w:rsidRPr="00E96C23" w:rsidRDefault="00065A3C" w:rsidP="00065A3C">
            <w:pPr>
              <w:jc w:val="both"/>
            </w:pPr>
            <w:r w:rsidRPr="00EA3351">
              <w:t xml:space="preserve">1. Chi trả </w:t>
            </w:r>
            <w:r w:rsidRPr="00477B2A">
              <w:t>cho người chơi</w:t>
            </w:r>
          </w:p>
          <w:p w:rsidR="00065A3C" w:rsidRPr="00EA3351" w:rsidRDefault="00065A3C" w:rsidP="00065A3C">
            <w:pPr>
              <w:jc w:val="both"/>
            </w:pPr>
            <w:r w:rsidRPr="00EA3351">
              <w:lastRenderedPageBreak/>
              <w:t>2. Nộp vào tài khoản chuyên dùng ngoại tệ</w:t>
            </w:r>
          </w:p>
          <w:p w:rsidR="00065A3C" w:rsidRPr="00EA3351" w:rsidRDefault="00065A3C" w:rsidP="00065A3C">
            <w:pPr>
              <w:jc w:val="both"/>
            </w:pPr>
            <w:r w:rsidRPr="00477B2A">
              <w:t>3</w:t>
            </w:r>
            <w:r w:rsidRPr="00EA3351">
              <w:t>. Bán ngoại tệ tiền mặt cho ngân hàng được phép</w:t>
            </w:r>
          </w:p>
          <w:p w:rsidR="00065A3C" w:rsidRPr="00EA3351" w:rsidRDefault="00065A3C" w:rsidP="00065A3C">
            <w:pPr>
              <w:jc w:val="both"/>
              <w:rPr>
                <w:b/>
              </w:rPr>
            </w:pPr>
            <w:r w:rsidRPr="00EA3351">
              <w:rPr>
                <w:b/>
              </w:rPr>
              <w:t>VI. Tồn quỹ ngoại tệ tiền mặt cuối kỳ</w:t>
            </w:r>
          </w:p>
        </w:tc>
        <w:tc>
          <w:tcPr>
            <w:tcW w:w="2520" w:type="dxa"/>
            <w:tcBorders>
              <w:top w:val="nil"/>
            </w:tcBorders>
            <w:shd w:val="clear" w:color="auto" w:fill="auto"/>
          </w:tcPr>
          <w:p w:rsidR="00065A3C" w:rsidRPr="00EA3351" w:rsidRDefault="00065A3C" w:rsidP="00065A3C">
            <w:pPr>
              <w:jc w:val="both"/>
              <w:rPr>
                <w:b/>
              </w:rPr>
            </w:pPr>
          </w:p>
        </w:tc>
      </w:tr>
      <w:tr w:rsidR="00065A3C" w:rsidRPr="00EA3351" w:rsidTr="00065A3C">
        <w:tc>
          <w:tcPr>
            <w:tcW w:w="7128" w:type="dxa"/>
            <w:shd w:val="clear" w:color="auto" w:fill="auto"/>
          </w:tcPr>
          <w:p w:rsidR="00065A3C" w:rsidRPr="00EA3351" w:rsidRDefault="00065A3C" w:rsidP="00065A3C">
            <w:pPr>
              <w:jc w:val="both"/>
              <w:rPr>
                <w:b/>
                <w:u w:val="single"/>
              </w:rPr>
            </w:pPr>
            <w:r w:rsidRPr="00EA3351">
              <w:rPr>
                <w:b/>
                <w:u w:val="single"/>
              </w:rPr>
              <w:lastRenderedPageBreak/>
              <w:t>B. Tài khoản:</w:t>
            </w:r>
          </w:p>
          <w:p w:rsidR="00065A3C" w:rsidRPr="00477B2A" w:rsidRDefault="00065A3C" w:rsidP="00065A3C">
            <w:pPr>
              <w:jc w:val="both"/>
              <w:rPr>
                <w:b/>
              </w:rPr>
            </w:pPr>
            <w:r w:rsidRPr="00EA3351">
              <w:rPr>
                <w:b/>
              </w:rPr>
              <w:t>I. Số dư trên tài khoản chuyên dùng ngoại tệ đầu kỳ</w:t>
            </w:r>
          </w:p>
          <w:p w:rsidR="00065A3C" w:rsidRPr="00477B2A" w:rsidRDefault="00065A3C" w:rsidP="00065A3C">
            <w:pPr>
              <w:jc w:val="both"/>
              <w:rPr>
                <w:b/>
              </w:rPr>
            </w:pPr>
          </w:p>
          <w:p w:rsidR="00065A3C" w:rsidRPr="00EA3351" w:rsidRDefault="00065A3C" w:rsidP="00065A3C">
            <w:pPr>
              <w:jc w:val="both"/>
              <w:rPr>
                <w:b/>
              </w:rPr>
            </w:pPr>
            <w:r w:rsidRPr="00EA3351">
              <w:rPr>
                <w:b/>
              </w:rPr>
              <w:t>II. Tổng thu trong kỳ:</w:t>
            </w:r>
          </w:p>
          <w:p w:rsidR="00065A3C" w:rsidRPr="00EA3351" w:rsidRDefault="00065A3C" w:rsidP="00065A3C">
            <w:pPr>
              <w:jc w:val="both"/>
            </w:pPr>
            <w:r w:rsidRPr="00EA3351">
              <w:t xml:space="preserve">1. Nộp nguồn thu ngoại tệ tiền mặt từ trò chơi điện tử có thưởng vào tài khoản   </w:t>
            </w:r>
          </w:p>
          <w:p w:rsidR="00065A3C" w:rsidRPr="00477B2A" w:rsidRDefault="00065A3C" w:rsidP="00065A3C">
            <w:pPr>
              <w:jc w:val="both"/>
            </w:pPr>
            <w:r w:rsidRPr="00EA3351">
              <w:t>2. Thu chuyển khoản từ tài khoản ở nước ngoài của người chơi</w:t>
            </w:r>
          </w:p>
          <w:p w:rsidR="00065A3C" w:rsidRPr="00477B2A" w:rsidRDefault="00065A3C" w:rsidP="00065A3C">
            <w:pPr>
              <w:jc w:val="both"/>
            </w:pPr>
            <w:r w:rsidRPr="00477B2A">
              <w:t>3. Thu chuyển khoản từ tài khoản thanh toán bằng ngoại tệ của người chơi mở tại ngân hàng được phép ở Việt Nam</w:t>
            </w:r>
          </w:p>
          <w:p w:rsidR="00065A3C" w:rsidRPr="00EA3351" w:rsidRDefault="00065A3C" w:rsidP="00065A3C">
            <w:pPr>
              <w:jc w:val="both"/>
            </w:pPr>
            <w:r w:rsidRPr="00477B2A">
              <w:t>4</w:t>
            </w:r>
            <w:r w:rsidRPr="00EA3351">
              <w:t>. Thu từ tài khoản thanh toán bằng ngoại tệ của doanh nghiệp</w:t>
            </w:r>
          </w:p>
          <w:p w:rsidR="00065A3C" w:rsidRPr="00EA3351" w:rsidRDefault="00065A3C" w:rsidP="00065A3C">
            <w:pPr>
              <w:jc w:val="both"/>
              <w:rPr>
                <w:b/>
                <w:lang w:val="it-IT"/>
              </w:rPr>
            </w:pPr>
            <w:r w:rsidRPr="00EA3351">
              <w:rPr>
                <w:b/>
              </w:rPr>
              <w:t>III. Tổng chi trong kỳ</w:t>
            </w:r>
            <w:r w:rsidRPr="00EA3351">
              <w:rPr>
                <w:b/>
                <w:lang w:val="it-IT"/>
              </w:rPr>
              <w:t>:</w:t>
            </w:r>
          </w:p>
          <w:p w:rsidR="00065A3C" w:rsidRPr="00EA3351" w:rsidRDefault="00065A3C" w:rsidP="00065A3C">
            <w:pPr>
              <w:jc w:val="both"/>
            </w:pPr>
            <w:r w:rsidRPr="00EA3351">
              <w:t xml:space="preserve">1. Chi trả </w:t>
            </w:r>
            <w:r w:rsidRPr="00477B2A">
              <w:rPr>
                <w:lang w:val="it-IT"/>
              </w:rPr>
              <w:t>cho người chơi</w:t>
            </w:r>
          </w:p>
          <w:p w:rsidR="00065A3C" w:rsidRPr="00EA3351" w:rsidRDefault="00065A3C" w:rsidP="00065A3C">
            <w:pPr>
              <w:jc w:val="both"/>
            </w:pPr>
            <w:r w:rsidRPr="00EA3351">
              <w:t>2. Chi rút ngoại tệ tiền mặt</w:t>
            </w:r>
          </w:p>
          <w:p w:rsidR="00065A3C" w:rsidRPr="00EA3351" w:rsidRDefault="00065A3C" w:rsidP="00065A3C">
            <w:pPr>
              <w:jc w:val="both"/>
            </w:pPr>
            <w:r w:rsidRPr="00EA3351">
              <w:t>3. Chi bán cho ngân hàng được phép</w:t>
            </w:r>
          </w:p>
          <w:p w:rsidR="00065A3C" w:rsidRPr="00EA3351" w:rsidRDefault="00065A3C" w:rsidP="00065A3C">
            <w:pPr>
              <w:jc w:val="both"/>
            </w:pPr>
            <w:r w:rsidRPr="00EA3351">
              <w:t>4. Chi chuyển sang tài khoản thanh toán bằng ngoại tệ của doanh nghiệp</w:t>
            </w:r>
          </w:p>
          <w:p w:rsidR="00065A3C" w:rsidRPr="00EA3351" w:rsidRDefault="00065A3C" w:rsidP="00065A3C">
            <w:pPr>
              <w:jc w:val="both"/>
              <w:rPr>
                <w:b/>
              </w:rPr>
            </w:pPr>
            <w:r w:rsidRPr="00EA3351">
              <w:rPr>
                <w:b/>
              </w:rPr>
              <w:t>IV. Số dư cuối kỳ</w:t>
            </w:r>
          </w:p>
        </w:tc>
        <w:tc>
          <w:tcPr>
            <w:tcW w:w="2520" w:type="dxa"/>
            <w:shd w:val="clear" w:color="auto" w:fill="auto"/>
          </w:tcPr>
          <w:p w:rsidR="00065A3C" w:rsidRPr="00EA3351" w:rsidRDefault="00065A3C" w:rsidP="00065A3C">
            <w:pPr>
              <w:jc w:val="both"/>
            </w:pPr>
          </w:p>
        </w:tc>
      </w:tr>
    </w:tbl>
    <w:p w:rsidR="00065A3C" w:rsidRPr="00B0418B" w:rsidRDefault="00065A3C" w:rsidP="00065A3C">
      <w:pPr>
        <w:jc w:val="both"/>
      </w:pPr>
    </w:p>
    <w:p w:rsidR="00065A3C" w:rsidRPr="00477B2A" w:rsidRDefault="00065A3C" w:rsidP="00065A3C">
      <w:pPr>
        <w:jc w:val="both"/>
      </w:pPr>
    </w:p>
    <w:p w:rsidR="00065A3C" w:rsidRPr="00477B2A" w:rsidRDefault="00065A3C" w:rsidP="00065A3C">
      <w:pPr>
        <w:jc w:val="both"/>
      </w:pPr>
    </w:p>
    <w:tbl>
      <w:tblPr>
        <w:tblW w:w="10368" w:type="dxa"/>
        <w:tblInd w:w="-108" w:type="dxa"/>
        <w:tblCellMar>
          <w:left w:w="0" w:type="dxa"/>
          <w:right w:w="0" w:type="dxa"/>
        </w:tblCellMar>
        <w:tblLook w:val="04A0"/>
      </w:tblPr>
      <w:tblGrid>
        <w:gridCol w:w="2448"/>
        <w:gridCol w:w="2610"/>
        <w:gridCol w:w="5310"/>
      </w:tblGrid>
      <w:tr w:rsidR="00065A3C" w:rsidRPr="008F749D" w:rsidTr="00065A3C">
        <w:tc>
          <w:tcPr>
            <w:tcW w:w="2448" w:type="dxa"/>
          </w:tcPr>
          <w:p w:rsidR="00065A3C" w:rsidRPr="004C5589" w:rsidRDefault="00065A3C" w:rsidP="00065A3C">
            <w:pPr>
              <w:jc w:val="center"/>
              <w:rPr>
                <w:b/>
              </w:rPr>
            </w:pPr>
            <w:r w:rsidRPr="004C5589">
              <w:rPr>
                <w:b/>
              </w:rPr>
              <w:t>LẬP BẢNG</w:t>
            </w:r>
          </w:p>
          <w:p w:rsidR="00065A3C" w:rsidRPr="00B0418B" w:rsidRDefault="00065A3C" w:rsidP="00065A3C">
            <w:pPr>
              <w:jc w:val="center"/>
              <w:rPr>
                <w:i/>
                <w:sz w:val="26"/>
                <w:szCs w:val="26"/>
              </w:rPr>
            </w:pPr>
            <w:r w:rsidRPr="008F749D">
              <w:rPr>
                <w:i/>
                <w:sz w:val="26"/>
                <w:szCs w:val="26"/>
              </w:rPr>
              <w:t xml:space="preserve">(Ký, ghi rõ </w:t>
            </w:r>
          </w:p>
          <w:p w:rsidR="00065A3C" w:rsidRPr="008F749D" w:rsidRDefault="00065A3C" w:rsidP="00065A3C">
            <w:pPr>
              <w:jc w:val="center"/>
              <w:rPr>
                <w:i/>
                <w:sz w:val="26"/>
                <w:szCs w:val="26"/>
              </w:rPr>
            </w:pPr>
            <w:r w:rsidRPr="008F749D">
              <w:rPr>
                <w:i/>
                <w:sz w:val="26"/>
                <w:szCs w:val="26"/>
              </w:rPr>
              <w:t>họ tên)</w:t>
            </w:r>
          </w:p>
        </w:tc>
        <w:tc>
          <w:tcPr>
            <w:tcW w:w="2610" w:type="dxa"/>
            <w:tcMar>
              <w:top w:w="0" w:type="dxa"/>
              <w:left w:w="108" w:type="dxa"/>
              <w:bottom w:w="0" w:type="dxa"/>
              <w:right w:w="108" w:type="dxa"/>
            </w:tcMar>
          </w:tcPr>
          <w:p w:rsidR="00065A3C" w:rsidRPr="004C5589" w:rsidRDefault="00065A3C" w:rsidP="00065A3C">
            <w:pPr>
              <w:jc w:val="center"/>
              <w:rPr>
                <w:b/>
              </w:rPr>
            </w:pPr>
            <w:r w:rsidRPr="004C5589">
              <w:rPr>
                <w:b/>
              </w:rPr>
              <w:t>KIỂM SOÁT</w:t>
            </w:r>
          </w:p>
          <w:p w:rsidR="00065A3C" w:rsidRPr="00B0418B" w:rsidRDefault="00065A3C" w:rsidP="00065A3C">
            <w:pPr>
              <w:jc w:val="center"/>
              <w:rPr>
                <w:i/>
                <w:sz w:val="26"/>
                <w:szCs w:val="26"/>
              </w:rPr>
            </w:pPr>
            <w:r w:rsidRPr="008F749D">
              <w:rPr>
                <w:i/>
                <w:sz w:val="26"/>
                <w:szCs w:val="26"/>
              </w:rPr>
              <w:t xml:space="preserve">(Ký, ghi rõ </w:t>
            </w:r>
          </w:p>
          <w:p w:rsidR="00065A3C" w:rsidRPr="008F749D" w:rsidRDefault="00065A3C" w:rsidP="00065A3C">
            <w:pPr>
              <w:jc w:val="center"/>
              <w:rPr>
                <w:i/>
                <w:sz w:val="26"/>
                <w:szCs w:val="26"/>
              </w:rPr>
            </w:pPr>
            <w:r w:rsidRPr="008F749D">
              <w:rPr>
                <w:i/>
                <w:sz w:val="26"/>
                <w:szCs w:val="26"/>
              </w:rPr>
              <w:t>họ tên)</w:t>
            </w:r>
          </w:p>
        </w:tc>
        <w:tc>
          <w:tcPr>
            <w:tcW w:w="5310" w:type="dxa"/>
            <w:tcMar>
              <w:top w:w="0" w:type="dxa"/>
              <w:left w:w="108" w:type="dxa"/>
              <w:bottom w:w="0" w:type="dxa"/>
              <w:right w:w="108" w:type="dxa"/>
            </w:tcMar>
          </w:tcPr>
          <w:p w:rsidR="00065A3C" w:rsidRPr="00477B2A" w:rsidRDefault="00065A3C" w:rsidP="00065A3C">
            <w:pPr>
              <w:tabs>
                <w:tab w:val="left" w:pos="5652"/>
              </w:tabs>
              <w:ind w:right="432"/>
              <w:jc w:val="center"/>
              <w:rPr>
                <w:b/>
                <w:bCs/>
              </w:rPr>
            </w:pPr>
            <w:r>
              <w:rPr>
                <w:b/>
                <w:bCs/>
              </w:rPr>
              <w:t xml:space="preserve">NGƯỜI ĐẠI DIỆN HỢP PHÁP </w:t>
            </w:r>
          </w:p>
          <w:p w:rsidR="00065A3C" w:rsidRPr="00477B2A" w:rsidRDefault="00065A3C" w:rsidP="00065A3C">
            <w:pPr>
              <w:tabs>
                <w:tab w:val="left" w:pos="5652"/>
              </w:tabs>
              <w:ind w:right="432"/>
              <w:jc w:val="center"/>
              <w:rPr>
                <w:i/>
                <w:iCs/>
              </w:rPr>
            </w:pPr>
            <w:r w:rsidRPr="00477B2A">
              <w:rPr>
                <w:b/>
                <w:bCs/>
              </w:rPr>
              <w:t>CỦA DOANH NGHIỆP</w:t>
            </w:r>
            <w:r>
              <w:rPr>
                <w:b/>
                <w:bCs/>
              </w:rPr>
              <w:t xml:space="preserve">  </w:t>
            </w:r>
          </w:p>
          <w:p w:rsidR="00065A3C" w:rsidRPr="008F749D" w:rsidRDefault="00065A3C" w:rsidP="00065A3C">
            <w:pPr>
              <w:rPr>
                <w:sz w:val="26"/>
                <w:szCs w:val="26"/>
              </w:rPr>
            </w:pPr>
            <w:r w:rsidRPr="00477B2A">
              <w:rPr>
                <w:i/>
                <w:iCs/>
              </w:rPr>
              <w:t xml:space="preserve">          </w:t>
            </w:r>
            <w:r>
              <w:rPr>
                <w:i/>
                <w:iCs/>
              </w:rPr>
              <w:t>(ký</w:t>
            </w:r>
            <w:r w:rsidRPr="00477B2A">
              <w:rPr>
                <w:i/>
                <w:iCs/>
              </w:rPr>
              <w:t>, ghi rõ họ</w:t>
            </w:r>
            <w:r>
              <w:rPr>
                <w:i/>
                <w:iCs/>
              </w:rPr>
              <w:t xml:space="preserve"> tên, đóng dấu)</w:t>
            </w:r>
          </w:p>
        </w:tc>
      </w:tr>
    </w:tbl>
    <w:p w:rsidR="00065A3C" w:rsidRPr="00F07D03" w:rsidRDefault="00065A3C" w:rsidP="00065A3C">
      <w:pPr>
        <w:jc w:val="both"/>
      </w:pPr>
      <w:r w:rsidRPr="000A6B9E">
        <w:tab/>
      </w:r>
      <w:r w:rsidRPr="000A6B9E">
        <w:tab/>
      </w:r>
      <w:r w:rsidRPr="000A6B9E">
        <w:tab/>
      </w:r>
      <w:r w:rsidRPr="000A6B9E">
        <w:tab/>
      </w:r>
      <w:r w:rsidRPr="000A6B9E">
        <w:tab/>
      </w:r>
      <w:r w:rsidRPr="000A6B9E">
        <w:tab/>
      </w:r>
      <w:r w:rsidRPr="000A6B9E">
        <w:tab/>
      </w:r>
      <w:r w:rsidRPr="000A6B9E">
        <w:tab/>
      </w:r>
      <w:r w:rsidRPr="000A6B9E">
        <w:tab/>
      </w:r>
      <w:r w:rsidRPr="000A6B9E">
        <w:tab/>
      </w:r>
    </w:p>
    <w:p w:rsidR="00065A3C" w:rsidRPr="001F4799" w:rsidRDefault="00065A3C" w:rsidP="00065A3C">
      <w:pPr>
        <w:jc w:val="both"/>
      </w:pPr>
    </w:p>
    <w:p w:rsidR="00065A3C" w:rsidRPr="002E0DD2" w:rsidRDefault="00065A3C" w:rsidP="00065A3C">
      <w:pPr>
        <w:jc w:val="both"/>
        <w:rPr>
          <w:i/>
        </w:rPr>
      </w:pPr>
    </w:p>
    <w:p w:rsidR="00065A3C" w:rsidRPr="002E0DD2" w:rsidRDefault="00065A3C" w:rsidP="00065A3C">
      <w:pPr>
        <w:jc w:val="both"/>
        <w:rPr>
          <w:i/>
        </w:rPr>
      </w:pPr>
      <w:r w:rsidRPr="002E0DD2">
        <w:rPr>
          <w:i/>
        </w:rPr>
        <w:t>Ghi chú:</w:t>
      </w:r>
    </w:p>
    <w:p w:rsidR="00065A3C" w:rsidRPr="00031B4B" w:rsidRDefault="00065A3C" w:rsidP="00065A3C">
      <w:pPr>
        <w:ind w:left="945"/>
        <w:jc w:val="both"/>
      </w:pPr>
      <w:r w:rsidRPr="00031B4B">
        <w:t>- (1): Là mức ngoại tệ tiền mặt tồn quỹ quy định tại Giấy phép</w:t>
      </w:r>
    </w:p>
    <w:p w:rsidR="00065A3C" w:rsidRPr="00031B4B" w:rsidRDefault="00065A3C" w:rsidP="00065A3C">
      <w:pPr>
        <w:ind w:left="945"/>
        <w:jc w:val="both"/>
      </w:pPr>
      <w:r w:rsidRPr="00031B4B">
        <w:t xml:space="preserve">- (2): Là số ngoại tệ tiền mặt </w:t>
      </w:r>
      <w:r>
        <w:t>t</w:t>
      </w:r>
      <w:r w:rsidRPr="00031B4B">
        <w:t xml:space="preserve">ồn quỹ bình quân được tính bằng tổng số ngoại tệ tiền mặt tồn quỹ của các ngày </w:t>
      </w:r>
      <w:r w:rsidRPr="00477B2A">
        <w:t xml:space="preserve">làm việc </w:t>
      </w:r>
      <w:r w:rsidRPr="00031B4B">
        <w:t xml:space="preserve">trong Quý chia cho tổng số ngày làm việc trong Quý.    </w:t>
      </w:r>
      <w:r w:rsidRPr="00031B4B">
        <w:tab/>
      </w:r>
    </w:p>
    <w:p w:rsidR="003F3709" w:rsidRDefault="00A55624" w:rsidP="00A55624">
      <w:pPr>
        <w:spacing w:before="120" w:after="280" w:afterAutospacing="1"/>
        <w:jc w:val="right"/>
      </w:pPr>
      <w:r>
        <w:br w:type="page"/>
      </w:r>
      <w:bookmarkStart w:id="36" w:name="loai_pl9"/>
      <w:r w:rsidR="003F3709">
        <w:rPr>
          <w:b/>
          <w:bCs/>
          <w:i/>
          <w:iCs/>
        </w:rPr>
        <w:lastRenderedPageBreak/>
        <w:t>Phụ lục số 08</w:t>
      </w:r>
      <w:bookmarkEnd w:id="36"/>
      <w:r w:rsidR="00065A3C">
        <w:rPr>
          <w:rStyle w:val="FootnoteReference"/>
          <w:b/>
          <w:bCs/>
          <w:i/>
          <w:iCs/>
        </w:rPr>
        <w:footnoteReference w:id="28"/>
      </w:r>
    </w:p>
    <w:tbl>
      <w:tblPr>
        <w:tblW w:w="0" w:type="auto"/>
        <w:tblCellMar>
          <w:left w:w="0" w:type="dxa"/>
          <w:right w:w="0" w:type="dxa"/>
        </w:tblCellMar>
        <w:tblLook w:val="0000"/>
      </w:tblPr>
      <w:tblGrid>
        <w:gridCol w:w="3176"/>
        <w:gridCol w:w="6254"/>
      </w:tblGrid>
      <w:tr w:rsidR="00065A3C" w:rsidRPr="000A6B9E" w:rsidTr="00065A3C">
        <w:trPr>
          <w:trHeight w:val="288"/>
        </w:trPr>
        <w:tc>
          <w:tcPr>
            <w:tcW w:w="3383" w:type="dxa"/>
            <w:tcMar>
              <w:top w:w="0" w:type="dxa"/>
              <w:left w:w="108" w:type="dxa"/>
              <w:bottom w:w="0" w:type="dxa"/>
              <w:right w:w="108" w:type="dxa"/>
            </w:tcMar>
          </w:tcPr>
          <w:p w:rsidR="00065A3C" w:rsidRPr="000A6B9E" w:rsidRDefault="00775F1D" w:rsidP="00065A3C">
            <w:pPr>
              <w:pStyle w:val="NormalWeb"/>
              <w:spacing w:before="120" w:beforeAutospacing="0"/>
              <w:jc w:val="center"/>
              <w:rPr>
                <w:sz w:val="28"/>
                <w:szCs w:val="28"/>
              </w:rPr>
            </w:pPr>
            <w:bookmarkStart w:id="37" w:name="loai_pl10"/>
            <w:r>
              <w:rPr>
                <w:noProof/>
              </w:rPr>
              <w:pict>
                <v:line id="Straight Connector 38" o:spid="_x0000_s1031" style="position:absolute;left:0;text-align:left;z-index:251666432;visibility:visible" from="36pt,28.9pt" to="117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"/>
              </w:pict>
            </w:r>
            <w:r w:rsidR="00065A3C" w:rsidRPr="00CC55CC">
              <w:rPr>
                <w:b/>
                <w:bCs/>
              </w:rPr>
              <w:t>TÊN DOANH NGHIỆP</w:t>
            </w:r>
            <w:r w:rsidR="00065A3C" w:rsidRPr="000A6B9E">
              <w:rPr>
                <w:b/>
                <w:bCs/>
                <w:sz w:val="28"/>
                <w:szCs w:val="28"/>
              </w:rPr>
              <w:br/>
            </w:r>
            <w:r w:rsidR="00065A3C">
              <w:rPr>
                <w:b/>
                <w:bCs/>
                <w:sz w:val="28"/>
                <w:szCs w:val="28"/>
              </w:rPr>
              <w:t xml:space="preserve"> </w:t>
            </w:r>
          </w:p>
        </w:tc>
        <w:tc>
          <w:tcPr>
            <w:tcW w:w="6805" w:type="dxa"/>
            <w:tcMar>
              <w:top w:w="0" w:type="dxa"/>
              <w:left w:w="108" w:type="dxa"/>
              <w:bottom w:w="0" w:type="dxa"/>
              <w:right w:w="108" w:type="dxa"/>
            </w:tcMar>
          </w:tcPr>
          <w:p w:rsidR="00065A3C" w:rsidRPr="000A6B9E" w:rsidRDefault="00775F1D" w:rsidP="00065A3C">
            <w:pPr>
              <w:pStyle w:val="NormalWeb"/>
              <w:spacing w:before="120" w:beforeAutospacing="0"/>
              <w:jc w:val="center"/>
              <w:rPr>
                <w:sz w:val="28"/>
                <w:szCs w:val="28"/>
              </w:rPr>
            </w:pPr>
            <w:r>
              <w:rPr>
                <w:noProof/>
              </w:rPr>
              <w:pict>
                <v:line id="Straight Connector 37" o:spid="_x0000_s1030" style="position:absolute;left:0;text-align:left;z-index:251665408;visibility:visible;mso-position-horizontal-relative:text;mso-position-vertical-relative:text" from="90.65pt,46.9pt" to="217.2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nIYHgIAADg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"/>
              </w:pict>
            </w:r>
            <w:r w:rsidR="00065A3C" w:rsidRPr="00CC55CC">
              <w:rPr>
                <w:b/>
                <w:bCs/>
              </w:rPr>
              <w:t xml:space="preserve">CỘNG HÒA XÃ HỘI CHỦ NGHĨA VIỆT </w:t>
            </w:r>
            <w:smartTag w:uri="urn:schemas-microsoft-com:office:smarttags" w:element="place">
              <w:smartTag w:uri="urn:schemas-microsoft-com:office:smarttags" w:element="country-region">
                <w:r w:rsidR="00065A3C" w:rsidRPr="00CC55CC">
                  <w:rPr>
                    <w:b/>
                    <w:bCs/>
                  </w:rPr>
                  <w:t>NAM</w:t>
                </w:r>
              </w:smartTag>
            </w:smartTag>
            <w:r w:rsidR="00065A3C" w:rsidRPr="000A6B9E">
              <w:rPr>
                <w:b/>
                <w:bCs/>
                <w:sz w:val="28"/>
                <w:szCs w:val="28"/>
              </w:rPr>
              <w:br/>
              <w:t>Độc lập - Tự do - Hạnh phúc</w:t>
            </w:r>
            <w:r w:rsidR="00065A3C" w:rsidRPr="000A6B9E">
              <w:rPr>
                <w:b/>
                <w:bCs/>
                <w:sz w:val="28"/>
                <w:szCs w:val="28"/>
              </w:rPr>
              <w:br/>
            </w:r>
            <w:r w:rsidR="00065A3C">
              <w:rPr>
                <w:b/>
                <w:bCs/>
                <w:sz w:val="28"/>
                <w:szCs w:val="28"/>
              </w:rPr>
              <w:t xml:space="preserve"> </w:t>
            </w:r>
          </w:p>
        </w:tc>
      </w:tr>
      <w:tr w:rsidR="00065A3C" w:rsidRPr="000A6B9E" w:rsidTr="00065A3C">
        <w:trPr>
          <w:trHeight w:val="256"/>
        </w:trPr>
        <w:tc>
          <w:tcPr>
            <w:tcW w:w="3383" w:type="dxa"/>
            <w:tcMar>
              <w:top w:w="0" w:type="dxa"/>
              <w:left w:w="108" w:type="dxa"/>
              <w:bottom w:w="0" w:type="dxa"/>
              <w:right w:w="108" w:type="dxa"/>
            </w:tcMar>
          </w:tcPr>
          <w:p w:rsidR="00065A3C" w:rsidRDefault="00065A3C" w:rsidP="00065A3C">
            <w:pPr>
              <w:pStyle w:val="NormalWeb"/>
              <w:spacing w:before="0" w:beforeAutospacing="0" w:after="0" w:afterAutospacing="0"/>
              <w:rPr>
                <w:sz w:val="28"/>
                <w:szCs w:val="28"/>
              </w:rPr>
            </w:pPr>
            <w:r>
              <w:rPr>
                <w:sz w:val="28"/>
                <w:szCs w:val="28"/>
              </w:rPr>
              <w:t>Số:…….</w:t>
            </w:r>
          </w:p>
          <w:p w:rsidR="00065A3C" w:rsidRPr="00C076D3" w:rsidRDefault="00065A3C" w:rsidP="00065A3C">
            <w:pPr>
              <w:pStyle w:val="NormalWeb"/>
              <w:spacing w:before="0" w:beforeAutospacing="0" w:after="0" w:afterAutospacing="0"/>
              <w:rPr>
                <w:sz w:val="28"/>
                <w:szCs w:val="28"/>
              </w:rPr>
            </w:pPr>
          </w:p>
        </w:tc>
        <w:tc>
          <w:tcPr>
            <w:tcW w:w="6805" w:type="dxa"/>
            <w:tcMar>
              <w:top w:w="0" w:type="dxa"/>
              <w:left w:w="108" w:type="dxa"/>
              <w:bottom w:w="0" w:type="dxa"/>
              <w:right w:w="108" w:type="dxa"/>
            </w:tcMar>
          </w:tcPr>
          <w:p w:rsidR="00065A3C" w:rsidRPr="000A6B9E" w:rsidRDefault="00065A3C" w:rsidP="00065A3C">
            <w:pPr>
              <w:pStyle w:val="NormalWeb"/>
              <w:spacing w:before="0" w:beforeAutospacing="0" w:after="0" w:afterAutospacing="0"/>
              <w:jc w:val="right"/>
              <w:rPr>
                <w:sz w:val="28"/>
                <w:szCs w:val="28"/>
              </w:rPr>
            </w:pPr>
            <w:r w:rsidRPr="000A6B9E">
              <w:rPr>
                <w:i/>
                <w:iCs/>
                <w:sz w:val="28"/>
                <w:szCs w:val="28"/>
              </w:rPr>
              <w:t>……, ngày … tháng … năm …</w:t>
            </w:r>
          </w:p>
        </w:tc>
      </w:tr>
    </w:tbl>
    <w:p w:rsidR="00065A3C" w:rsidRPr="00D03E1F" w:rsidRDefault="00065A3C" w:rsidP="00065A3C">
      <w:pPr>
        <w:pStyle w:val="NormalWeb"/>
        <w:spacing w:before="240" w:beforeAutospacing="0" w:after="0" w:afterAutospacing="0"/>
        <w:jc w:val="center"/>
        <w:rPr>
          <w:b/>
          <w:bCs/>
          <w:sz w:val="28"/>
          <w:szCs w:val="28"/>
          <w:lang w:val="vi-VN"/>
        </w:rPr>
      </w:pPr>
      <w:r w:rsidRPr="00065A3C">
        <w:rPr>
          <w:b/>
          <w:bCs/>
          <w:sz w:val="28"/>
          <w:szCs w:val="28"/>
          <w:lang w:val="vi-VN"/>
        </w:rPr>
        <w:t xml:space="preserve"> ĐƠN </w:t>
      </w:r>
      <w:r w:rsidRPr="00D03E1F">
        <w:rPr>
          <w:b/>
          <w:bCs/>
          <w:sz w:val="28"/>
          <w:szCs w:val="28"/>
          <w:lang w:val="vi-VN"/>
        </w:rPr>
        <w:t xml:space="preserve">ĐỀ NGHỊ </w:t>
      </w:r>
      <w:r w:rsidRPr="00065A3C">
        <w:rPr>
          <w:b/>
          <w:bCs/>
          <w:sz w:val="28"/>
          <w:szCs w:val="28"/>
          <w:lang w:val="vi-VN"/>
        </w:rPr>
        <w:t xml:space="preserve">CHUYỂN ĐỔI </w:t>
      </w:r>
      <w:r w:rsidRPr="00D03E1F">
        <w:rPr>
          <w:b/>
          <w:bCs/>
          <w:sz w:val="28"/>
          <w:szCs w:val="28"/>
          <w:lang w:val="vi-VN"/>
        </w:rPr>
        <w:t xml:space="preserve">GIẤY PHÉP THU, CHI NGOẠI TỆ </w:t>
      </w:r>
    </w:p>
    <w:p w:rsidR="00065A3C" w:rsidRPr="00B0418B" w:rsidRDefault="00065A3C" w:rsidP="00065A3C">
      <w:pPr>
        <w:pStyle w:val="NormalWeb"/>
        <w:spacing w:before="0" w:beforeAutospacing="0" w:after="0" w:afterAutospacing="0"/>
        <w:jc w:val="center"/>
        <w:rPr>
          <w:b/>
          <w:bCs/>
          <w:sz w:val="28"/>
          <w:szCs w:val="28"/>
          <w:lang w:val="vi-VN"/>
        </w:rPr>
      </w:pPr>
      <w:r w:rsidRPr="00D03E1F">
        <w:rPr>
          <w:b/>
          <w:bCs/>
          <w:sz w:val="28"/>
          <w:szCs w:val="28"/>
          <w:lang w:val="vi-VN"/>
        </w:rPr>
        <w:t>VÀ CÁC HOẠT ĐỘNG NGOẠI HỐI KHÁC</w:t>
      </w:r>
    </w:p>
    <w:p w:rsidR="00065A3C" w:rsidRPr="00477B2A" w:rsidRDefault="00065A3C" w:rsidP="00065A3C">
      <w:pPr>
        <w:pStyle w:val="NormalWeb"/>
        <w:spacing w:before="0" w:beforeAutospacing="0" w:after="0" w:afterAutospacing="0"/>
        <w:ind w:firstLine="720"/>
        <w:jc w:val="both"/>
        <w:rPr>
          <w:sz w:val="28"/>
          <w:szCs w:val="28"/>
          <w:lang w:val="vi-VN"/>
        </w:rPr>
      </w:pPr>
      <w:r w:rsidRPr="00B0418B">
        <w:rPr>
          <w:sz w:val="28"/>
          <w:szCs w:val="28"/>
          <w:lang w:val="vi-VN"/>
        </w:rPr>
        <w:t xml:space="preserve">   </w:t>
      </w:r>
    </w:p>
    <w:p w:rsidR="00065A3C" w:rsidRPr="00477B2A" w:rsidRDefault="00065A3C" w:rsidP="00065A3C">
      <w:pPr>
        <w:pStyle w:val="NormalWeb"/>
        <w:spacing w:before="0" w:beforeAutospacing="0" w:after="0" w:afterAutospacing="0"/>
        <w:ind w:firstLine="720"/>
        <w:jc w:val="both"/>
        <w:rPr>
          <w:sz w:val="28"/>
          <w:szCs w:val="28"/>
          <w:lang w:val="vi-VN"/>
        </w:rPr>
      </w:pPr>
    </w:p>
    <w:p w:rsidR="00065A3C" w:rsidRPr="00B0418B" w:rsidRDefault="00065A3C" w:rsidP="00065A3C">
      <w:pPr>
        <w:pStyle w:val="NormalWeb"/>
        <w:spacing w:before="0" w:beforeAutospacing="0" w:after="0" w:afterAutospacing="0"/>
        <w:jc w:val="both"/>
        <w:rPr>
          <w:sz w:val="28"/>
          <w:szCs w:val="28"/>
          <w:lang w:val="vi-VN"/>
        </w:rPr>
      </w:pPr>
      <w:r w:rsidRPr="00B0418B">
        <w:rPr>
          <w:sz w:val="28"/>
          <w:szCs w:val="28"/>
          <w:lang w:val="vi-VN"/>
        </w:rPr>
        <w:tab/>
        <w:t xml:space="preserve">Kính gửi: </w:t>
      </w:r>
    </w:p>
    <w:p w:rsidR="00065A3C" w:rsidRPr="00B0418B" w:rsidRDefault="00065A3C" w:rsidP="00065A3C">
      <w:pPr>
        <w:pStyle w:val="NormalWeb"/>
        <w:spacing w:before="0" w:beforeAutospacing="0" w:after="0" w:afterAutospacing="0"/>
        <w:jc w:val="both"/>
        <w:rPr>
          <w:sz w:val="28"/>
          <w:szCs w:val="28"/>
          <w:lang w:val="vi-VN"/>
        </w:rPr>
      </w:pPr>
      <w:r w:rsidRPr="00B0418B">
        <w:rPr>
          <w:sz w:val="28"/>
          <w:szCs w:val="28"/>
          <w:lang w:val="vi-VN"/>
        </w:rPr>
        <w:tab/>
      </w:r>
      <w:r w:rsidRPr="00B0418B">
        <w:rPr>
          <w:sz w:val="28"/>
          <w:szCs w:val="28"/>
          <w:lang w:val="vi-VN"/>
        </w:rPr>
        <w:tab/>
      </w:r>
      <w:r w:rsidRPr="00B0418B">
        <w:rPr>
          <w:sz w:val="28"/>
          <w:szCs w:val="28"/>
          <w:lang w:val="vi-VN"/>
        </w:rPr>
        <w:tab/>
        <w:t>- Ngân hàng Nhà nước Việt Nam (Vụ Quản lý ngoại hối);</w:t>
      </w:r>
    </w:p>
    <w:p w:rsidR="00065A3C" w:rsidRPr="00B0418B" w:rsidRDefault="00065A3C" w:rsidP="00065A3C">
      <w:pPr>
        <w:pStyle w:val="NormalWeb"/>
        <w:spacing w:before="0" w:beforeAutospacing="0" w:after="0" w:afterAutospacing="0"/>
        <w:ind w:left="2595" w:hanging="435"/>
        <w:jc w:val="both"/>
        <w:rPr>
          <w:sz w:val="28"/>
          <w:szCs w:val="28"/>
          <w:lang w:val="vi-VN"/>
        </w:rPr>
      </w:pPr>
      <w:r w:rsidRPr="00B0418B">
        <w:rPr>
          <w:sz w:val="28"/>
          <w:szCs w:val="28"/>
          <w:lang w:val="vi-VN"/>
        </w:rPr>
        <w:t>- Ngân hàng Nhà nước chi nhánh tỉnh, thành phố…</w:t>
      </w:r>
    </w:p>
    <w:p w:rsidR="00065A3C" w:rsidRPr="00477B2A" w:rsidRDefault="00065A3C" w:rsidP="00065A3C">
      <w:pPr>
        <w:pStyle w:val="NormalWeb"/>
        <w:spacing w:before="0" w:beforeAutospacing="0" w:after="0" w:afterAutospacing="0"/>
        <w:jc w:val="center"/>
        <w:rPr>
          <w:sz w:val="28"/>
          <w:szCs w:val="28"/>
          <w:lang w:val="vi-VN"/>
        </w:rPr>
      </w:pPr>
    </w:p>
    <w:p w:rsidR="00065A3C" w:rsidRPr="00477B2A" w:rsidRDefault="00065A3C" w:rsidP="00065A3C">
      <w:pPr>
        <w:pStyle w:val="NormalWeb"/>
        <w:spacing w:before="0" w:beforeAutospacing="0" w:after="0" w:afterAutospacing="0"/>
        <w:jc w:val="center"/>
        <w:rPr>
          <w:sz w:val="28"/>
          <w:szCs w:val="28"/>
          <w:lang w:val="vi-VN"/>
        </w:rPr>
      </w:pPr>
    </w:p>
    <w:p w:rsidR="00065A3C" w:rsidRPr="00477B2A" w:rsidRDefault="00065A3C" w:rsidP="00065A3C">
      <w:pPr>
        <w:pStyle w:val="NormalWeb"/>
        <w:spacing w:before="0" w:beforeAutospacing="0" w:after="0" w:afterAutospacing="0"/>
        <w:ind w:firstLine="700"/>
        <w:jc w:val="both"/>
        <w:rPr>
          <w:sz w:val="28"/>
          <w:szCs w:val="28"/>
          <w:lang w:val="vi-VN"/>
        </w:rPr>
      </w:pPr>
      <w:r w:rsidRPr="00F46A34">
        <w:rPr>
          <w:sz w:val="28"/>
          <w:szCs w:val="28"/>
          <w:lang w:val="vi-VN"/>
        </w:rPr>
        <w:t xml:space="preserve"> </w:t>
      </w:r>
      <w:r w:rsidRPr="00743E83">
        <w:rPr>
          <w:sz w:val="28"/>
          <w:szCs w:val="28"/>
          <w:lang w:val="vi-VN"/>
        </w:rPr>
        <w:t xml:space="preserve">Căn cứ Nghị định số </w:t>
      </w:r>
      <w:r w:rsidRPr="000A6B9E">
        <w:rPr>
          <w:sz w:val="28"/>
          <w:szCs w:val="28"/>
          <w:lang w:val="vi-VN"/>
        </w:rPr>
        <w:t>86/2013</w:t>
      </w:r>
      <w:r w:rsidRPr="00743E83">
        <w:rPr>
          <w:sz w:val="28"/>
          <w:szCs w:val="28"/>
          <w:lang w:val="vi-VN"/>
        </w:rPr>
        <w:t xml:space="preserve">/NĐ-CP ngày </w:t>
      </w:r>
      <w:r w:rsidRPr="000A6B9E">
        <w:rPr>
          <w:sz w:val="28"/>
          <w:szCs w:val="28"/>
          <w:lang w:val="vi-VN"/>
        </w:rPr>
        <w:t>29</w:t>
      </w:r>
      <w:r w:rsidRPr="00743E83">
        <w:rPr>
          <w:sz w:val="28"/>
          <w:szCs w:val="28"/>
          <w:lang w:val="vi-VN"/>
        </w:rPr>
        <w:t xml:space="preserve"> tháng</w:t>
      </w:r>
      <w:r w:rsidRPr="000A6B9E">
        <w:rPr>
          <w:sz w:val="28"/>
          <w:szCs w:val="28"/>
          <w:lang w:val="vi-VN"/>
        </w:rPr>
        <w:t xml:space="preserve"> 7</w:t>
      </w:r>
      <w:r w:rsidRPr="00743E83">
        <w:rPr>
          <w:sz w:val="28"/>
          <w:szCs w:val="28"/>
          <w:lang w:val="vi-VN"/>
        </w:rPr>
        <w:t xml:space="preserve"> năm 20</w:t>
      </w:r>
      <w:r w:rsidRPr="000A6B9E">
        <w:rPr>
          <w:sz w:val="28"/>
          <w:szCs w:val="28"/>
          <w:lang w:val="vi-VN"/>
        </w:rPr>
        <w:t>13</w:t>
      </w:r>
      <w:r w:rsidRPr="00743E83">
        <w:rPr>
          <w:sz w:val="28"/>
          <w:szCs w:val="28"/>
          <w:lang w:val="vi-VN"/>
        </w:rPr>
        <w:t xml:space="preserve"> của Chính phủ </w:t>
      </w:r>
      <w:r w:rsidRPr="000A6B9E">
        <w:rPr>
          <w:sz w:val="28"/>
          <w:szCs w:val="28"/>
          <w:lang w:val="vi-VN"/>
        </w:rPr>
        <w:t>về kinh doanh trò chơi điện tử có thưởng</w:t>
      </w:r>
      <w:r w:rsidRPr="003A6325">
        <w:rPr>
          <w:sz w:val="28"/>
          <w:szCs w:val="28"/>
          <w:lang w:val="vi-VN"/>
        </w:rPr>
        <w:t xml:space="preserve"> </w:t>
      </w:r>
      <w:r w:rsidRPr="000A6B9E">
        <w:rPr>
          <w:sz w:val="28"/>
          <w:szCs w:val="28"/>
          <w:lang w:val="vi-VN"/>
        </w:rPr>
        <w:t>dành cho người nước ngoài</w:t>
      </w:r>
      <w:r w:rsidRPr="00743E83">
        <w:rPr>
          <w:sz w:val="28"/>
          <w:szCs w:val="28"/>
          <w:lang w:val="vi-VN"/>
        </w:rPr>
        <w:t>;</w:t>
      </w:r>
    </w:p>
    <w:p w:rsidR="00065A3C" w:rsidRPr="00A55624" w:rsidRDefault="00065A3C" w:rsidP="00065A3C">
      <w:pPr>
        <w:spacing w:before="240"/>
        <w:ind w:firstLine="720"/>
        <w:jc w:val="both"/>
        <w:rPr>
          <w:sz w:val="28"/>
          <w:szCs w:val="28"/>
        </w:rPr>
      </w:pPr>
      <w:r w:rsidRPr="00A55624">
        <w:rPr>
          <w:sz w:val="28"/>
          <w:szCs w:val="28"/>
        </w:rPr>
        <w:t>Căn cứ Nghị định số 175/2016/NĐ-CP ngày 30 tháng 12 năm 2016 của Chính phủ sửa đổi, bổ sung một số điều quy định tại Nghị định số 86/2013/NĐ-CP ngày 29 tháng 7 năm 2013 của Chính phủ về kinh doanh trò chơi điện tử có thưởng dành cho người nước ngoài;</w:t>
      </w:r>
    </w:p>
    <w:p w:rsidR="00065A3C" w:rsidRPr="00477B2A" w:rsidRDefault="00065A3C" w:rsidP="00065A3C">
      <w:pPr>
        <w:pStyle w:val="NormalWeb"/>
        <w:spacing w:before="240" w:beforeAutospacing="0" w:after="0" w:afterAutospacing="0"/>
        <w:ind w:firstLine="720"/>
        <w:jc w:val="both"/>
        <w:rPr>
          <w:sz w:val="28"/>
          <w:szCs w:val="28"/>
          <w:lang w:val="vi-VN"/>
        </w:rPr>
      </w:pPr>
      <w:r w:rsidRPr="00BD63C3">
        <w:rPr>
          <w:sz w:val="28"/>
          <w:szCs w:val="28"/>
          <w:lang w:val="vi-VN"/>
        </w:rPr>
        <w:t>Căn cứ</w:t>
      </w:r>
      <w:r w:rsidRPr="000A6B9E">
        <w:rPr>
          <w:sz w:val="28"/>
          <w:szCs w:val="28"/>
          <w:lang w:val="vi-VN"/>
        </w:rPr>
        <w:t xml:space="preserve"> Thông tư số</w:t>
      </w:r>
      <w:r w:rsidRPr="00477B2A">
        <w:rPr>
          <w:sz w:val="28"/>
          <w:szCs w:val="28"/>
          <w:lang w:val="vi-VN"/>
        </w:rPr>
        <w:t xml:space="preserve"> 15</w:t>
      </w:r>
      <w:r w:rsidRPr="000A6B9E">
        <w:rPr>
          <w:sz w:val="28"/>
          <w:szCs w:val="28"/>
          <w:lang w:val="vi-VN"/>
        </w:rPr>
        <w:t>/201</w:t>
      </w:r>
      <w:r w:rsidRPr="00BD63C3">
        <w:rPr>
          <w:sz w:val="28"/>
          <w:szCs w:val="28"/>
          <w:lang w:val="vi-VN"/>
        </w:rPr>
        <w:t>4</w:t>
      </w:r>
      <w:r w:rsidRPr="000A6B9E">
        <w:rPr>
          <w:sz w:val="28"/>
          <w:szCs w:val="28"/>
          <w:lang w:val="vi-VN"/>
        </w:rPr>
        <w:t>/TT-NHNN ngày</w:t>
      </w:r>
      <w:r w:rsidRPr="00477B2A">
        <w:rPr>
          <w:sz w:val="28"/>
          <w:szCs w:val="28"/>
          <w:lang w:val="vi-VN"/>
        </w:rPr>
        <w:t xml:space="preserve"> 24</w:t>
      </w:r>
      <w:r w:rsidRPr="0096107D">
        <w:rPr>
          <w:sz w:val="28"/>
          <w:szCs w:val="28"/>
          <w:lang w:val="vi-VN"/>
        </w:rPr>
        <w:t xml:space="preserve"> tháng</w:t>
      </w:r>
      <w:r w:rsidRPr="00477B2A">
        <w:rPr>
          <w:sz w:val="28"/>
          <w:szCs w:val="28"/>
          <w:lang w:val="vi-VN"/>
        </w:rPr>
        <w:t xml:space="preserve"> 7 </w:t>
      </w:r>
      <w:r w:rsidRPr="0096107D">
        <w:rPr>
          <w:sz w:val="28"/>
          <w:szCs w:val="28"/>
          <w:lang w:val="vi-VN"/>
        </w:rPr>
        <w:t>năm</w:t>
      </w:r>
      <w:r w:rsidRPr="00B0418B">
        <w:rPr>
          <w:sz w:val="28"/>
          <w:szCs w:val="28"/>
          <w:lang w:val="vi-VN"/>
        </w:rPr>
        <w:t xml:space="preserve"> </w:t>
      </w:r>
      <w:r w:rsidRPr="00477B2A">
        <w:rPr>
          <w:sz w:val="28"/>
          <w:szCs w:val="28"/>
          <w:lang w:val="vi-VN"/>
        </w:rPr>
        <w:t xml:space="preserve">2014 </w:t>
      </w:r>
      <w:r w:rsidRPr="000A6B9E">
        <w:rPr>
          <w:sz w:val="28"/>
          <w:szCs w:val="28"/>
          <w:lang w:val="vi-VN"/>
        </w:rPr>
        <w:t xml:space="preserve">của Ngân hàng Nhà nước </w:t>
      </w:r>
      <w:r w:rsidRPr="00BD63C3">
        <w:rPr>
          <w:sz w:val="28"/>
          <w:szCs w:val="28"/>
          <w:lang w:val="vi-VN"/>
        </w:rPr>
        <w:t xml:space="preserve">Việt Nam </w:t>
      </w:r>
      <w:r w:rsidRPr="000A6B9E">
        <w:rPr>
          <w:sz w:val="28"/>
          <w:szCs w:val="28"/>
          <w:lang w:val="vi-VN"/>
        </w:rPr>
        <w:t>hướng dẫn về quản lý ngoại hối đối với hoạt động kinh doanh trò chơi điện tử có thưởng dành cho người nước ngoài.</w:t>
      </w:r>
      <w:r w:rsidRPr="00743E83">
        <w:rPr>
          <w:sz w:val="28"/>
          <w:szCs w:val="28"/>
          <w:lang w:val="vi-VN"/>
        </w:rPr>
        <w:t xml:space="preserve"> </w:t>
      </w:r>
    </w:p>
    <w:p w:rsidR="00065A3C" w:rsidRPr="00477B2A" w:rsidRDefault="00065A3C" w:rsidP="00065A3C">
      <w:pPr>
        <w:pStyle w:val="NormalWeb"/>
        <w:spacing w:before="240" w:beforeAutospacing="0" w:after="0" w:afterAutospacing="0"/>
        <w:ind w:firstLine="720"/>
        <w:jc w:val="both"/>
        <w:rPr>
          <w:sz w:val="28"/>
          <w:szCs w:val="28"/>
          <w:lang w:val="vi-VN"/>
        </w:rPr>
      </w:pPr>
      <w:r w:rsidRPr="00743E83">
        <w:rPr>
          <w:sz w:val="28"/>
          <w:szCs w:val="28"/>
          <w:lang w:val="vi-VN"/>
        </w:rPr>
        <w:t>Căn cứ</w:t>
      </w:r>
      <w:r w:rsidRPr="000A6B9E">
        <w:rPr>
          <w:sz w:val="28"/>
          <w:szCs w:val="28"/>
          <w:lang w:val="vi-VN"/>
        </w:rPr>
        <w:t xml:space="preserve"> Thông tư số</w:t>
      </w:r>
      <w:r w:rsidRPr="00477B2A">
        <w:rPr>
          <w:sz w:val="28"/>
          <w:szCs w:val="28"/>
          <w:lang w:val="vi-VN"/>
        </w:rPr>
        <w:t xml:space="preserve"> </w:t>
      </w:r>
      <w:r w:rsidRPr="000A6B9E">
        <w:rPr>
          <w:sz w:val="28"/>
          <w:szCs w:val="28"/>
          <w:lang w:val="vi-VN"/>
        </w:rPr>
        <w:t>.../20</w:t>
      </w:r>
      <w:r w:rsidRPr="00477B2A">
        <w:rPr>
          <w:sz w:val="28"/>
          <w:szCs w:val="28"/>
          <w:lang w:val="vi-VN"/>
        </w:rPr>
        <w:t>17</w:t>
      </w:r>
      <w:r w:rsidRPr="000A6B9E">
        <w:rPr>
          <w:sz w:val="28"/>
          <w:szCs w:val="28"/>
          <w:lang w:val="vi-VN"/>
        </w:rPr>
        <w:t>/TT-NHNN ngày</w:t>
      </w:r>
      <w:r w:rsidRPr="00B0418B">
        <w:rPr>
          <w:sz w:val="28"/>
          <w:szCs w:val="28"/>
          <w:lang w:val="vi-VN"/>
        </w:rPr>
        <w:t xml:space="preserve"> </w:t>
      </w:r>
      <w:r w:rsidRPr="000A6B9E">
        <w:rPr>
          <w:sz w:val="28"/>
          <w:szCs w:val="28"/>
          <w:lang w:val="vi-VN"/>
        </w:rPr>
        <w:t>...</w:t>
      </w:r>
      <w:r w:rsidRPr="0096107D">
        <w:rPr>
          <w:sz w:val="28"/>
          <w:szCs w:val="28"/>
          <w:lang w:val="vi-VN"/>
        </w:rPr>
        <w:t xml:space="preserve">tháng </w:t>
      </w:r>
      <w:r>
        <w:rPr>
          <w:sz w:val="28"/>
          <w:szCs w:val="28"/>
          <w:lang w:val="vi-VN"/>
        </w:rPr>
        <w:t>…</w:t>
      </w:r>
      <w:r w:rsidRPr="0096107D">
        <w:rPr>
          <w:sz w:val="28"/>
          <w:szCs w:val="28"/>
          <w:lang w:val="vi-VN"/>
        </w:rPr>
        <w:t>năm</w:t>
      </w:r>
      <w:r w:rsidRPr="00477B2A">
        <w:rPr>
          <w:sz w:val="28"/>
          <w:szCs w:val="28"/>
          <w:lang w:val="vi-VN"/>
        </w:rPr>
        <w:t>…</w:t>
      </w:r>
      <w:r w:rsidRPr="00B0418B">
        <w:rPr>
          <w:sz w:val="28"/>
          <w:szCs w:val="28"/>
          <w:lang w:val="vi-VN"/>
        </w:rPr>
        <w:t xml:space="preserve"> </w:t>
      </w:r>
      <w:r w:rsidRPr="000A6B9E">
        <w:rPr>
          <w:sz w:val="28"/>
          <w:szCs w:val="28"/>
          <w:lang w:val="vi-VN"/>
        </w:rPr>
        <w:t>của Ngân hàng Nhà nước</w:t>
      </w:r>
      <w:r w:rsidRPr="001F4799">
        <w:rPr>
          <w:sz w:val="28"/>
          <w:szCs w:val="28"/>
          <w:lang w:val="vi-VN"/>
        </w:rPr>
        <w:t xml:space="preserve"> Việt Nam</w:t>
      </w:r>
      <w:r w:rsidRPr="000A6B9E">
        <w:rPr>
          <w:sz w:val="28"/>
          <w:szCs w:val="28"/>
          <w:lang w:val="vi-VN"/>
        </w:rPr>
        <w:t xml:space="preserve"> </w:t>
      </w:r>
      <w:r w:rsidRPr="00477B2A">
        <w:rPr>
          <w:sz w:val="28"/>
          <w:szCs w:val="28"/>
          <w:lang w:val="vi-VN"/>
        </w:rPr>
        <w:t xml:space="preserve">sửa đổi, bổ sung một số điều quy định tại </w:t>
      </w:r>
      <w:r w:rsidRPr="000A6B9E">
        <w:rPr>
          <w:sz w:val="28"/>
          <w:szCs w:val="28"/>
          <w:lang w:val="vi-VN"/>
        </w:rPr>
        <w:t>Thông tư số</w:t>
      </w:r>
      <w:r w:rsidRPr="00477B2A">
        <w:rPr>
          <w:sz w:val="28"/>
          <w:szCs w:val="28"/>
          <w:lang w:val="vi-VN"/>
        </w:rPr>
        <w:t xml:space="preserve"> 15</w:t>
      </w:r>
      <w:r w:rsidRPr="000A6B9E">
        <w:rPr>
          <w:sz w:val="28"/>
          <w:szCs w:val="28"/>
          <w:lang w:val="vi-VN"/>
        </w:rPr>
        <w:t>/201</w:t>
      </w:r>
      <w:r w:rsidRPr="00146407">
        <w:rPr>
          <w:sz w:val="28"/>
          <w:szCs w:val="28"/>
          <w:lang w:val="vi-VN"/>
        </w:rPr>
        <w:t>4</w:t>
      </w:r>
      <w:r w:rsidRPr="000A6B9E">
        <w:rPr>
          <w:sz w:val="28"/>
          <w:szCs w:val="28"/>
          <w:lang w:val="vi-VN"/>
        </w:rPr>
        <w:t>/TT-NHNN ngày</w:t>
      </w:r>
      <w:r w:rsidRPr="00B0418B">
        <w:rPr>
          <w:sz w:val="28"/>
          <w:szCs w:val="28"/>
          <w:lang w:val="vi-VN"/>
        </w:rPr>
        <w:t xml:space="preserve"> </w:t>
      </w:r>
      <w:r w:rsidRPr="00477B2A">
        <w:rPr>
          <w:sz w:val="28"/>
          <w:szCs w:val="28"/>
          <w:lang w:val="vi-VN"/>
        </w:rPr>
        <w:t xml:space="preserve">24 </w:t>
      </w:r>
      <w:r w:rsidRPr="0096107D">
        <w:rPr>
          <w:sz w:val="28"/>
          <w:szCs w:val="28"/>
          <w:lang w:val="vi-VN"/>
        </w:rPr>
        <w:t xml:space="preserve">tháng </w:t>
      </w:r>
      <w:r w:rsidRPr="00477B2A">
        <w:rPr>
          <w:sz w:val="28"/>
          <w:szCs w:val="28"/>
          <w:lang w:val="vi-VN"/>
        </w:rPr>
        <w:t xml:space="preserve"> 7 </w:t>
      </w:r>
      <w:r w:rsidRPr="0096107D">
        <w:rPr>
          <w:sz w:val="28"/>
          <w:szCs w:val="28"/>
          <w:lang w:val="vi-VN"/>
        </w:rPr>
        <w:t>năm</w:t>
      </w:r>
      <w:r w:rsidRPr="00477B2A">
        <w:rPr>
          <w:sz w:val="28"/>
          <w:szCs w:val="28"/>
          <w:lang w:val="vi-VN"/>
        </w:rPr>
        <w:t xml:space="preserve"> 2014</w:t>
      </w:r>
      <w:r w:rsidRPr="00B0418B">
        <w:rPr>
          <w:sz w:val="28"/>
          <w:szCs w:val="28"/>
          <w:lang w:val="vi-VN"/>
        </w:rPr>
        <w:t xml:space="preserve"> </w:t>
      </w:r>
      <w:r w:rsidRPr="000A6B9E">
        <w:rPr>
          <w:sz w:val="28"/>
          <w:szCs w:val="28"/>
          <w:lang w:val="vi-VN"/>
        </w:rPr>
        <w:t>của Ngân hàng Nhà nước</w:t>
      </w:r>
      <w:r w:rsidRPr="001F4799">
        <w:rPr>
          <w:sz w:val="28"/>
          <w:szCs w:val="28"/>
          <w:lang w:val="vi-VN"/>
        </w:rPr>
        <w:t xml:space="preserve"> Việt Nam</w:t>
      </w:r>
      <w:r w:rsidRPr="000A6B9E">
        <w:rPr>
          <w:sz w:val="28"/>
          <w:szCs w:val="28"/>
          <w:lang w:val="vi-VN"/>
        </w:rPr>
        <w:t xml:space="preserve"> hướng dẫn về quản lý ngoại hối đối với hoạt động kinh doanh trò chơi điện tử có thưởng dành cho người nước ngoài;</w:t>
      </w:r>
      <w:r w:rsidRPr="00743E83">
        <w:rPr>
          <w:sz w:val="28"/>
          <w:szCs w:val="28"/>
          <w:lang w:val="vi-VN"/>
        </w:rPr>
        <w:t xml:space="preserve"> </w:t>
      </w:r>
    </w:p>
    <w:p w:rsidR="00065A3C" w:rsidRPr="00A55624" w:rsidRDefault="00065A3C" w:rsidP="00065A3C">
      <w:pPr>
        <w:spacing w:before="240"/>
        <w:ind w:firstLine="697"/>
        <w:jc w:val="both"/>
        <w:rPr>
          <w:sz w:val="28"/>
          <w:szCs w:val="28"/>
        </w:rPr>
      </w:pPr>
      <w:r w:rsidRPr="00A55624">
        <w:rPr>
          <w:sz w:val="28"/>
          <w:szCs w:val="28"/>
        </w:rPr>
        <w:t>(Tên doanh nghiệp)… đề nghị Ngân hàng Nhà nước Việt Nam chuyển đổi Giấy phép thu, chi ngoại tệ và hoạt động ngoại  hối khác theo các nội dung sau:</w:t>
      </w:r>
    </w:p>
    <w:p w:rsidR="00065A3C" w:rsidRPr="00A55624" w:rsidRDefault="00065A3C" w:rsidP="00065A3C">
      <w:pPr>
        <w:spacing w:before="240"/>
        <w:ind w:firstLine="720"/>
        <w:rPr>
          <w:b/>
          <w:sz w:val="28"/>
          <w:szCs w:val="28"/>
        </w:rPr>
      </w:pPr>
      <w:r w:rsidRPr="00A55624">
        <w:rPr>
          <w:b/>
          <w:sz w:val="28"/>
          <w:szCs w:val="28"/>
        </w:rPr>
        <w:t xml:space="preserve">I. Thông tin chung về doanh nghiệp </w:t>
      </w:r>
    </w:p>
    <w:p w:rsidR="00065A3C" w:rsidRPr="00A55624" w:rsidRDefault="00065A3C" w:rsidP="00065A3C">
      <w:pPr>
        <w:spacing w:before="240"/>
        <w:ind w:firstLine="720"/>
        <w:rPr>
          <w:sz w:val="28"/>
          <w:szCs w:val="28"/>
        </w:rPr>
      </w:pPr>
      <w:r w:rsidRPr="00A55624">
        <w:rPr>
          <w:sz w:val="28"/>
          <w:szCs w:val="28"/>
        </w:rPr>
        <w:t>1. Tên doanh nghiệp: …………………………………………………..</w:t>
      </w:r>
    </w:p>
    <w:p w:rsidR="00065A3C" w:rsidRPr="00A55624" w:rsidRDefault="00065A3C" w:rsidP="00065A3C">
      <w:pPr>
        <w:spacing w:before="240"/>
        <w:ind w:firstLine="700"/>
        <w:rPr>
          <w:sz w:val="28"/>
          <w:szCs w:val="28"/>
        </w:rPr>
      </w:pPr>
      <w:r w:rsidRPr="00A55624">
        <w:rPr>
          <w:sz w:val="28"/>
          <w:szCs w:val="28"/>
        </w:rPr>
        <w:lastRenderedPageBreak/>
        <w:t>2. Địa chỉ trụ sở chính: …………………………………………………</w:t>
      </w:r>
    </w:p>
    <w:p w:rsidR="00065A3C" w:rsidRPr="00A55624" w:rsidRDefault="00065A3C" w:rsidP="00065A3C">
      <w:pPr>
        <w:spacing w:before="240"/>
        <w:ind w:firstLine="720"/>
        <w:rPr>
          <w:sz w:val="28"/>
          <w:szCs w:val="28"/>
        </w:rPr>
      </w:pPr>
      <w:r w:rsidRPr="00A55624">
        <w:rPr>
          <w:sz w:val="28"/>
          <w:szCs w:val="28"/>
        </w:rPr>
        <w:t>3. Số điện thoại, email liên hệ:………………………. Số Fax: …………</w:t>
      </w:r>
    </w:p>
    <w:p w:rsidR="00065A3C" w:rsidRPr="00A55624" w:rsidRDefault="00065A3C" w:rsidP="00065A3C">
      <w:pPr>
        <w:spacing w:before="240"/>
        <w:ind w:firstLine="720"/>
        <w:rPr>
          <w:sz w:val="28"/>
          <w:szCs w:val="28"/>
        </w:rPr>
      </w:pPr>
      <w:r w:rsidRPr="00A55624">
        <w:rPr>
          <w:sz w:val="28"/>
          <w:szCs w:val="28"/>
        </w:rPr>
        <w:t xml:space="preserve">4. Giấy chứng nhận đăng ký doanh nghiệp/Giấy phép đầu tư số…ngày… </w:t>
      </w:r>
    </w:p>
    <w:p w:rsidR="00065A3C" w:rsidRPr="00A55624" w:rsidRDefault="00065A3C" w:rsidP="00065A3C">
      <w:pPr>
        <w:spacing w:before="240"/>
        <w:ind w:firstLine="720"/>
        <w:rPr>
          <w:sz w:val="28"/>
          <w:szCs w:val="28"/>
        </w:rPr>
      </w:pPr>
      <w:r w:rsidRPr="00A55624">
        <w:rPr>
          <w:iCs/>
          <w:color w:val="000000"/>
          <w:sz w:val="28"/>
          <w:szCs w:val="28"/>
        </w:rPr>
        <w:t xml:space="preserve">5. Văn bản của cơ quan quản lý nhà nước có thẩm quyền cho phép kinh doanh trò chơi điện tử có thưởng </w:t>
      </w:r>
      <w:r w:rsidRPr="00A55624">
        <w:rPr>
          <w:sz w:val="28"/>
          <w:szCs w:val="28"/>
        </w:rPr>
        <w:t>số…ngày…</w:t>
      </w:r>
      <w:r w:rsidRPr="00A55624">
        <w:rPr>
          <w:iCs/>
          <w:color w:val="000000"/>
          <w:sz w:val="28"/>
          <w:szCs w:val="28"/>
        </w:rPr>
        <w:t>(nếu có)</w:t>
      </w:r>
    </w:p>
    <w:p w:rsidR="00065A3C" w:rsidRPr="00A55624" w:rsidRDefault="00065A3C" w:rsidP="00065A3C">
      <w:pPr>
        <w:spacing w:before="240"/>
        <w:ind w:firstLine="720"/>
        <w:jc w:val="both"/>
        <w:rPr>
          <w:sz w:val="28"/>
          <w:szCs w:val="28"/>
        </w:rPr>
      </w:pPr>
      <w:r w:rsidRPr="00A55624">
        <w:rPr>
          <w:sz w:val="28"/>
          <w:szCs w:val="28"/>
        </w:rPr>
        <w:t>6. Giấy chứng nhận đủ điều kiện kinh doanh trò chơi điện tử có thưởng số…ngày…(nếu có)</w:t>
      </w:r>
      <w:r w:rsidRPr="00A55624" w:rsidDel="00C21C3A">
        <w:rPr>
          <w:sz w:val="28"/>
          <w:szCs w:val="28"/>
        </w:rPr>
        <w:t xml:space="preserve"> </w:t>
      </w:r>
    </w:p>
    <w:p w:rsidR="00065A3C" w:rsidRPr="00A55624" w:rsidRDefault="00065A3C" w:rsidP="00065A3C">
      <w:pPr>
        <w:spacing w:before="240"/>
        <w:ind w:firstLine="706"/>
        <w:jc w:val="both"/>
        <w:rPr>
          <w:sz w:val="28"/>
          <w:szCs w:val="28"/>
        </w:rPr>
      </w:pPr>
      <w:r w:rsidRPr="00A55624">
        <w:rPr>
          <w:sz w:val="28"/>
          <w:szCs w:val="28"/>
        </w:rPr>
        <w:t>7. Văn bản chấp thuận hoạt động thu chi ngoại tệ tiền mặt và các hoạt động ngoại hối khác số.... ngày…</w:t>
      </w:r>
    </w:p>
    <w:p w:rsidR="00065A3C" w:rsidRPr="00A55624" w:rsidRDefault="00065A3C" w:rsidP="00065A3C">
      <w:pPr>
        <w:spacing w:before="240"/>
        <w:ind w:firstLine="706"/>
        <w:jc w:val="both"/>
        <w:rPr>
          <w:b/>
          <w:sz w:val="28"/>
          <w:szCs w:val="28"/>
        </w:rPr>
      </w:pPr>
      <w:r w:rsidRPr="00A55624">
        <w:rPr>
          <w:b/>
          <w:sz w:val="28"/>
          <w:szCs w:val="28"/>
        </w:rPr>
        <w:t>II. Các nội dung thu, chi ngoại tệ tiền mặt tại văn bản chấp thuận đã được cấp</w:t>
      </w:r>
    </w:p>
    <w:p w:rsidR="00065A3C" w:rsidRPr="00A55624" w:rsidRDefault="00065A3C" w:rsidP="00065A3C">
      <w:pPr>
        <w:spacing w:before="240"/>
        <w:ind w:firstLine="700"/>
        <w:jc w:val="both"/>
        <w:rPr>
          <w:sz w:val="28"/>
          <w:szCs w:val="28"/>
        </w:rPr>
      </w:pPr>
      <w:r w:rsidRPr="00A55624">
        <w:rPr>
          <w:sz w:val="28"/>
          <w:szCs w:val="28"/>
        </w:rPr>
        <w:t>1.</w:t>
      </w:r>
    </w:p>
    <w:p w:rsidR="00065A3C" w:rsidRPr="00A55624" w:rsidRDefault="00065A3C" w:rsidP="00065A3C">
      <w:pPr>
        <w:spacing w:before="240"/>
        <w:ind w:firstLine="700"/>
        <w:jc w:val="both"/>
        <w:rPr>
          <w:sz w:val="28"/>
          <w:szCs w:val="28"/>
        </w:rPr>
      </w:pPr>
      <w:r w:rsidRPr="00A55624">
        <w:rPr>
          <w:sz w:val="28"/>
          <w:szCs w:val="28"/>
        </w:rPr>
        <w:t xml:space="preserve">2.  </w:t>
      </w:r>
    </w:p>
    <w:p w:rsidR="00065A3C" w:rsidRPr="00A55624" w:rsidRDefault="00065A3C" w:rsidP="00065A3C">
      <w:pPr>
        <w:spacing w:before="240"/>
        <w:ind w:firstLine="700"/>
        <w:jc w:val="both"/>
        <w:rPr>
          <w:sz w:val="28"/>
          <w:szCs w:val="28"/>
        </w:rPr>
      </w:pPr>
      <w:r w:rsidRPr="00A55624">
        <w:rPr>
          <w:sz w:val="28"/>
          <w:szCs w:val="28"/>
        </w:rPr>
        <w:t>………………</w:t>
      </w:r>
    </w:p>
    <w:p w:rsidR="00065A3C" w:rsidRPr="00A55624" w:rsidRDefault="00065A3C" w:rsidP="00065A3C">
      <w:pPr>
        <w:spacing w:before="240"/>
        <w:ind w:firstLine="691"/>
        <w:jc w:val="both"/>
        <w:rPr>
          <w:b/>
          <w:sz w:val="28"/>
          <w:szCs w:val="28"/>
        </w:rPr>
      </w:pPr>
      <w:r w:rsidRPr="00A55624">
        <w:rPr>
          <w:b/>
          <w:sz w:val="28"/>
          <w:szCs w:val="28"/>
        </w:rPr>
        <w:t xml:space="preserve">III. Nội dung xin cấp Giấy phép thu, chi ngoại tệ và các hoạt động ngoại hối khác:   </w:t>
      </w:r>
    </w:p>
    <w:p w:rsidR="00065A3C" w:rsidRPr="00A55624" w:rsidRDefault="00065A3C" w:rsidP="00065A3C">
      <w:pPr>
        <w:spacing w:before="240"/>
        <w:ind w:firstLine="697"/>
        <w:jc w:val="both"/>
        <w:rPr>
          <w:sz w:val="28"/>
          <w:szCs w:val="28"/>
        </w:rPr>
      </w:pPr>
      <w:r w:rsidRPr="00A55624">
        <w:rPr>
          <w:sz w:val="28"/>
          <w:szCs w:val="28"/>
        </w:rPr>
        <w:t xml:space="preserve">1. Phạm vi thu, chi ngoại tệ và các hoạt động ngoại hối khác:  </w:t>
      </w:r>
    </w:p>
    <w:p w:rsidR="00065A3C" w:rsidRPr="00A55624" w:rsidRDefault="00065A3C" w:rsidP="00065A3C">
      <w:pPr>
        <w:spacing w:before="240"/>
        <w:ind w:firstLine="700"/>
        <w:jc w:val="both"/>
        <w:rPr>
          <w:sz w:val="28"/>
          <w:szCs w:val="28"/>
        </w:rPr>
      </w:pPr>
      <w:r w:rsidRPr="00A55624">
        <w:rPr>
          <w:sz w:val="28"/>
          <w:szCs w:val="28"/>
        </w:rPr>
        <w:t>Thu, chi (nêu rõ các nhu cầu thu, chi ngoại tệ và các hoạt động ngoại hối khác quy định tại Điều 5 Thông tư số 15/2014/TT-NHNN và khoản 1 Điều 1 Thông tư số …/2017/TT-NHNN)</w:t>
      </w:r>
    </w:p>
    <w:p w:rsidR="00065A3C" w:rsidRPr="00A55624" w:rsidRDefault="00065A3C" w:rsidP="00065A3C">
      <w:pPr>
        <w:spacing w:before="240"/>
        <w:ind w:firstLine="700"/>
        <w:jc w:val="both"/>
        <w:rPr>
          <w:sz w:val="28"/>
          <w:szCs w:val="28"/>
        </w:rPr>
      </w:pPr>
      <w:r w:rsidRPr="00A55624">
        <w:rPr>
          <w:sz w:val="28"/>
          <w:szCs w:val="28"/>
        </w:rPr>
        <w:t>2. Ngân hàng mở tài khoản chuyên dùng ngoại tệ …</w:t>
      </w:r>
    </w:p>
    <w:p w:rsidR="00065A3C" w:rsidRPr="00A55624" w:rsidRDefault="00065A3C" w:rsidP="00065A3C">
      <w:pPr>
        <w:spacing w:before="240"/>
        <w:ind w:firstLine="700"/>
        <w:jc w:val="both"/>
        <w:rPr>
          <w:sz w:val="28"/>
          <w:szCs w:val="28"/>
        </w:rPr>
      </w:pPr>
      <w:r w:rsidRPr="00A55624">
        <w:rPr>
          <w:sz w:val="28"/>
          <w:szCs w:val="28"/>
        </w:rPr>
        <w:t xml:space="preserve">3. Ngoại tệ tiền mặt tồn quỹ:  </w:t>
      </w:r>
    </w:p>
    <w:p w:rsidR="00065A3C" w:rsidRPr="00A55624" w:rsidRDefault="00065A3C" w:rsidP="00065A3C">
      <w:pPr>
        <w:spacing w:before="240"/>
        <w:ind w:firstLine="720"/>
        <w:jc w:val="both"/>
        <w:rPr>
          <w:sz w:val="28"/>
          <w:szCs w:val="28"/>
        </w:rPr>
      </w:pPr>
      <w:r w:rsidRPr="00A55624">
        <w:rPr>
          <w:sz w:val="28"/>
          <w:szCs w:val="28"/>
        </w:rPr>
        <w:t>(Tên doanh nghiệp)… xin cam kết chịu trách nhiệm trước pháp luật về sự trung thực, chính xác của nội dung trong đơn, các tài liệu kèm theo và chấp hành nghiêm túc quy định tại Thông tư số 15/2014/TT-NHNN, Thông tư số …/2017/TT-NHNN và các quy định của pháp luật có liên quan.  </w:t>
      </w:r>
    </w:p>
    <w:p w:rsidR="00065A3C" w:rsidRPr="00A55624" w:rsidRDefault="00065A3C" w:rsidP="00065A3C">
      <w:pPr>
        <w:ind w:firstLine="720"/>
        <w:jc w:val="both"/>
        <w:rPr>
          <w:sz w:val="28"/>
          <w:szCs w:val="28"/>
        </w:rPr>
      </w:pPr>
    </w:p>
    <w:tbl>
      <w:tblPr>
        <w:tblW w:w="9468" w:type="dxa"/>
        <w:tblCellMar>
          <w:left w:w="0" w:type="dxa"/>
          <w:right w:w="0" w:type="dxa"/>
        </w:tblCellMar>
        <w:tblLook w:val="04A0"/>
      </w:tblPr>
      <w:tblGrid>
        <w:gridCol w:w="3708"/>
        <w:gridCol w:w="5760"/>
      </w:tblGrid>
      <w:tr w:rsidR="00065A3C" w:rsidRPr="000A6B9E" w:rsidTr="00065A3C">
        <w:tc>
          <w:tcPr>
            <w:tcW w:w="3708" w:type="dxa"/>
            <w:tcMar>
              <w:top w:w="0" w:type="dxa"/>
              <w:left w:w="108" w:type="dxa"/>
              <w:bottom w:w="0" w:type="dxa"/>
              <w:right w:w="108" w:type="dxa"/>
            </w:tcMar>
          </w:tcPr>
          <w:p w:rsidR="00065A3C" w:rsidRPr="000A6B9E" w:rsidRDefault="00065A3C" w:rsidP="00065A3C">
            <w:pPr>
              <w:spacing w:before="120" w:after="100" w:afterAutospacing="1"/>
            </w:pPr>
            <w:r w:rsidRPr="000A6B9E">
              <w:t> </w:t>
            </w:r>
          </w:p>
        </w:tc>
        <w:tc>
          <w:tcPr>
            <w:tcW w:w="5760" w:type="dxa"/>
            <w:tcMar>
              <w:top w:w="0" w:type="dxa"/>
              <w:left w:w="108" w:type="dxa"/>
              <w:bottom w:w="0" w:type="dxa"/>
              <w:right w:w="108" w:type="dxa"/>
            </w:tcMar>
          </w:tcPr>
          <w:p w:rsidR="00065A3C" w:rsidRPr="00477B2A" w:rsidRDefault="00065A3C" w:rsidP="00065A3C">
            <w:pPr>
              <w:tabs>
                <w:tab w:val="left" w:pos="5652"/>
              </w:tabs>
              <w:ind w:right="432"/>
              <w:jc w:val="center"/>
              <w:rPr>
                <w:b/>
                <w:bCs/>
              </w:rPr>
            </w:pPr>
            <w:r>
              <w:rPr>
                <w:b/>
                <w:bCs/>
              </w:rPr>
              <w:t xml:space="preserve">NGƯỜI ĐẠI DIỆN HỢP PHÁP </w:t>
            </w:r>
          </w:p>
          <w:p w:rsidR="00065A3C" w:rsidRPr="00477B2A" w:rsidRDefault="00065A3C" w:rsidP="00065A3C">
            <w:pPr>
              <w:tabs>
                <w:tab w:val="left" w:pos="5652"/>
              </w:tabs>
              <w:ind w:right="432"/>
              <w:jc w:val="center"/>
              <w:rPr>
                <w:b/>
                <w:bCs/>
              </w:rPr>
            </w:pPr>
            <w:r w:rsidRPr="00477B2A">
              <w:rPr>
                <w:b/>
                <w:bCs/>
              </w:rPr>
              <w:t>CỦA DOANH NGHIỆP</w:t>
            </w:r>
            <w:r>
              <w:rPr>
                <w:b/>
                <w:bCs/>
              </w:rPr>
              <w:t xml:space="preserve"> </w:t>
            </w:r>
          </w:p>
          <w:p w:rsidR="00065A3C" w:rsidRPr="00477B2A" w:rsidRDefault="00065A3C" w:rsidP="00065A3C">
            <w:pPr>
              <w:tabs>
                <w:tab w:val="left" w:pos="5652"/>
              </w:tabs>
              <w:ind w:right="432"/>
              <w:jc w:val="center"/>
              <w:rPr>
                <w:i/>
                <w:iCs/>
              </w:rPr>
            </w:pPr>
            <w:r>
              <w:rPr>
                <w:i/>
                <w:iCs/>
              </w:rPr>
              <w:t>(ký</w:t>
            </w:r>
            <w:r w:rsidRPr="00477B2A">
              <w:rPr>
                <w:i/>
                <w:iCs/>
              </w:rPr>
              <w:t>, ghi rõ họ</w:t>
            </w:r>
            <w:r>
              <w:rPr>
                <w:i/>
                <w:iCs/>
              </w:rPr>
              <w:t xml:space="preserve"> tên, đóng dấu)</w:t>
            </w:r>
          </w:p>
        </w:tc>
      </w:tr>
    </w:tbl>
    <w:p w:rsidR="003F3709" w:rsidRDefault="00BD6B7C">
      <w:pPr>
        <w:spacing w:before="120" w:after="280" w:afterAutospacing="1"/>
        <w:jc w:val="right"/>
        <w:rPr>
          <w:b/>
          <w:bCs/>
          <w:i/>
          <w:iCs/>
          <w:lang w:val="en-US"/>
        </w:rPr>
      </w:pPr>
      <w:r>
        <w:rPr>
          <w:b/>
          <w:bCs/>
          <w:i/>
          <w:iCs/>
        </w:rPr>
        <w:br w:type="page"/>
      </w:r>
      <w:r w:rsidR="003F3709">
        <w:rPr>
          <w:b/>
          <w:bCs/>
          <w:i/>
          <w:iCs/>
        </w:rPr>
        <w:lastRenderedPageBreak/>
        <w:t>Phụ lục số 09</w:t>
      </w:r>
      <w:bookmarkEnd w:id="37"/>
      <w:r w:rsidR="00065A3C">
        <w:rPr>
          <w:rStyle w:val="FootnoteReference"/>
          <w:b/>
          <w:bCs/>
          <w:i/>
          <w:iCs/>
        </w:rPr>
        <w:footnoteReference w:id="29"/>
      </w:r>
    </w:p>
    <w:tbl>
      <w:tblPr>
        <w:tblW w:w="0" w:type="auto"/>
        <w:tblCellMar>
          <w:left w:w="0" w:type="dxa"/>
          <w:right w:w="0" w:type="dxa"/>
        </w:tblCellMar>
        <w:tblLook w:val="0000"/>
      </w:tblPr>
      <w:tblGrid>
        <w:gridCol w:w="3268"/>
        <w:gridCol w:w="6162"/>
      </w:tblGrid>
      <w:tr w:rsidR="007359C5" w:rsidRPr="000A6B9E" w:rsidTr="00CF62EF">
        <w:trPr>
          <w:trHeight w:val="288"/>
        </w:trPr>
        <w:tc>
          <w:tcPr>
            <w:tcW w:w="3383" w:type="dxa"/>
            <w:tcMar>
              <w:top w:w="0" w:type="dxa"/>
              <w:left w:w="108" w:type="dxa"/>
              <w:bottom w:w="0" w:type="dxa"/>
              <w:right w:w="108" w:type="dxa"/>
            </w:tcMar>
          </w:tcPr>
          <w:p w:rsidR="007359C5" w:rsidRPr="000A6B9E" w:rsidRDefault="00775F1D" w:rsidP="00CF62EF">
            <w:pPr>
              <w:pStyle w:val="NormalWeb"/>
              <w:spacing w:before="120" w:beforeAutospacing="0"/>
              <w:jc w:val="center"/>
              <w:rPr>
                <w:sz w:val="28"/>
                <w:szCs w:val="28"/>
              </w:rPr>
            </w:pPr>
            <w:r>
              <w:rPr>
                <w:noProof/>
              </w:rPr>
              <w:pict>
                <v:line id="Straight Connector 42" o:spid="_x0000_s1029" style="position:absolute;left:0;text-align:left;z-index:251668480;visibility:visible" from="45pt,28.9pt" to="117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juS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"/>
              </w:pict>
            </w:r>
            <w:r w:rsidR="007359C5" w:rsidRPr="00CC55CC">
              <w:rPr>
                <w:b/>
                <w:bCs/>
              </w:rPr>
              <w:t>TÊN DOANH NGHIỆP</w:t>
            </w:r>
            <w:r w:rsidR="007359C5" w:rsidRPr="000A6B9E">
              <w:rPr>
                <w:b/>
                <w:bCs/>
                <w:sz w:val="28"/>
                <w:szCs w:val="28"/>
              </w:rPr>
              <w:br/>
            </w:r>
            <w:r w:rsidR="007359C5">
              <w:rPr>
                <w:b/>
                <w:bCs/>
                <w:sz w:val="28"/>
                <w:szCs w:val="28"/>
              </w:rPr>
              <w:t xml:space="preserve"> </w:t>
            </w:r>
          </w:p>
        </w:tc>
        <w:tc>
          <w:tcPr>
            <w:tcW w:w="6445" w:type="dxa"/>
            <w:tcMar>
              <w:top w:w="0" w:type="dxa"/>
              <w:left w:w="108" w:type="dxa"/>
              <w:bottom w:w="0" w:type="dxa"/>
              <w:right w:w="108" w:type="dxa"/>
            </w:tcMar>
          </w:tcPr>
          <w:p w:rsidR="007359C5" w:rsidRPr="000A6B9E" w:rsidRDefault="00775F1D" w:rsidP="00CF62EF">
            <w:pPr>
              <w:pStyle w:val="NormalWeb"/>
              <w:spacing w:before="120" w:beforeAutospacing="0"/>
              <w:jc w:val="center"/>
              <w:rPr>
                <w:sz w:val="28"/>
                <w:szCs w:val="28"/>
              </w:rPr>
            </w:pPr>
            <w:r>
              <w:rPr>
                <w:noProof/>
              </w:rPr>
              <w:pict>
                <v:line id="Straight Connector 41" o:spid="_x0000_s1028" style="position:absolute;left:0;text-align:left;z-index:251667456;visibility:visible;mso-position-horizontal-relative:text;mso-position-vertical-relative:text" from="109.85pt,37.9pt" to="226.8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BsHw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"/>
              </w:pict>
            </w:r>
            <w:r w:rsidR="007359C5">
              <w:rPr>
                <w:b/>
                <w:bCs/>
              </w:rPr>
              <w:t xml:space="preserve">      </w:t>
            </w:r>
            <w:r w:rsidR="007359C5" w:rsidRPr="00CC55CC">
              <w:rPr>
                <w:b/>
                <w:bCs/>
              </w:rPr>
              <w:t xml:space="preserve">CỘNG HÒA XÃ HỘI CHỦ NGHĨA VIỆT </w:t>
            </w:r>
            <w:smartTag w:uri="urn:schemas-microsoft-com:office:smarttags" w:element="place">
              <w:smartTag w:uri="urn:schemas-microsoft-com:office:smarttags" w:element="country-region">
                <w:r w:rsidR="007359C5" w:rsidRPr="00CC55CC">
                  <w:rPr>
                    <w:b/>
                    <w:bCs/>
                  </w:rPr>
                  <w:t>NAM</w:t>
                </w:r>
              </w:smartTag>
            </w:smartTag>
            <w:r w:rsidR="007359C5" w:rsidRPr="000A6B9E">
              <w:rPr>
                <w:b/>
                <w:bCs/>
                <w:sz w:val="28"/>
                <w:szCs w:val="28"/>
              </w:rPr>
              <w:br/>
            </w:r>
            <w:r w:rsidR="007359C5">
              <w:rPr>
                <w:b/>
                <w:bCs/>
                <w:sz w:val="28"/>
                <w:szCs w:val="28"/>
              </w:rPr>
              <w:t xml:space="preserve">       </w:t>
            </w:r>
            <w:r w:rsidR="007359C5" w:rsidRPr="000A6B9E">
              <w:rPr>
                <w:b/>
                <w:bCs/>
                <w:sz w:val="28"/>
                <w:szCs w:val="28"/>
              </w:rPr>
              <w:t>Độc lập - Tự do - Hạnh phúc</w:t>
            </w:r>
            <w:r w:rsidR="007359C5" w:rsidRPr="000A6B9E">
              <w:rPr>
                <w:b/>
                <w:bCs/>
                <w:sz w:val="28"/>
                <w:szCs w:val="28"/>
              </w:rPr>
              <w:br/>
            </w:r>
            <w:r w:rsidR="007359C5">
              <w:rPr>
                <w:b/>
                <w:bCs/>
                <w:sz w:val="28"/>
                <w:szCs w:val="28"/>
              </w:rPr>
              <w:t xml:space="preserve"> </w:t>
            </w:r>
          </w:p>
        </w:tc>
      </w:tr>
      <w:tr w:rsidR="007359C5" w:rsidRPr="000A6B9E" w:rsidTr="00CF62EF">
        <w:trPr>
          <w:trHeight w:val="256"/>
        </w:trPr>
        <w:tc>
          <w:tcPr>
            <w:tcW w:w="3383" w:type="dxa"/>
            <w:tcMar>
              <w:top w:w="0" w:type="dxa"/>
              <w:left w:w="108" w:type="dxa"/>
              <w:bottom w:w="0" w:type="dxa"/>
              <w:right w:w="108" w:type="dxa"/>
            </w:tcMar>
          </w:tcPr>
          <w:p w:rsidR="007359C5" w:rsidRDefault="007359C5" w:rsidP="00CF62EF">
            <w:pPr>
              <w:pStyle w:val="NormalWeb"/>
              <w:spacing w:before="0" w:beforeAutospacing="0" w:after="0" w:afterAutospacing="0"/>
              <w:rPr>
                <w:sz w:val="28"/>
                <w:szCs w:val="28"/>
              </w:rPr>
            </w:pPr>
            <w:r>
              <w:rPr>
                <w:sz w:val="28"/>
                <w:szCs w:val="28"/>
              </w:rPr>
              <w:t xml:space="preserve">         Số:…….</w:t>
            </w:r>
          </w:p>
          <w:p w:rsidR="007359C5" w:rsidRPr="00C076D3" w:rsidRDefault="007359C5" w:rsidP="00CF62EF">
            <w:pPr>
              <w:pStyle w:val="NormalWeb"/>
              <w:spacing w:before="0" w:beforeAutospacing="0" w:after="0" w:afterAutospacing="0"/>
              <w:rPr>
                <w:sz w:val="28"/>
                <w:szCs w:val="28"/>
              </w:rPr>
            </w:pPr>
          </w:p>
        </w:tc>
        <w:tc>
          <w:tcPr>
            <w:tcW w:w="6445" w:type="dxa"/>
            <w:tcMar>
              <w:top w:w="0" w:type="dxa"/>
              <w:left w:w="108" w:type="dxa"/>
              <w:bottom w:w="0" w:type="dxa"/>
              <w:right w:w="108" w:type="dxa"/>
            </w:tcMar>
          </w:tcPr>
          <w:p w:rsidR="007359C5" w:rsidRPr="000A6B9E" w:rsidRDefault="007359C5" w:rsidP="00CF62EF">
            <w:pPr>
              <w:pStyle w:val="NormalWeb"/>
              <w:spacing w:before="0" w:beforeAutospacing="0" w:after="0" w:afterAutospacing="0"/>
              <w:jc w:val="right"/>
              <w:rPr>
                <w:sz w:val="28"/>
                <w:szCs w:val="28"/>
              </w:rPr>
            </w:pPr>
            <w:r w:rsidRPr="000A6B9E">
              <w:rPr>
                <w:i/>
                <w:iCs/>
                <w:sz w:val="28"/>
                <w:szCs w:val="28"/>
              </w:rPr>
              <w:t>……, ngày… tháng… năm…</w:t>
            </w:r>
          </w:p>
        </w:tc>
      </w:tr>
    </w:tbl>
    <w:p w:rsidR="007359C5" w:rsidRPr="00D0109A" w:rsidRDefault="007359C5" w:rsidP="007359C5">
      <w:pPr>
        <w:pStyle w:val="NormalWeb"/>
        <w:spacing w:before="240" w:beforeAutospacing="0" w:after="0" w:afterAutospacing="0"/>
        <w:jc w:val="center"/>
        <w:rPr>
          <w:b/>
          <w:bCs/>
          <w:sz w:val="28"/>
          <w:szCs w:val="28"/>
          <w:lang w:val="vi-VN"/>
        </w:rPr>
      </w:pPr>
      <w:r w:rsidRPr="007359C5">
        <w:rPr>
          <w:b/>
          <w:bCs/>
          <w:sz w:val="28"/>
          <w:szCs w:val="28"/>
          <w:lang w:val="vi-VN"/>
        </w:rPr>
        <w:t xml:space="preserve"> </w:t>
      </w:r>
      <w:r w:rsidRPr="00D0109A">
        <w:rPr>
          <w:b/>
          <w:bCs/>
          <w:sz w:val="28"/>
          <w:szCs w:val="28"/>
          <w:lang w:val="vi-VN"/>
        </w:rPr>
        <w:t xml:space="preserve">BÁO CÁO TÌNH HÌNH THỰC HIỆN THU, CHI NGOẠI TỆ </w:t>
      </w:r>
    </w:p>
    <w:p w:rsidR="007359C5" w:rsidRPr="00D0109A" w:rsidRDefault="007359C5" w:rsidP="007359C5">
      <w:pPr>
        <w:pStyle w:val="NormalWeb"/>
        <w:spacing w:before="0" w:beforeAutospacing="0" w:after="0" w:afterAutospacing="0"/>
        <w:jc w:val="center"/>
        <w:rPr>
          <w:b/>
          <w:bCs/>
          <w:sz w:val="28"/>
          <w:szCs w:val="28"/>
          <w:lang w:val="vi-VN"/>
        </w:rPr>
      </w:pPr>
      <w:r w:rsidRPr="00D0109A">
        <w:rPr>
          <w:b/>
          <w:bCs/>
          <w:sz w:val="28"/>
          <w:szCs w:val="28"/>
          <w:lang w:val="vi-VN"/>
        </w:rPr>
        <w:t>VÀ CÁC HOẠT ĐỘNG NGOẠI HỐI KHÁC</w:t>
      </w:r>
    </w:p>
    <w:p w:rsidR="007359C5" w:rsidRPr="00B0418B" w:rsidRDefault="007359C5" w:rsidP="007359C5">
      <w:pPr>
        <w:pStyle w:val="NormalWeb"/>
        <w:spacing w:before="0" w:beforeAutospacing="0" w:after="0" w:afterAutospacing="0"/>
        <w:jc w:val="center"/>
        <w:rPr>
          <w:b/>
          <w:bCs/>
          <w:sz w:val="28"/>
          <w:szCs w:val="28"/>
          <w:lang w:val="vi-VN"/>
        </w:rPr>
      </w:pPr>
      <w:r w:rsidRPr="00805CA5">
        <w:rPr>
          <w:b/>
          <w:bCs/>
          <w:sz w:val="28"/>
          <w:szCs w:val="28"/>
          <w:lang w:val="vi-VN"/>
        </w:rPr>
        <w:t>Từ</w:t>
      </w:r>
      <w:r w:rsidRPr="000A6B9E">
        <w:rPr>
          <w:b/>
          <w:bCs/>
          <w:sz w:val="28"/>
          <w:szCs w:val="28"/>
          <w:lang w:val="vi-VN"/>
        </w:rPr>
        <w:t xml:space="preserve"> </w:t>
      </w:r>
      <w:r w:rsidRPr="00B0418B">
        <w:rPr>
          <w:b/>
          <w:bCs/>
          <w:sz w:val="28"/>
          <w:szCs w:val="28"/>
          <w:lang w:val="vi-VN"/>
        </w:rPr>
        <w:t>năm</w:t>
      </w:r>
      <w:r w:rsidRPr="00805CA5">
        <w:rPr>
          <w:b/>
          <w:bCs/>
          <w:sz w:val="28"/>
          <w:szCs w:val="28"/>
          <w:lang w:val="vi-VN"/>
        </w:rPr>
        <w:t>…</w:t>
      </w:r>
      <w:r w:rsidRPr="00B0418B">
        <w:rPr>
          <w:b/>
          <w:bCs/>
          <w:sz w:val="28"/>
          <w:szCs w:val="28"/>
          <w:lang w:val="vi-VN"/>
        </w:rPr>
        <w:t>đến năm…</w:t>
      </w:r>
    </w:p>
    <w:p w:rsidR="007359C5" w:rsidRPr="00B0418B" w:rsidRDefault="007359C5" w:rsidP="007359C5">
      <w:pPr>
        <w:pStyle w:val="NormalWeb"/>
        <w:spacing w:before="0" w:beforeAutospacing="0" w:after="0" w:afterAutospacing="0"/>
        <w:jc w:val="center"/>
        <w:rPr>
          <w:b/>
          <w:bCs/>
          <w:sz w:val="28"/>
          <w:szCs w:val="28"/>
          <w:lang w:val="vi-VN"/>
        </w:rPr>
      </w:pPr>
    </w:p>
    <w:p w:rsidR="007359C5" w:rsidRPr="00B0418B" w:rsidRDefault="007359C5" w:rsidP="007359C5">
      <w:pPr>
        <w:pStyle w:val="NormalWeb"/>
        <w:spacing w:before="0" w:beforeAutospacing="0" w:after="0" w:afterAutospacing="0"/>
        <w:jc w:val="both"/>
        <w:rPr>
          <w:sz w:val="28"/>
          <w:szCs w:val="28"/>
          <w:lang w:val="vi-VN"/>
        </w:rPr>
      </w:pPr>
      <w:r w:rsidRPr="00B0418B">
        <w:rPr>
          <w:sz w:val="28"/>
          <w:szCs w:val="28"/>
          <w:lang w:val="vi-VN"/>
        </w:rPr>
        <w:tab/>
        <w:t xml:space="preserve">Kính gửi: </w:t>
      </w:r>
    </w:p>
    <w:p w:rsidR="007359C5" w:rsidRPr="00B0418B" w:rsidRDefault="007359C5" w:rsidP="007359C5">
      <w:pPr>
        <w:pStyle w:val="NormalWeb"/>
        <w:spacing w:before="0" w:beforeAutospacing="0" w:after="0" w:afterAutospacing="0"/>
        <w:jc w:val="both"/>
        <w:rPr>
          <w:sz w:val="28"/>
          <w:szCs w:val="28"/>
          <w:lang w:val="vi-VN"/>
        </w:rPr>
      </w:pPr>
      <w:r w:rsidRPr="00B0418B">
        <w:rPr>
          <w:sz w:val="28"/>
          <w:szCs w:val="28"/>
          <w:lang w:val="vi-VN"/>
        </w:rPr>
        <w:tab/>
      </w:r>
      <w:r w:rsidRPr="00B0418B">
        <w:rPr>
          <w:sz w:val="28"/>
          <w:szCs w:val="28"/>
          <w:lang w:val="vi-VN"/>
        </w:rPr>
        <w:tab/>
      </w:r>
      <w:r w:rsidRPr="00B0418B">
        <w:rPr>
          <w:sz w:val="28"/>
          <w:szCs w:val="28"/>
          <w:lang w:val="vi-VN"/>
        </w:rPr>
        <w:tab/>
        <w:t>- Ngân hàng Nhà nước Việt Nam (Vụ Quản lý ngoại hối);</w:t>
      </w:r>
    </w:p>
    <w:p w:rsidR="007359C5" w:rsidRPr="00477B2A" w:rsidRDefault="007359C5" w:rsidP="007359C5">
      <w:pPr>
        <w:pStyle w:val="NormalWeb"/>
        <w:spacing w:before="0" w:beforeAutospacing="0" w:after="0" w:afterAutospacing="0"/>
        <w:ind w:left="2595" w:hanging="435"/>
        <w:jc w:val="both"/>
        <w:rPr>
          <w:sz w:val="28"/>
          <w:szCs w:val="28"/>
          <w:lang w:val="vi-VN"/>
        </w:rPr>
      </w:pPr>
      <w:r w:rsidRPr="00B0418B">
        <w:rPr>
          <w:sz w:val="28"/>
          <w:szCs w:val="28"/>
          <w:lang w:val="vi-VN"/>
        </w:rPr>
        <w:t>- Ngân hàng Nhà nước chi nhánh tỉnh, thành phố …</w:t>
      </w:r>
    </w:p>
    <w:p w:rsidR="007359C5" w:rsidRPr="00477B2A" w:rsidRDefault="007359C5" w:rsidP="007359C5">
      <w:pPr>
        <w:pStyle w:val="NormalWeb"/>
        <w:spacing w:before="0" w:beforeAutospacing="0" w:after="0" w:afterAutospacing="0"/>
        <w:ind w:left="2595" w:hanging="435"/>
        <w:jc w:val="both"/>
        <w:rPr>
          <w:sz w:val="28"/>
          <w:szCs w:val="28"/>
          <w:lang w:val="vi-VN"/>
        </w:rPr>
      </w:pPr>
    </w:p>
    <w:p w:rsidR="007359C5" w:rsidRPr="00A55624" w:rsidRDefault="007359C5" w:rsidP="007359C5">
      <w:pPr>
        <w:spacing w:before="240"/>
        <w:rPr>
          <w:sz w:val="28"/>
          <w:szCs w:val="28"/>
        </w:rPr>
      </w:pPr>
      <w:r w:rsidRPr="00A55624">
        <w:rPr>
          <w:sz w:val="28"/>
          <w:szCs w:val="28"/>
        </w:rPr>
        <w:t>Tên doanh nghiệp: …………………………………………………..</w:t>
      </w:r>
    </w:p>
    <w:p w:rsidR="007359C5" w:rsidRPr="00A55624" w:rsidRDefault="007359C5" w:rsidP="007359C5">
      <w:pPr>
        <w:rPr>
          <w:sz w:val="28"/>
          <w:szCs w:val="28"/>
        </w:rPr>
      </w:pPr>
      <w:r w:rsidRPr="00A55624">
        <w:rPr>
          <w:sz w:val="28"/>
          <w:szCs w:val="28"/>
        </w:rPr>
        <w:t>Địa chỉ trụ sở chính: …………………………………………………..</w:t>
      </w:r>
    </w:p>
    <w:p w:rsidR="007359C5" w:rsidRPr="00A55624" w:rsidRDefault="007359C5" w:rsidP="007359C5">
      <w:pPr>
        <w:rPr>
          <w:sz w:val="28"/>
          <w:szCs w:val="28"/>
        </w:rPr>
      </w:pPr>
      <w:r w:rsidRPr="00A55624">
        <w:rPr>
          <w:sz w:val="28"/>
          <w:szCs w:val="28"/>
        </w:rPr>
        <w:t>Số điện thoại: …………………………. Số Fax: …………………….</w:t>
      </w:r>
    </w:p>
    <w:p w:rsidR="007359C5" w:rsidRPr="00477B2A" w:rsidRDefault="007359C5" w:rsidP="007359C5">
      <w:pPr>
        <w:pStyle w:val="NormalWeb"/>
        <w:spacing w:before="0" w:beforeAutospacing="0" w:after="0" w:afterAutospacing="0"/>
        <w:jc w:val="both"/>
        <w:rPr>
          <w:sz w:val="28"/>
          <w:szCs w:val="28"/>
          <w:lang w:val="vi-VN"/>
        </w:rPr>
      </w:pPr>
      <w:r w:rsidRPr="000A6B9E">
        <w:rPr>
          <w:sz w:val="28"/>
          <w:szCs w:val="28"/>
          <w:lang w:val="vi-VN"/>
        </w:rPr>
        <w:t xml:space="preserve">Giấy </w:t>
      </w:r>
      <w:r w:rsidRPr="001B232E">
        <w:rPr>
          <w:sz w:val="28"/>
          <w:szCs w:val="28"/>
          <w:lang w:val="vi-VN"/>
        </w:rPr>
        <w:t>chứng nhận đăng ký doanh nghiệp/</w:t>
      </w:r>
      <w:r>
        <w:rPr>
          <w:sz w:val="28"/>
          <w:szCs w:val="28"/>
          <w:lang w:val="vi-VN"/>
        </w:rPr>
        <w:t>Giấy phép đầu tư số…</w:t>
      </w:r>
      <w:r w:rsidRPr="000A6B9E">
        <w:rPr>
          <w:sz w:val="28"/>
          <w:szCs w:val="28"/>
          <w:lang w:val="vi-VN"/>
        </w:rPr>
        <w:t xml:space="preserve"> </w:t>
      </w:r>
      <w:r>
        <w:rPr>
          <w:sz w:val="28"/>
          <w:szCs w:val="28"/>
          <w:lang w:val="vi-VN"/>
        </w:rPr>
        <w:t>ngày…</w:t>
      </w:r>
      <w:r w:rsidRPr="000A6B9E">
        <w:rPr>
          <w:sz w:val="28"/>
          <w:szCs w:val="28"/>
          <w:lang w:val="vi-VN"/>
        </w:rPr>
        <w:t xml:space="preserve"> </w:t>
      </w:r>
    </w:p>
    <w:p w:rsidR="007359C5" w:rsidRPr="00477B2A" w:rsidRDefault="007359C5" w:rsidP="007359C5">
      <w:pPr>
        <w:pStyle w:val="NormalWeb"/>
        <w:spacing w:before="0" w:beforeAutospacing="0" w:after="0" w:afterAutospacing="0"/>
        <w:jc w:val="both"/>
        <w:rPr>
          <w:sz w:val="28"/>
          <w:szCs w:val="28"/>
          <w:lang w:val="vi-VN"/>
        </w:rPr>
      </w:pPr>
      <w:r w:rsidRPr="00477B2A">
        <w:rPr>
          <w:iCs/>
          <w:color w:val="000000"/>
          <w:sz w:val="28"/>
          <w:szCs w:val="28"/>
          <w:lang w:val="vi-VN"/>
        </w:rPr>
        <w:t xml:space="preserve">Văn bản của cơ quan quản lý nhà nước có thẩm quyền cho phép kinh doanh trò chơi điện tử có thưởng </w:t>
      </w:r>
      <w:r w:rsidRPr="00BC476F">
        <w:rPr>
          <w:sz w:val="28"/>
          <w:szCs w:val="28"/>
          <w:lang w:val="vi-VN"/>
        </w:rPr>
        <w:t>số... ngày...</w:t>
      </w:r>
      <w:r w:rsidRPr="000A6B9E">
        <w:rPr>
          <w:lang w:val="vi-VN"/>
        </w:rPr>
        <w:t xml:space="preserve"> </w:t>
      </w:r>
      <w:r w:rsidRPr="00477B2A">
        <w:rPr>
          <w:iCs/>
          <w:color w:val="000000"/>
          <w:sz w:val="28"/>
          <w:szCs w:val="28"/>
          <w:lang w:val="vi-VN"/>
        </w:rPr>
        <w:t>(nếu có)</w:t>
      </w:r>
    </w:p>
    <w:p w:rsidR="007359C5" w:rsidRPr="00D01E85" w:rsidRDefault="007359C5" w:rsidP="007359C5">
      <w:pPr>
        <w:pStyle w:val="NormalWeb"/>
        <w:spacing w:before="0" w:beforeAutospacing="0" w:after="0" w:afterAutospacing="0"/>
        <w:jc w:val="both"/>
        <w:rPr>
          <w:sz w:val="28"/>
          <w:szCs w:val="28"/>
          <w:lang w:val="vi-VN"/>
        </w:rPr>
      </w:pPr>
      <w:r w:rsidRPr="00A402C3">
        <w:rPr>
          <w:sz w:val="28"/>
          <w:szCs w:val="28"/>
          <w:lang w:val="vi-VN"/>
        </w:rPr>
        <w:t xml:space="preserve">Giấy chứng nhận đủ </w:t>
      </w:r>
      <w:r w:rsidRPr="00CC4836">
        <w:rPr>
          <w:sz w:val="28"/>
          <w:szCs w:val="28"/>
          <w:lang w:val="vi-VN"/>
        </w:rPr>
        <w:t>đ</w:t>
      </w:r>
      <w:r w:rsidRPr="00A402C3">
        <w:rPr>
          <w:sz w:val="28"/>
          <w:szCs w:val="28"/>
          <w:lang w:val="vi-VN"/>
        </w:rPr>
        <w:t>iều kiện kinh doanh trò chơi điện tử có thưởng</w:t>
      </w:r>
      <w:r w:rsidRPr="001B232E">
        <w:rPr>
          <w:sz w:val="28"/>
          <w:szCs w:val="28"/>
          <w:lang w:val="vi-VN"/>
        </w:rPr>
        <w:t xml:space="preserve"> </w:t>
      </w:r>
      <w:r>
        <w:rPr>
          <w:sz w:val="28"/>
          <w:szCs w:val="28"/>
          <w:lang w:val="vi-VN"/>
        </w:rPr>
        <w:t>số…ngày…</w:t>
      </w:r>
      <w:r w:rsidRPr="00477B2A">
        <w:rPr>
          <w:sz w:val="28"/>
          <w:szCs w:val="28"/>
          <w:lang w:val="vi-VN"/>
        </w:rPr>
        <w:t xml:space="preserve"> (nếu có)</w:t>
      </w:r>
    </w:p>
    <w:p w:rsidR="007359C5" w:rsidRPr="00A55624" w:rsidRDefault="007359C5" w:rsidP="007359C5">
      <w:pPr>
        <w:jc w:val="both"/>
        <w:rPr>
          <w:sz w:val="28"/>
          <w:szCs w:val="28"/>
        </w:rPr>
      </w:pPr>
      <w:r w:rsidRPr="00A55624">
        <w:rPr>
          <w:sz w:val="28"/>
          <w:szCs w:val="28"/>
        </w:rPr>
        <w:t xml:space="preserve">Văn bản chấp thuận hoạt động thu, chi ngoại tệ tiền mặt và các hoạt động ngoại hối khác số... ngày... </w:t>
      </w:r>
    </w:p>
    <w:p w:rsidR="007359C5" w:rsidRPr="00235E20" w:rsidRDefault="007359C5" w:rsidP="007359C5">
      <w:pPr>
        <w:jc w:val="both"/>
      </w:pPr>
    </w:p>
    <w:p w:rsidR="007359C5" w:rsidRPr="00A55624" w:rsidRDefault="007359C5" w:rsidP="007359C5">
      <w:pPr>
        <w:ind w:firstLine="720"/>
        <w:jc w:val="both"/>
        <w:rPr>
          <w:i/>
          <w:sz w:val="28"/>
          <w:szCs w:val="28"/>
        </w:rPr>
      </w:pPr>
      <w:r w:rsidRPr="00A55624">
        <w:rPr>
          <w:sz w:val="28"/>
          <w:szCs w:val="28"/>
        </w:rPr>
        <w:t>1. Tình hình thực hiện hoạt động thu, chi ngoại tệ tiền mặt từ hoạt động kinh doanh trò chơi điện tử có thưởng dành cho người nước ngoài từ năm…đến năm...(thời điểm đề nghị chuyển đổi) của (tên doanh nghiệp)… như sau:</w:t>
      </w:r>
      <w:r w:rsidRPr="00A55624">
        <w:rPr>
          <w:i/>
          <w:sz w:val="28"/>
          <w:szCs w:val="28"/>
        </w:rPr>
        <w:t xml:space="preserve">                                                                                                   </w:t>
      </w:r>
    </w:p>
    <w:p w:rsidR="007359C5" w:rsidRPr="00B0418B" w:rsidRDefault="007359C5" w:rsidP="007359C5">
      <w:pPr>
        <w:ind w:left="6480" w:firstLine="720"/>
        <w:jc w:val="cente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2288"/>
      </w:tblGrid>
      <w:tr w:rsidR="007359C5" w:rsidRPr="000F6085" w:rsidTr="00CF62EF">
        <w:tc>
          <w:tcPr>
            <w:tcW w:w="7128" w:type="dxa"/>
            <w:tcBorders>
              <w:bottom w:val="single" w:sz="4" w:space="0" w:color="auto"/>
            </w:tcBorders>
            <w:shd w:val="clear" w:color="auto" w:fill="auto"/>
          </w:tcPr>
          <w:p w:rsidR="007359C5" w:rsidRPr="000F6085" w:rsidRDefault="007359C5" w:rsidP="00CF62EF">
            <w:pPr>
              <w:tabs>
                <w:tab w:val="center" w:pos="4320"/>
                <w:tab w:val="right" w:pos="8640"/>
              </w:tabs>
              <w:jc w:val="center"/>
              <w:rPr>
                <w:b/>
              </w:rPr>
            </w:pPr>
            <w:r w:rsidRPr="000F6085">
              <w:rPr>
                <w:b/>
              </w:rPr>
              <w:t>Chỉ tiêu</w:t>
            </w:r>
          </w:p>
        </w:tc>
        <w:tc>
          <w:tcPr>
            <w:tcW w:w="2288" w:type="dxa"/>
            <w:tcBorders>
              <w:bottom w:val="single" w:sz="4" w:space="0" w:color="auto"/>
            </w:tcBorders>
            <w:shd w:val="clear" w:color="auto" w:fill="auto"/>
          </w:tcPr>
          <w:p w:rsidR="007359C5" w:rsidRPr="000F6085" w:rsidRDefault="007359C5" w:rsidP="00CF62EF">
            <w:pPr>
              <w:tabs>
                <w:tab w:val="center" w:pos="4320"/>
                <w:tab w:val="right" w:pos="8640"/>
              </w:tabs>
              <w:jc w:val="center"/>
              <w:rPr>
                <w:b/>
              </w:rPr>
            </w:pPr>
            <w:r w:rsidRPr="000F6085">
              <w:rPr>
                <w:b/>
              </w:rPr>
              <w:t>Số tiền</w:t>
            </w:r>
          </w:p>
        </w:tc>
      </w:tr>
      <w:tr w:rsidR="007359C5" w:rsidRPr="000F6085" w:rsidTr="00CF62EF">
        <w:tc>
          <w:tcPr>
            <w:tcW w:w="7128" w:type="dxa"/>
            <w:tcBorders>
              <w:bottom w:val="nil"/>
            </w:tcBorders>
            <w:shd w:val="clear" w:color="auto" w:fill="auto"/>
          </w:tcPr>
          <w:p w:rsidR="007359C5" w:rsidRPr="001F4799" w:rsidRDefault="007359C5" w:rsidP="00CF62EF">
            <w:pPr>
              <w:tabs>
                <w:tab w:val="center" w:pos="4320"/>
                <w:tab w:val="right" w:pos="8640"/>
              </w:tabs>
              <w:jc w:val="both"/>
              <w:rPr>
                <w:b/>
              </w:rPr>
            </w:pPr>
            <w:r w:rsidRPr="003232AA">
              <w:rPr>
                <w:b/>
              </w:rPr>
              <w:t xml:space="preserve">A. </w:t>
            </w:r>
            <w:r w:rsidRPr="001F4799">
              <w:rPr>
                <w:b/>
              </w:rPr>
              <w:t>Năm thứ nhất:</w:t>
            </w:r>
          </w:p>
          <w:p w:rsidR="007359C5" w:rsidRPr="003232AA" w:rsidRDefault="007359C5" w:rsidP="00CF62EF">
            <w:pPr>
              <w:tabs>
                <w:tab w:val="center" w:pos="4320"/>
                <w:tab w:val="right" w:pos="8640"/>
              </w:tabs>
              <w:jc w:val="both"/>
              <w:rPr>
                <w:i/>
              </w:rPr>
            </w:pPr>
            <w:r w:rsidRPr="003232AA">
              <w:rPr>
                <w:i/>
              </w:rPr>
              <w:t xml:space="preserve">I. Tồn quỹ tiền mặt đầu </w:t>
            </w:r>
            <w:r w:rsidRPr="00F43AB8">
              <w:rPr>
                <w:i/>
              </w:rPr>
              <w:t>kỳ (</w:t>
            </w:r>
            <w:r w:rsidRPr="00D37117">
              <w:rPr>
                <w:i/>
              </w:rPr>
              <w:t>Quý 1</w:t>
            </w:r>
            <w:r w:rsidRPr="00F43AB8">
              <w:rPr>
                <w:i/>
              </w:rPr>
              <w:t xml:space="preserve"> </w:t>
            </w:r>
            <w:r w:rsidRPr="00D37117">
              <w:rPr>
                <w:i/>
              </w:rPr>
              <w:t>của năm báo cáo</w:t>
            </w:r>
            <w:r w:rsidRPr="003232AA">
              <w:rPr>
                <w:i/>
              </w:rPr>
              <w:t>)</w:t>
            </w:r>
          </w:p>
        </w:tc>
        <w:tc>
          <w:tcPr>
            <w:tcW w:w="2288" w:type="dxa"/>
            <w:tcBorders>
              <w:bottom w:val="nil"/>
            </w:tcBorders>
            <w:shd w:val="clear" w:color="auto" w:fill="auto"/>
          </w:tcPr>
          <w:p w:rsidR="007359C5" w:rsidRPr="000F6085" w:rsidRDefault="007359C5" w:rsidP="00CF62EF">
            <w:pPr>
              <w:tabs>
                <w:tab w:val="center" w:pos="4320"/>
                <w:tab w:val="right" w:pos="8640"/>
              </w:tabs>
              <w:jc w:val="both"/>
              <w:rPr>
                <w:b/>
              </w:rPr>
            </w:pPr>
          </w:p>
        </w:tc>
      </w:tr>
      <w:tr w:rsidR="007359C5" w:rsidRPr="000F6085" w:rsidTr="00CF62EF">
        <w:tc>
          <w:tcPr>
            <w:tcW w:w="7128" w:type="dxa"/>
            <w:tcBorders>
              <w:top w:val="nil"/>
            </w:tcBorders>
            <w:shd w:val="clear" w:color="auto" w:fill="auto"/>
          </w:tcPr>
          <w:p w:rsidR="007359C5" w:rsidRPr="00447D39" w:rsidRDefault="007359C5" w:rsidP="00CF62EF">
            <w:pPr>
              <w:tabs>
                <w:tab w:val="center" w:pos="4320"/>
                <w:tab w:val="right" w:pos="8640"/>
              </w:tabs>
              <w:jc w:val="both"/>
              <w:rPr>
                <w:i/>
              </w:rPr>
            </w:pPr>
            <w:r w:rsidRPr="003232AA">
              <w:rPr>
                <w:i/>
              </w:rPr>
              <w:t>II. Tổng thu</w:t>
            </w:r>
            <w:r w:rsidRPr="00447D39">
              <w:rPr>
                <w:i/>
              </w:rPr>
              <w:t xml:space="preserve"> </w:t>
            </w:r>
          </w:p>
          <w:p w:rsidR="007359C5" w:rsidRPr="003232AA" w:rsidRDefault="007359C5" w:rsidP="00CF62EF">
            <w:pPr>
              <w:tabs>
                <w:tab w:val="center" w:pos="4320"/>
                <w:tab w:val="right" w:pos="8640"/>
              </w:tabs>
              <w:jc w:val="both"/>
              <w:rPr>
                <w:i/>
              </w:rPr>
            </w:pPr>
            <w:r w:rsidRPr="003232AA">
              <w:rPr>
                <w:i/>
              </w:rPr>
              <w:t>III. Tổng chi</w:t>
            </w:r>
          </w:p>
          <w:p w:rsidR="007359C5" w:rsidRPr="00CD32D1" w:rsidRDefault="007359C5" w:rsidP="00CF62EF">
            <w:pPr>
              <w:tabs>
                <w:tab w:val="center" w:pos="4320"/>
                <w:tab w:val="right" w:pos="8640"/>
              </w:tabs>
              <w:jc w:val="both"/>
              <w:rPr>
                <w:i/>
              </w:rPr>
            </w:pPr>
            <w:r w:rsidRPr="003232AA">
              <w:rPr>
                <w:i/>
              </w:rPr>
              <w:t>IV</w:t>
            </w:r>
            <w:r w:rsidRPr="00805CA5">
              <w:rPr>
                <w:i/>
              </w:rPr>
              <w:t>. Tồn quỹ cuối kỳ</w:t>
            </w:r>
            <w:r w:rsidRPr="00F43AB8">
              <w:rPr>
                <w:i/>
              </w:rPr>
              <w:t xml:space="preserve"> (Quý IV của năm báo cáo) </w:t>
            </w:r>
          </w:p>
        </w:tc>
        <w:tc>
          <w:tcPr>
            <w:tcW w:w="2288" w:type="dxa"/>
            <w:tcBorders>
              <w:top w:val="nil"/>
            </w:tcBorders>
            <w:shd w:val="clear" w:color="auto" w:fill="auto"/>
          </w:tcPr>
          <w:p w:rsidR="007359C5" w:rsidRPr="000F6085" w:rsidRDefault="007359C5" w:rsidP="00CF62EF">
            <w:pPr>
              <w:tabs>
                <w:tab w:val="center" w:pos="4320"/>
                <w:tab w:val="right" w:pos="8640"/>
              </w:tabs>
              <w:jc w:val="both"/>
            </w:pPr>
          </w:p>
        </w:tc>
      </w:tr>
      <w:tr w:rsidR="007359C5" w:rsidRPr="000F6085" w:rsidTr="00CF62EF">
        <w:tc>
          <w:tcPr>
            <w:tcW w:w="7128" w:type="dxa"/>
            <w:shd w:val="clear" w:color="auto" w:fill="auto"/>
          </w:tcPr>
          <w:p w:rsidR="007359C5" w:rsidRPr="003232AA" w:rsidRDefault="007359C5" w:rsidP="00CF62EF">
            <w:pPr>
              <w:tabs>
                <w:tab w:val="center" w:pos="4320"/>
                <w:tab w:val="right" w:pos="8640"/>
              </w:tabs>
              <w:jc w:val="both"/>
              <w:rPr>
                <w:b/>
              </w:rPr>
            </w:pPr>
            <w:r w:rsidRPr="003232AA">
              <w:rPr>
                <w:b/>
              </w:rPr>
              <w:t>B</w:t>
            </w:r>
            <w:r>
              <w:rPr>
                <w:b/>
              </w:rPr>
              <w:t>.</w:t>
            </w:r>
            <w:r w:rsidRPr="003232AA">
              <w:rPr>
                <w:b/>
              </w:rPr>
              <w:t xml:space="preserve"> Năm thứ hai</w:t>
            </w:r>
          </w:p>
          <w:p w:rsidR="007359C5" w:rsidRPr="000F6085" w:rsidRDefault="007359C5" w:rsidP="00CF62EF">
            <w:pPr>
              <w:tabs>
                <w:tab w:val="center" w:pos="4320"/>
                <w:tab w:val="right" w:pos="8640"/>
              </w:tabs>
              <w:jc w:val="both"/>
              <w:rPr>
                <w:b/>
              </w:rPr>
            </w:pPr>
            <w:r>
              <w:rPr>
                <w:b/>
              </w:rPr>
              <w:t xml:space="preserve"> </w:t>
            </w:r>
            <w:r w:rsidRPr="003232AA">
              <w:rPr>
                <w:i/>
              </w:rPr>
              <w:t xml:space="preserve">I. Tồn quỹ tiền mặt đầu kỳ </w:t>
            </w:r>
          </w:p>
          <w:p w:rsidR="007359C5" w:rsidRPr="003232AA" w:rsidRDefault="007359C5" w:rsidP="00CF62EF">
            <w:pPr>
              <w:tabs>
                <w:tab w:val="center" w:pos="4320"/>
                <w:tab w:val="right" w:pos="8640"/>
              </w:tabs>
              <w:jc w:val="both"/>
              <w:rPr>
                <w:i/>
              </w:rPr>
            </w:pPr>
            <w:r w:rsidRPr="003232AA">
              <w:rPr>
                <w:i/>
              </w:rPr>
              <w:t>II. Tổng thu</w:t>
            </w:r>
          </w:p>
          <w:p w:rsidR="007359C5" w:rsidRPr="003232AA" w:rsidRDefault="007359C5" w:rsidP="00CF62EF">
            <w:pPr>
              <w:tabs>
                <w:tab w:val="center" w:pos="4320"/>
                <w:tab w:val="right" w:pos="8640"/>
              </w:tabs>
              <w:jc w:val="both"/>
              <w:rPr>
                <w:i/>
              </w:rPr>
            </w:pPr>
            <w:r w:rsidRPr="003232AA">
              <w:rPr>
                <w:i/>
              </w:rPr>
              <w:t>III. Tổng chi</w:t>
            </w:r>
          </w:p>
          <w:p w:rsidR="007359C5" w:rsidRPr="000F6085" w:rsidRDefault="007359C5" w:rsidP="00CF62EF">
            <w:pPr>
              <w:tabs>
                <w:tab w:val="center" w:pos="4320"/>
                <w:tab w:val="right" w:pos="8640"/>
              </w:tabs>
              <w:jc w:val="both"/>
              <w:rPr>
                <w:b/>
              </w:rPr>
            </w:pPr>
            <w:r w:rsidRPr="003232AA">
              <w:rPr>
                <w:i/>
              </w:rPr>
              <w:t>IV</w:t>
            </w:r>
            <w:r w:rsidRPr="00805CA5">
              <w:rPr>
                <w:i/>
              </w:rPr>
              <w:t>. Tồn quỹ cuối kỳ</w:t>
            </w:r>
          </w:p>
        </w:tc>
        <w:tc>
          <w:tcPr>
            <w:tcW w:w="2288" w:type="dxa"/>
            <w:shd w:val="clear" w:color="auto" w:fill="auto"/>
          </w:tcPr>
          <w:p w:rsidR="007359C5" w:rsidRPr="000F6085" w:rsidRDefault="007359C5" w:rsidP="00CF62EF">
            <w:pPr>
              <w:tabs>
                <w:tab w:val="center" w:pos="4320"/>
                <w:tab w:val="right" w:pos="8640"/>
              </w:tabs>
              <w:jc w:val="both"/>
            </w:pPr>
          </w:p>
        </w:tc>
      </w:tr>
      <w:tr w:rsidR="007359C5" w:rsidRPr="000F6085" w:rsidTr="00CF62EF">
        <w:tc>
          <w:tcPr>
            <w:tcW w:w="7128" w:type="dxa"/>
            <w:shd w:val="clear" w:color="auto" w:fill="auto"/>
          </w:tcPr>
          <w:p w:rsidR="007359C5" w:rsidRPr="003232AA" w:rsidRDefault="007359C5" w:rsidP="00CF62EF">
            <w:pPr>
              <w:tabs>
                <w:tab w:val="center" w:pos="4320"/>
                <w:tab w:val="right" w:pos="8640"/>
              </w:tabs>
              <w:jc w:val="both"/>
              <w:rPr>
                <w:b/>
              </w:rPr>
            </w:pPr>
            <w:r w:rsidRPr="003232AA">
              <w:rPr>
                <w:b/>
              </w:rPr>
              <w:lastRenderedPageBreak/>
              <w:t xml:space="preserve">C. </w:t>
            </w:r>
            <w:r w:rsidRPr="00BC195A">
              <w:rPr>
                <w:b/>
              </w:rPr>
              <w:t>Năm thứ ba</w:t>
            </w:r>
          </w:p>
        </w:tc>
        <w:tc>
          <w:tcPr>
            <w:tcW w:w="2288" w:type="dxa"/>
            <w:shd w:val="clear" w:color="auto" w:fill="auto"/>
          </w:tcPr>
          <w:p w:rsidR="007359C5" w:rsidRPr="000F6085" w:rsidRDefault="007359C5" w:rsidP="00CF62EF">
            <w:pPr>
              <w:tabs>
                <w:tab w:val="center" w:pos="4320"/>
                <w:tab w:val="right" w:pos="8640"/>
              </w:tabs>
              <w:jc w:val="both"/>
            </w:pPr>
          </w:p>
        </w:tc>
      </w:tr>
      <w:tr w:rsidR="007359C5" w:rsidRPr="000F6085" w:rsidTr="00CF62EF">
        <w:tc>
          <w:tcPr>
            <w:tcW w:w="7128" w:type="dxa"/>
            <w:shd w:val="clear" w:color="auto" w:fill="auto"/>
          </w:tcPr>
          <w:p w:rsidR="007359C5" w:rsidRPr="00BC195A" w:rsidRDefault="007359C5" w:rsidP="00CF62EF">
            <w:pPr>
              <w:tabs>
                <w:tab w:val="center" w:pos="4320"/>
                <w:tab w:val="right" w:pos="8640"/>
              </w:tabs>
              <w:jc w:val="both"/>
              <w:rPr>
                <w:b/>
              </w:rPr>
            </w:pPr>
            <w:r w:rsidRPr="003232AA">
              <w:rPr>
                <w:b/>
              </w:rPr>
              <w:t>D. Năm thứ</w:t>
            </w:r>
            <w:r w:rsidRPr="00BC195A">
              <w:rPr>
                <w:b/>
              </w:rPr>
              <w:t xml:space="preserve"> tư</w:t>
            </w:r>
          </w:p>
        </w:tc>
        <w:tc>
          <w:tcPr>
            <w:tcW w:w="2288" w:type="dxa"/>
            <w:shd w:val="clear" w:color="auto" w:fill="auto"/>
          </w:tcPr>
          <w:p w:rsidR="007359C5" w:rsidRPr="000F6085" w:rsidRDefault="007359C5" w:rsidP="00CF62EF">
            <w:pPr>
              <w:tabs>
                <w:tab w:val="center" w:pos="4320"/>
                <w:tab w:val="right" w:pos="8640"/>
              </w:tabs>
              <w:jc w:val="both"/>
            </w:pPr>
          </w:p>
        </w:tc>
      </w:tr>
      <w:tr w:rsidR="007359C5" w:rsidRPr="000F6085" w:rsidTr="00CF62EF">
        <w:tc>
          <w:tcPr>
            <w:tcW w:w="7128" w:type="dxa"/>
            <w:shd w:val="clear" w:color="auto" w:fill="auto"/>
          </w:tcPr>
          <w:p w:rsidR="007359C5" w:rsidRPr="00BC195A" w:rsidRDefault="007359C5" w:rsidP="00CF62EF">
            <w:pPr>
              <w:tabs>
                <w:tab w:val="center" w:pos="4320"/>
                <w:tab w:val="right" w:pos="8640"/>
              </w:tabs>
              <w:jc w:val="both"/>
              <w:rPr>
                <w:b/>
              </w:rPr>
            </w:pPr>
            <w:r w:rsidRPr="00BC195A">
              <w:rPr>
                <w:b/>
              </w:rPr>
              <w:t>E. Năm thứ …</w:t>
            </w:r>
          </w:p>
        </w:tc>
        <w:tc>
          <w:tcPr>
            <w:tcW w:w="2288" w:type="dxa"/>
            <w:shd w:val="clear" w:color="auto" w:fill="auto"/>
          </w:tcPr>
          <w:p w:rsidR="007359C5" w:rsidRPr="000F6085" w:rsidRDefault="007359C5" w:rsidP="00CF62EF">
            <w:pPr>
              <w:tabs>
                <w:tab w:val="center" w:pos="4320"/>
                <w:tab w:val="right" w:pos="8640"/>
              </w:tabs>
              <w:jc w:val="both"/>
            </w:pPr>
          </w:p>
        </w:tc>
      </w:tr>
    </w:tbl>
    <w:p w:rsidR="007359C5" w:rsidRDefault="007359C5" w:rsidP="007359C5">
      <w:pPr>
        <w:ind w:firstLine="720"/>
        <w:jc w:val="both"/>
      </w:pPr>
      <w:r w:rsidRPr="00B0418B">
        <w:tab/>
      </w:r>
      <w:r w:rsidRPr="00B0418B">
        <w:tab/>
      </w:r>
      <w:r w:rsidRPr="00B0418B">
        <w:tab/>
      </w:r>
      <w:r w:rsidRPr="00B0418B">
        <w:tab/>
      </w:r>
      <w:r w:rsidRPr="00B0418B">
        <w:tab/>
      </w:r>
      <w:r w:rsidRPr="00B0418B">
        <w:tab/>
      </w:r>
      <w:r w:rsidRPr="00B0418B">
        <w:tab/>
      </w:r>
      <w:r w:rsidRPr="00B0418B">
        <w:tab/>
      </w:r>
      <w:r w:rsidRPr="00B0418B">
        <w:tab/>
      </w:r>
    </w:p>
    <w:p w:rsidR="007359C5" w:rsidRPr="00A55624" w:rsidRDefault="007359C5" w:rsidP="007359C5">
      <w:pPr>
        <w:ind w:firstLine="720"/>
        <w:jc w:val="both"/>
        <w:rPr>
          <w:sz w:val="28"/>
          <w:szCs w:val="28"/>
        </w:rPr>
      </w:pPr>
      <w:r w:rsidRPr="00A55624">
        <w:rPr>
          <w:sz w:val="28"/>
          <w:szCs w:val="28"/>
        </w:rPr>
        <w:t>2. Dự kiến kế hoạch thu, chi ngoại tệ và các hoạt động ngoại hối khác từ hoạt động kinh doanh trò chơi điện tử có thưởng trong 03 năm tiếp theo:</w:t>
      </w:r>
    </w:p>
    <w:p w:rsidR="007359C5" w:rsidRDefault="007359C5" w:rsidP="007359C5">
      <w:pPr>
        <w:jc w:val="right"/>
        <w:rPr>
          <w:i/>
        </w:rPr>
      </w:pPr>
      <w:r>
        <w:rPr>
          <w:i/>
        </w:rPr>
        <w:t xml:space="preserve">   </w:t>
      </w:r>
    </w:p>
    <w:p w:rsidR="007359C5" w:rsidRPr="003232AA" w:rsidRDefault="007359C5" w:rsidP="007359C5">
      <w:pPr>
        <w:jc w:val="right"/>
        <w:rPr>
          <w:i/>
        </w:rPr>
      </w:pPr>
      <w:r>
        <w:rPr>
          <w:i/>
        </w:rPr>
        <w:t xml:space="preserve"> </w:t>
      </w:r>
      <w:r w:rsidRPr="003232AA">
        <w:rPr>
          <w:i/>
        </w:rPr>
        <w:t>Đơn vị: USD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1080"/>
        <w:gridCol w:w="1226"/>
        <w:gridCol w:w="1382"/>
        <w:gridCol w:w="1352"/>
        <w:gridCol w:w="1260"/>
        <w:gridCol w:w="1208"/>
      </w:tblGrid>
      <w:tr w:rsidR="007359C5" w:rsidRPr="008265F6" w:rsidTr="00CF62EF">
        <w:tc>
          <w:tcPr>
            <w:tcW w:w="1908" w:type="dxa"/>
            <w:shd w:val="clear" w:color="auto" w:fill="auto"/>
          </w:tcPr>
          <w:p w:rsidR="007359C5" w:rsidRPr="008265F6" w:rsidRDefault="007359C5" w:rsidP="00CF62EF">
            <w:pPr>
              <w:jc w:val="center"/>
              <w:rPr>
                <w:b/>
              </w:rPr>
            </w:pPr>
            <w:r w:rsidRPr="008265F6">
              <w:rPr>
                <w:b/>
              </w:rPr>
              <w:t>Năm</w:t>
            </w:r>
          </w:p>
        </w:tc>
        <w:tc>
          <w:tcPr>
            <w:tcW w:w="2306" w:type="dxa"/>
            <w:gridSpan w:val="2"/>
            <w:shd w:val="clear" w:color="auto" w:fill="auto"/>
          </w:tcPr>
          <w:p w:rsidR="007359C5" w:rsidRPr="008265F6" w:rsidRDefault="007359C5" w:rsidP="00CF62EF">
            <w:pPr>
              <w:jc w:val="center"/>
              <w:rPr>
                <w:b/>
              </w:rPr>
            </w:pPr>
            <w:r w:rsidRPr="008265F6">
              <w:rPr>
                <w:b/>
              </w:rPr>
              <w:t>Dự kiến thu</w:t>
            </w:r>
          </w:p>
        </w:tc>
        <w:tc>
          <w:tcPr>
            <w:tcW w:w="2734" w:type="dxa"/>
            <w:gridSpan w:val="2"/>
            <w:shd w:val="clear" w:color="auto" w:fill="auto"/>
          </w:tcPr>
          <w:p w:rsidR="007359C5" w:rsidRPr="008265F6" w:rsidRDefault="007359C5" w:rsidP="00CF62EF">
            <w:pPr>
              <w:jc w:val="center"/>
              <w:rPr>
                <w:b/>
              </w:rPr>
            </w:pPr>
            <w:r w:rsidRPr="008265F6">
              <w:rPr>
                <w:b/>
              </w:rPr>
              <w:t>Dự kiến chi</w:t>
            </w:r>
          </w:p>
        </w:tc>
        <w:tc>
          <w:tcPr>
            <w:tcW w:w="2468" w:type="dxa"/>
            <w:gridSpan w:val="2"/>
            <w:shd w:val="clear" w:color="auto" w:fill="auto"/>
          </w:tcPr>
          <w:p w:rsidR="007359C5" w:rsidRPr="008265F6" w:rsidRDefault="007359C5" w:rsidP="00CF62EF">
            <w:pPr>
              <w:jc w:val="center"/>
              <w:rPr>
                <w:b/>
              </w:rPr>
            </w:pPr>
            <w:r w:rsidRPr="008265F6">
              <w:rPr>
                <w:b/>
              </w:rPr>
              <w:t>Số dư</w:t>
            </w:r>
          </w:p>
        </w:tc>
      </w:tr>
      <w:tr w:rsidR="007359C5" w:rsidRPr="008265F6" w:rsidTr="00CF62EF">
        <w:tc>
          <w:tcPr>
            <w:tcW w:w="1908" w:type="dxa"/>
            <w:shd w:val="clear" w:color="auto" w:fill="auto"/>
          </w:tcPr>
          <w:p w:rsidR="007359C5" w:rsidRPr="008265F6" w:rsidRDefault="007359C5" w:rsidP="00CF62EF">
            <w:pPr>
              <w:jc w:val="both"/>
            </w:pPr>
            <w:r>
              <w:t>Năm thứ nhất</w:t>
            </w:r>
          </w:p>
        </w:tc>
        <w:tc>
          <w:tcPr>
            <w:tcW w:w="1080" w:type="dxa"/>
            <w:shd w:val="clear" w:color="auto" w:fill="auto"/>
          </w:tcPr>
          <w:p w:rsidR="007359C5" w:rsidRPr="00545D39" w:rsidRDefault="007359C5" w:rsidP="00CF62EF">
            <w:pPr>
              <w:jc w:val="both"/>
            </w:pPr>
            <w:r>
              <w:t>Tiền mặt</w:t>
            </w:r>
          </w:p>
        </w:tc>
        <w:tc>
          <w:tcPr>
            <w:tcW w:w="1226" w:type="dxa"/>
            <w:shd w:val="clear" w:color="auto" w:fill="auto"/>
          </w:tcPr>
          <w:p w:rsidR="007359C5" w:rsidRPr="00545D39" w:rsidRDefault="007359C5" w:rsidP="00CF62EF">
            <w:pPr>
              <w:jc w:val="both"/>
            </w:pPr>
            <w:r>
              <w:t>Chuyển khoản</w:t>
            </w:r>
          </w:p>
        </w:tc>
        <w:tc>
          <w:tcPr>
            <w:tcW w:w="1382" w:type="dxa"/>
            <w:shd w:val="clear" w:color="auto" w:fill="auto"/>
          </w:tcPr>
          <w:p w:rsidR="007359C5" w:rsidRPr="008265F6" w:rsidRDefault="007359C5" w:rsidP="00CF62EF">
            <w:pPr>
              <w:jc w:val="both"/>
            </w:pPr>
            <w:r>
              <w:t>Tiền mặt</w:t>
            </w:r>
          </w:p>
        </w:tc>
        <w:tc>
          <w:tcPr>
            <w:tcW w:w="1352" w:type="dxa"/>
            <w:shd w:val="clear" w:color="auto" w:fill="auto"/>
          </w:tcPr>
          <w:p w:rsidR="007359C5" w:rsidRPr="008265F6" w:rsidRDefault="007359C5" w:rsidP="00CF62EF">
            <w:pPr>
              <w:jc w:val="both"/>
            </w:pPr>
            <w:r>
              <w:t>Chuyển khoản</w:t>
            </w:r>
          </w:p>
        </w:tc>
        <w:tc>
          <w:tcPr>
            <w:tcW w:w="1260" w:type="dxa"/>
            <w:shd w:val="clear" w:color="auto" w:fill="auto"/>
          </w:tcPr>
          <w:p w:rsidR="007359C5" w:rsidRPr="008265F6" w:rsidRDefault="007359C5" w:rsidP="00CF62EF">
            <w:pPr>
              <w:jc w:val="both"/>
            </w:pPr>
            <w:r>
              <w:t>Tiền mặt</w:t>
            </w:r>
          </w:p>
        </w:tc>
        <w:tc>
          <w:tcPr>
            <w:tcW w:w="1208" w:type="dxa"/>
            <w:shd w:val="clear" w:color="auto" w:fill="auto"/>
          </w:tcPr>
          <w:p w:rsidR="007359C5" w:rsidRPr="008265F6" w:rsidRDefault="007359C5" w:rsidP="00CF62EF">
            <w:pPr>
              <w:jc w:val="both"/>
            </w:pPr>
            <w:r>
              <w:t>Chuyển khoản</w:t>
            </w:r>
          </w:p>
        </w:tc>
      </w:tr>
      <w:tr w:rsidR="007359C5" w:rsidRPr="008265F6" w:rsidTr="00CF62EF">
        <w:tc>
          <w:tcPr>
            <w:tcW w:w="1908" w:type="dxa"/>
            <w:shd w:val="clear" w:color="auto" w:fill="auto"/>
          </w:tcPr>
          <w:p w:rsidR="007359C5" w:rsidRPr="00545D39" w:rsidRDefault="007359C5" w:rsidP="00CF62EF">
            <w:pPr>
              <w:jc w:val="both"/>
            </w:pPr>
            <w:r>
              <w:t>Năm thứ hai</w:t>
            </w:r>
          </w:p>
        </w:tc>
        <w:tc>
          <w:tcPr>
            <w:tcW w:w="1080" w:type="dxa"/>
            <w:shd w:val="clear" w:color="auto" w:fill="auto"/>
          </w:tcPr>
          <w:p w:rsidR="007359C5" w:rsidRPr="008265F6" w:rsidRDefault="007359C5" w:rsidP="00CF62EF">
            <w:pPr>
              <w:jc w:val="both"/>
            </w:pPr>
          </w:p>
        </w:tc>
        <w:tc>
          <w:tcPr>
            <w:tcW w:w="1226" w:type="dxa"/>
            <w:shd w:val="clear" w:color="auto" w:fill="auto"/>
          </w:tcPr>
          <w:p w:rsidR="007359C5" w:rsidRPr="008265F6" w:rsidRDefault="007359C5" w:rsidP="00CF62EF">
            <w:pPr>
              <w:jc w:val="both"/>
            </w:pPr>
          </w:p>
        </w:tc>
        <w:tc>
          <w:tcPr>
            <w:tcW w:w="1382" w:type="dxa"/>
            <w:shd w:val="clear" w:color="auto" w:fill="auto"/>
          </w:tcPr>
          <w:p w:rsidR="007359C5" w:rsidRPr="008265F6" w:rsidRDefault="007359C5" w:rsidP="00CF62EF">
            <w:pPr>
              <w:jc w:val="both"/>
            </w:pPr>
          </w:p>
        </w:tc>
        <w:tc>
          <w:tcPr>
            <w:tcW w:w="1352" w:type="dxa"/>
            <w:shd w:val="clear" w:color="auto" w:fill="auto"/>
          </w:tcPr>
          <w:p w:rsidR="007359C5" w:rsidRPr="008265F6" w:rsidRDefault="007359C5" w:rsidP="00CF62EF">
            <w:pPr>
              <w:jc w:val="both"/>
            </w:pPr>
          </w:p>
        </w:tc>
        <w:tc>
          <w:tcPr>
            <w:tcW w:w="1260" w:type="dxa"/>
            <w:shd w:val="clear" w:color="auto" w:fill="auto"/>
          </w:tcPr>
          <w:p w:rsidR="007359C5" w:rsidRPr="008265F6" w:rsidRDefault="007359C5" w:rsidP="00CF62EF">
            <w:pPr>
              <w:jc w:val="both"/>
            </w:pPr>
          </w:p>
        </w:tc>
        <w:tc>
          <w:tcPr>
            <w:tcW w:w="1208" w:type="dxa"/>
            <w:shd w:val="clear" w:color="auto" w:fill="auto"/>
          </w:tcPr>
          <w:p w:rsidR="007359C5" w:rsidRPr="008265F6" w:rsidRDefault="007359C5" w:rsidP="00CF62EF">
            <w:pPr>
              <w:jc w:val="both"/>
            </w:pPr>
          </w:p>
        </w:tc>
      </w:tr>
      <w:tr w:rsidR="007359C5" w:rsidRPr="008265F6" w:rsidTr="00CF62EF">
        <w:tc>
          <w:tcPr>
            <w:tcW w:w="1908" w:type="dxa"/>
            <w:shd w:val="clear" w:color="auto" w:fill="auto"/>
          </w:tcPr>
          <w:p w:rsidR="007359C5" w:rsidRPr="00545D39" w:rsidRDefault="007359C5" w:rsidP="00CF62EF">
            <w:pPr>
              <w:jc w:val="both"/>
            </w:pPr>
            <w:r>
              <w:t>Năm thứ ba</w:t>
            </w:r>
          </w:p>
        </w:tc>
        <w:tc>
          <w:tcPr>
            <w:tcW w:w="1080" w:type="dxa"/>
            <w:shd w:val="clear" w:color="auto" w:fill="auto"/>
          </w:tcPr>
          <w:p w:rsidR="007359C5" w:rsidRPr="008265F6" w:rsidRDefault="007359C5" w:rsidP="00CF62EF">
            <w:pPr>
              <w:jc w:val="both"/>
            </w:pPr>
          </w:p>
        </w:tc>
        <w:tc>
          <w:tcPr>
            <w:tcW w:w="1226" w:type="dxa"/>
            <w:shd w:val="clear" w:color="auto" w:fill="auto"/>
          </w:tcPr>
          <w:p w:rsidR="007359C5" w:rsidRPr="008265F6" w:rsidRDefault="007359C5" w:rsidP="00CF62EF">
            <w:pPr>
              <w:jc w:val="both"/>
            </w:pPr>
          </w:p>
        </w:tc>
        <w:tc>
          <w:tcPr>
            <w:tcW w:w="1382" w:type="dxa"/>
            <w:shd w:val="clear" w:color="auto" w:fill="auto"/>
          </w:tcPr>
          <w:p w:rsidR="007359C5" w:rsidRPr="008265F6" w:rsidRDefault="007359C5" w:rsidP="00CF62EF">
            <w:pPr>
              <w:jc w:val="both"/>
            </w:pPr>
          </w:p>
        </w:tc>
        <w:tc>
          <w:tcPr>
            <w:tcW w:w="1352" w:type="dxa"/>
            <w:shd w:val="clear" w:color="auto" w:fill="auto"/>
          </w:tcPr>
          <w:p w:rsidR="007359C5" w:rsidRPr="008265F6" w:rsidRDefault="007359C5" w:rsidP="00CF62EF">
            <w:pPr>
              <w:jc w:val="both"/>
            </w:pPr>
          </w:p>
        </w:tc>
        <w:tc>
          <w:tcPr>
            <w:tcW w:w="1260" w:type="dxa"/>
            <w:shd w:val="clear" w:color="auto" w:fill="auto"/>
          </w:tcPr>
          <w:p w:rsidR="007359C5" w:rsidRPr="008265F6" w:rsidRDefault="007359C5" w:rsidP="00CF62EF">
            <w:pPr>
              <w:jc w:val="both"/>
            </w:pPr>
          </w:p>
        </w:tc>
        <w:tc>
          <w:tcPr>
            <w:tcW w:w="1208" w:type="dxa"/>
            <w:shd w:val="clear" w:color="auto" w:fill="auto"/>
          </w:tcPr>
          <w:p w:rsidR="007359C5" w:rsidRPr="008265F6" w:rsidRDefault="007359C5" w:rsidP="00CF62EF">
            <w:pPr>
              <w:jc w:val="both"/>
            </w:pPr>
          </w:p>
        </w:tc>
      </w:tr>
    </w:tbl>
    <w:p w:rsidR="007359C5" w:rsidRDefault="007359C5" w:rsidP="007359C5">
      <w:pPr>
        <w:jc w:val="both"/>
      </w:pPr>
    </w:p>
    <w:p w:rsidR="007359C5" w:rsidRDefault="007359C5" w:rsidP="007359C5">
      <w:pPr>
        <w:jc w:val="both"/>
      </w:pPr>
    </w:p>
    <w:p w:rsidR="007359C5" w:rsidRDefault="007359C5" w:rsidP="007359C5">
      <w:pPr>
        <w:jc w:val="both"/>
      </w:pPr>
    </w:p>
    <w:tbl>
      <w:tblPr>
        <w:tblW w:w="10649" w:type="dxa"/>
        <w:tblInd w:w="-108" w:type="dxa"/>
        <w:tblCellMar>
          <w:left w:w="0" w:type="dxa"/>
          <w:right w:w="0" w:type="dxa"/>
        </w:tblCellMar>
        <w:tblLook w:val="04A0"/>
      </w:tblPr>
      <w:tblGrid>
        <w:gridCol w:w="2088"/>
        <w:gridCol w:w="2700"/>
        <w:gridCol w:w="5861"/>
      </w:tblGrid>
      <w:tr w:rsidR="007359C5" w:rsidRPr="008F749D" w:rsidTr="00CF62EF">
        <w:trPr>
          <w:trHeight w:val="100"/>
        </w:trPr>
        <w:tc>
          <w:tcPr>
            <w:tcW w:w="2088" w:type="dxa"/>
          </w:tcPr>
          <w:p w:rsidR="007359C5" w:rsidRPr="004C5589" w:rsidRDefault="007359C5" w:rsidP="00CF62EF">
            <w:pPr>
              <w:jc w:val="center"/>
              <w:rPr>
                <w:b/>
              </w:rPr>
            </w:pPr>
            <w:r w:rsidRPr="004C5589">
              <w:rPr>
                <w:b/>
              </w:rPr>
              <w:t>LẬP BẢNG</w:t>
            </w:r>
          </w:p>
          <w:p w:rsidR="007359C5" w:rsidRDefault="007359C5" w:rsidP="00CF62EF">
            <w:pPr>
              <w:jc w:val="center"/>
              <w:rPr>
                <w:i/>
                <w:sz w:val="26"/>
                <w:szCs w:val="26"/>
              </w:rPr>
            </w:pPr>
            <w:r w:rsidRPr="008F749D">
              <w:rPr>
                <w:i/>
                <w:sz w:val="26"/>
                <w:szCs w:val="26"/>
              </w:rPr>
              <w:t xml:space="preserve">(Ký, ghi rõ </w:t>
            </w:r>
          </w:p>
          <w:p w:rsidR="007359C5" w:rsidRPr="008F749D" w:rsidRDefault="007359C5" w:rsidP="00CF62EF">
            <w:pPr>
              <w:jc w:val="center"/>
              <w:rPr>
                <w:i/>
                <w:sz w:val="26"/>
                <w:szCs w:val="26"/>
              </w:rPr>
            </w:pPr>
            <w:r w:rsidRPr="008F749D">
              <w:rPr>
                <w:i/>
                <w:sz w:val="26"/>
                <w:szCs w:val="26"/>
              </w:rPr>
              <w:t>họ tên)</w:t>
            </w:r>
          </w:p>
        </w:tc>
        <w:tc>
          <w:tcPr>
            <w:tcW w:w="2700" w:type="dxa"/>
            <w:tcMar>
              <w:top w:w="0" w:type="dxa"/>
              <w:left w:w="108" w:type="dxa"/>
              <w:bottom w:w="0" w:type="dxa"/>
              <w:right w:w="108" w:type="dxa"/>
            </w:tcMar>
          </w:tcPr>
          <w:p w:rsidR="007359C5" w:rsidRPr="004C5589" w:rsidRDefault="007359C5" w:rsidP="00CF62EF">
            <w:pPr>
              <w:jc w:val="center"/>
              <w:rPr>
                <w:b/>
              </w:rPr>
            </w:pPr>
            <w:r w:rsidRPr="004C5589">
              <w:rPr>
                <w:b/>
              </w:rPr>
              <w:t>KIỂM SOÁT</w:t>
            </w:r>
          </w:p>
          <w:p w:rsidR="007359C5" w:rsidRPr="00B0418B" w:rsidRDefault="007359C5" w:rsidP="00CF62EF">
            <w:pPr>
              <w:jc w:val="center"/>
              <w:rPr>
                <w:i/>
                <w:sz w:val="26"/>
                <w:szCs w:val="26"/>
              </w:rPr>
            </w:pPr>
            <w:r w:rsidRPr="008F749D">
              <w:rPr>
                <w:i/>
                <w:sz w:val="26"/>
                <w:szCs w:val="26"/>
              </w:rPr>
              <w:t xml:space="preserve">(Ký, ghi rõ </w:t>
            </w:r>
          </w:p>
          <w:p w:rsidR="007359C5" w:rsidRPr="008F749D" w:rsidRDefault="007359C5" w:rsidP="00CF62EF">
            <w:pPr>
              <w:jc w:val="center"/>
              <w:rPr>
                <w:i/>
                <w:sz w:val="26"/>
                <w:szCs w:val="26"/>
              </w:rPr>
            </w:pPr>
            <w:r w:rsidRPr="008F749D">
              <w:rPr>
                <w:i/>
                <w:sz w:val="26"/>
                <w:szCs w:val="26"/>
              </w:rPr>
              <w:t>họ tên)</w:t>
            </w:r>
          </w:p>
        </w:tc>
        <w:tc>
          <w:tcPr>
            <w:tcW w:w="5861" w:type="dxa"/>
            <w:tcMar>
              <w:top w:w="0" w:type="dxa"/>
              <w:left w:w="108" w:type="dxa"/>
              <w:bottom w:w="0" w:type="dxa"/>
              <w:right w:w="108" w:type="dxa"/>
            </w:tcMar>
          </w:tcPr>
          <w:p w:rsidR="007359C5" w:rsidRPr="00477B2A" w:rsidRDefault="007359C5" w:rsidP="00CF62EF">
            <w:pPr>
              <w:tabs>
                <w:tab w:val="left" w:pos="5652"/>
              </w:tabs>
              <w:ind w:right="432"/>
              <w:jc w:val="center"/>
              <w:rPr>
                <w:b/>
                <w:bCs/>
              </w:rPr>
            </w:pPr>
            <w:r>
              <w:rPr>
                <w:b/>
                <w:bCs/>
              </w:rPr>
              <w:t xml:space="preserve">NGƯỜI ĐẠI DIỆN HỢP PHÁP </w:t>
            </w:r>
          </w:p>
          <w:p w:rsidR="007359C5" w:rsidRPr="00477B2A" w:rsidRDefault="007359C5" w:rsidP="00CF62EF">
            <w:pPr>
              <w:tabs>
                <w:tab w:val="left" w:pos="5652"/>
              </w:tabs>
              <w:ind w:right="432"/>
              <w:jc w:val="center"/>
              <w:rPr>
                <w:b/>
                <w:bCs/>
              </w:rPr>
            </w:pPr>
            <w:r w:rsidRPr="00477B2A">
              <w:rPr>
                <w:b/>
                <w:bCs/>
              </w:rPr>
              <w:t>CỦA DOANH NGHIỆP</w:t>
            </w:r>
            <w:r>
              <w:rPr>
                <w:b/>
                <w:bCs/>
              </w:rPr>
              <w:t xml:space="preserve"> </w:t>
            </w:r>
          </w:p>
          <w:p w:rsidR="007359C5" w:rsidRPr="008F749D" w:rsidRDefault="007359C5" w:rsidP="00CF62EF">
            <w:pPr>
              <w:rPr>
                <w:sz w:val="26"/>
                <w:szCs w:val="26"/>
              </w:rPr>
            </w:pPr>
            <w:r w:rsidRPr="00477B2A">
              <w:rPr>
                <w:i/>
                <w:iCs/>
              </w:rPr>
              <w:t xml:space="preserve">               </w:t>
            </w:r>
            <w:r>
              <w:rPr>
                <w:i/>
                <w:iCs/>
              </w:rPr>
              <w:t>(ký</w:t>
            </w:r>
            <w:r w:rsidRPr="00477B2A">
              <w:rPr>
                <w:i/>
                <w:iCs/>
              </w:rPr>
              <w:t>, ghi rõ họ</w:t>
            </w:r>
            <w:r>
              <w:rPr>
                <w:i/>
                <w:iCs/>
              </w:rPr>
              <w:t xml:space="preserve"> tên, đóng dấu)</w:t>
            </w:r>
          </w:p>
        </w:tc>
      </w:tr>
    </w:tbl>
    <w:p w:rsidR="007359C5" w:rsidRPr="00CB7FA0" w:rsidRDefault="00775F1D" w:rsidP="00174CCB">
      <w:pPr>
        <w:spacing w:before="120" w:after="280" w:afterAutospacing="1"/>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 o:spid="_x0000_s1027" type="#_x0000_t34" style="position:absolute;margin-left:3.45pt;margin-top:22.6pt;width:441pt;height:.05pt;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" adj=",-152452800,-4335"/>
        </w:pict>
      </w:r>
    </w:p>
    <w:tbl>
      <w:tblPr>
        <w:tblpPr w:leftFromText="180" w:rightFromText="180" w:vertAnchor="text" w:horzAnchor="margin" w:tblpXSpec="center" w:tblpY="278"/>
        <w:tblW w:w="9889" w:type="dxa"/>
        <w:tblLook w:val="04A0"/>
      </w:tblPr>
      <w:tblGrid>
        <w:gridCol w:w="4644"/>
        <w:gridCol w:w="5245"/>
      </w:tblGrid>
      <w:tr w:rsidR="00182896" w:rsidTr="002A7260">
        <w:tc>
          <w:tcPr>
            <w:tcW w:w="4644" w:type="dxa"/>
            <w:shd w:val="clear" w:color="auto" w:fill="auto"/>
          </w:tcPr>
          <w:p w:rsidR="00182896" w:rsidRPr="002A7260" w:rsidRDefault="00182896" w:rsidP="00775F1D">
            <w:pPr>
              <w:keepNext/>
              <w:ind w:left="567"/>
              <w:jc w:val="center"/>
              <w:rPr>
                <w:b/>
                <w:sz w:val="28"/>
                <w:szCs w:val="28"/>
              </w:rPr>
            </w:pPr>
            <w:r w:rsidRPr="002A7260">
              <w:rPr>
                <w:b/>
                <w:sz w:val="28"/>
                <w:szCs w:val="28"/>
              </w:rPr>
              <w:t>NGÂN HÀNG NHÀ NƯỚC</w:t>
            </w:r>
          </w:p>
          <w:p w:rsidR="00182896" w:rsidRPr="002A7260" w:rsidRDefault="00182896" w:rsidP="00775F1D">
            <w:pPr>
              <w:keepNext/>
              <w:ind w:left="567"/>
              <w:jc w:val="center"/>
              <w:rPr>
                <w:b/>
                <w:sz w:val="28"/>
                <w:szCs w:val="28"/>
              </w:rPr>
            </w:pPr>
            <w:r w:rsidRPr="002A7260">
              <w:rPr>
                <w:b/>
                <w:sz w:val="28"/>
                <w:szCs w:val="28"/>
              </w:rPr>
              <w:t>VIỆT NAM</w:t>
            </w:r>
          </w:p>
          <w:p w:rsidR="00182896" w:rsidRPr="002A7260" w:rsidRDefault="00775F1D" w:rsidP="00775F1D">
            <w:pPr>
              <w:keepNext/>
              <w:spacing w:before="120" w:after="40"/>
              <w:ind w:left="567"/>
              <w:jc w:val="center"/>
              <w:rPr>
                <w:sz w:val="28"/>
                <w:szCs w:val="28"/>
              </w:rPr>
            </w:pPr>
            <w:r w:rsidRPr="002A7260">
              <w:rPr>
                <w:noProof/>
                <w:sz w:val="28"/>
                <w:szCs w:val="28"/>
              </w:rPr>
              <w:pict>
                <v:line id="Line 6" o:spid="_x0000_s1026" style="position:absolute;left:0;text-align:left;z-index:251648000;visibility:visible;mso-wrap-distance-top:-3e-5mm;mso-wrap-distance-bottom:-3e-5mm" from="94.5pt,1.75pt" to="158.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Yu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"/>
              </w:pict>
            </w:r>
            <w:r w:rsidR="00182896" w:rsidRPr="002A7260">
              <w:rPr>
                <w:sz w:val="28"/>
                <w:szCs w:val="28"/>
              </w:rPr>
              <w:t>Số:</w:t>
            </w:r>
            <w:r w:rsidR="00A94675">
              <w:rPr>
                <w:sz w:val="28"/>
                <w:szCs w:val="28"/>
                <w:lang w:val="en-US"/>
              </w:rPr>
              <w:t xml:space="preserve"> 07</w:t>
            </w:r>
            <w:r w:rsidR="00182896" w:rsidRPr="002A7260">
              <w:rPr>
                <w:sz w:val="28"/>
                <w:szCs w:val="28"/>
              </w:rPr>
              <w:t>/VBHN-NHNN</w:t>
            </w:r>
          </w:p>
          <w:p w:rsidR="00182896" w:rsidRPr="00775F1D" w:rsidRDefault="00182896" w:rsidP="00775F1D">
            <w:pPr>
              <w:jc w:val="both"/>
              <w:rPr>
                <w:b/>
                <w:i/>
              </w:rPr>
            </w:pPr>
          </w:p>
          <w:p w:rsidR="00182896" w:rsidRPr="00775F1D" w:rsidRDefault="00182896" w:rsidP="00775F1D">
            <w:pPr>
              <w:ind w:firstLine="142"/>
              <w:jc w:val="both"/>
              <w:rPr>
                <w:b/>
              </w:rPr>
            </w:pPr>
            <w:r w:rsidRPr="00775F1D">
              <w:rPr>
                <w:b/>
                <w:i/>
              </w:rPr>
              <w:t xml:space="preserve">Nơi nhận:                                                                                           </w:t>
            </w:r>
          </w:p>
          <w:p w:rsidR="00182896" w:rsidRPr="002A7260" w:rsidRDefault="00182896" w:rsidP="00775F1D">
            <w:pPr>
              <w:ind w:firstLine="142"/>
              <w:jc w:val="both"/>
              <w:rPr>
                <w:sz w:val="23"/>
                <w:szCs w:val="23"/>
              </w:rPr>
            </w:pPr>
            <w:r w:rsidRPr="002A7260">
              <w:rPr>
                <w:sz w:val="23"/>
                <w:szCs w:val="23"/>
              </w:rPr>
              <w:t xml:space="preserve">- Ban lãnh đạo NHNN; </w:t>
            </w:r>
          </w:p>
          <w:p w:rsidR="00182896" w:rsidRPr="002A7260" w:rsidRDefault="00182896" w:rsidP="00775F1D">
            <w:pPr>
              <w:ind w:firstLine="142"/>
              <w:jc w:val="both"/>
              <w:rPr>
                <w:sz w:val="23"/>
                <w:szCs w:val="23"/>
              </w:rPr>
            </w:pPr>
            <w:r w:rsidRPr="002A7260">
              <w:rPr>
                <w:sz w:val="23"/>
                <w:szCs w:val="23"/>
              </w:rPr>
              <w:t>- Văn phòng Chính phủ (để đăng Công báo);</w:t>
            </w:r>
          </w:p>
          <w:p w:rsidR="00182896" w:rsidRPr="002A7260" w:rsidRDefault="00182896" w:rsidP="00775F1D">
            <w:pPr>
              <w:ind w:firstLine="142"/>
              <w:jc w:val="both"/>
              <w:rPr>
                <w:sz w:val="23"/>
                <w:szCs w:val="23"/>
              </w:rPr>
            </w:pPr>
            <w:r w:rsidRPr="002A7260">
              <w:rPr>
                <w:sz w:val="23"/>
                <w:szCs w:val="23"/>
              </w:rPr>
              <w:t>- Cổng thông tin điện tử NHNN;</w:t>
            </w:r>
            <w:r w:rsidRPr="002A7260">
              <w:rPr>
                <w:sz w:val="23"/>
                <w:szCs w:val="23"/>
              </w:rPr>
              <w:tab/>
            </w:r>
          </w:p>
          <w:p w:rsidR="00182896" w:rsidRPr="002A7260" w:rsidRDefault="00182896" w:rsidP="00775F1D">
            <w:pPr>
              <w:tabs>
                <w:tab w:val="left" w:pos="2460"/>
              </w:tabs>
              <w:ind w:firstLine="142"/>
              <w:jc w:val="both"/>
              <w:rPr>
                <w:sz w:val="23"/>
                <w:szCs w:val="23"/>
              </w:rPr>
            </w:pPr>
            <w:r w:rsidRPr="002A7260">
              <w:rPr>
                <w:sz w:val="23"/>
                <w:szCs w:val="23"/>
              </w:rPr>
              <w:t>- Lưu VP, PC (</w:t>
            </w:r>
            <w:r w:rsidR="002A7260" w:rsidRPr="002A7260">
              <w:rPr>
                <w:sz w:val="23"/>
                <w:szCs w:val="23"/>
                <w:lang w:val="en-US"/>
              </w:rPr>
              <w:t>2</w:t>
            </w:r>
            <w:r w:rsidRPr="002A7260">
              <w:rPr>
                <w:sz w:val="23"/>
                <w:szCs w:val="23"/>
              </w:rPr>
              <w:t>).</w:t>
            </w:r>
          </w:p>
          <w:p w:rsidR="00182896" w:rsidRDefault="00182896" w:rsidP="00775F1D">
            <w:pPr>
              <w:jc w:val="both"/>
            </w:pPr>
          </w:p>
        </w:tc>
        <w:tc>
          <w:tcPr>
            <w:tcW w:w="5245" w:type="dxa"/>
            <w:shd w:val="clear" w:color="auto" w:fill="auto"/>
          </w:tcPr>
          <w:p w:rsidR="00182896" w:rsidRPr="002A7260" w:rsidRDefault="00182896" w:rsidP="00775F1D">
            <w:pPr>
              <w:keepNext/>
              <w:ind w:left="567"/>
              <w:jc w:val="center"/>
              <w:rPr>
                <w:b/>
                <w:sz w:val="28"/>
                <w:szCs w:val="28"/>
              </w:rPr>
            </w:pPr>
            <w:r w:rsidRPr="002A7260">
              <w:rPr>
                <w:b/>
                <w:sz w:val="28"/>
                <w:szCs w:val="28"/>
              </w:rPr>
              <w:t>XÁC THỰC VĂN BẢN HỢP NHẤT</w:t>
            </w:r>
          </w:p>
          <w:p w:rsidR="005808E0" w:rsidRPr="002A7260" w:rsidRDefault="005808E0" w:rsidP="00775F1D">
            <w:pPr>
              <w:keepNext/>
              <w:ind w:left="567" w:right="-439"/>
              <w:jc w:val="center"/>
              <w:rPr>
                <w:sz w:val="28"/>
                <w:szCs w:val="28"/>
              </w:rPr>
            </w:pPr>
          </w:p>
          <w:p w:rsidR="005808E0" w:rsidRPr="002A7260" w:rsidRDefault="005808E0" w:rsidP="00775F1D">
            <w:pPr>
              <w:keepNext/>
              <w:ind w:left="567" w:right="-439"/>
              <w:jc w:val="center"/>
              <w:rPr>
                <w:sz w:val="28"/>
                <w:szCs w:val="28"/>
              </w:rPr>
            </w:pPr>
          </w:p>
          <w:p w:rsidR="00182896" w:rsidRPr="002A7260" w:rsidRDefault="00182896" w:rsidP="00775F1D">
            <w:pPr>
              <w:keepNext/>
              <w:spacing w:after="240"/>
              <w:ind w:left="567" w:right="-437"/>
              <w:jc w:val="center"/>
              <w:rPr>
                <w:i/>
                <w:sz w:val="28"/>
                <w:szCs w:val="28"/>
              </w:rPr>
            </w:pPr>
            <w:r w:rsidRPr="002A7260">
              <w:rPr>
                <w:i/>
                <w:sz w:val="28"/>
                <w:szCs w:val="28"/>
              </w:rPr>
              <w:t xml:space="preserve">Hà Nội, ngày </w:t>
            </w:r>
            <w:r w:rsidR="00A94675" w:rsidRPr="00A94675">
              <w:rPr>
                <w:i/>
                <w:sz w:val="28"/>
                <w:szCs w:val="28"/>
              </w:rPr>
              <w:t>5</w:t>
            </w:r>
            <w:r w:rsidR="00A94675">
              <w:rPr>
                <w:i/>
                <w:sz w:val="28"/>
                <w:szCs w:val="28"/>
              </w:rPr>
              <w:t xml:space="preserve"> </w:t>
            </w:r>
            <w:r w:rsidRPr="002A7260">
              <w:rPr>
                <w:i/>
                <w:sz w:val="28"/>
                <w:szCs w:val="28"/>
              </w:rPr>
              <w:t>tháng</w:t>
            </w:r>
            <w:r w:rsidR="00A94675" w:rsidRPr="00A94675">
              <w:rPr>
                <w:i/>
                <w:sz w:val="28"/>
                <w:szCs w:val="28"/>
              </w:rPr>
              <w:t xml:space="preserve"> 9</w:t>
            </w:r>
            <w:r w:rsidR="00A94675">
              <w:rPr>
                <w:i/>
                <w:sz w:val="28"/>
                <w:szCs w:val="28"/>
              </w:rPr>
              <w:t xml:space="preserve"> </w:t>
            </w:r>
            <w:r w:rsidRPr="002A7260">
              <w:rPr>
                <w:i/>
                <w:sz w:val="28"/>
                <w:szCs w:val="28"/>
              </w:rPr>
              <w:t>năm 201</w:t>
            </w:r>
            <w:r w:rsidR="002A7260" w:rsidRPr="002A7260">
              <w:rPr>
                <w:i/>
                <w:sz w:val="28"/>
                <w:szCs w:val="28"/>
              </w:rPr>
              <w:t>7</w:t>
            </w:r>
          </w:p>
          <w:p w:rsidR="00182896" w:rsidRPr="002A7260" w:rsidRDefault="00182896" w:rsidP="00775F1D">
            <w:pPr>
              <w:keepNext/>
              <w:ind w:left="567"/>
              <w:jc w:val="center"/>
              <w:rPr>
                <w:b/>
                <w:sz w:val="28"/>
                <w:szCs w:val="28"/>
              </w:rPr>
            </w:pPr>
            <w:r w:rsidRPr="00775F1D">
              <w:rPr>
                <w:b/>
              </w:rPr>
              <w:t xml:space="preserve">    </w:t>
            </w:r>
            <w:r w:rsidR="002A7260" w:rsidRPr="002A7260">
              <w:rPr>
                <w:b/>
                <w:sz w:val="28"/>
                <w:szCs w:val="28"/>
              </w:rPr>
              <w:t>KT.</w:t>
            </w:r>
            <w:r w:rsidR="002A7260" w:rsidRPr="002A7260">
              <w:rPr>
                <w:b/>
                <w:sz w:val="28"/>
                <w:szCs w:val="28"/>
                <w:lang w:val="en-US"/>
              </w:rPr>
              <w:t xml:space="preserve"> </w:t>
            </w:r>
            <w:r w:rsidRPr="002A7260">
              <w:rPr>
                <w:b/>
                <w:sz w:val="28"/>
                <w:szCs w:val="28"/>
              </w:rPr>
              <w:t>THỐNG ĐỐC</w:t>
            </w:r>
          </w:p>
          <w:p w:rsidR="00182896" w:rsidRPr="002A7260" w:rsidRDefault="003E36C6" w:rsidP="00775F1D">
            <w:pPr>
              <w:jc w:val="center"/>
              <w:rPr>
                <w:b/>
                <w:sz w:val="28"/>
                <w:szCs w:val="28"/>
              </w:rPr>
            </w:pPr>
            <w:r w:rsidRPr="002A7260">
              <w:rPr>
                <w:b/>
                <w:sz w:val="28"/>
                <w:szCs w:val="28"/>
              </w:rPr>
              <w:t xml:space="preserve">               PHÓ THỐNG ĐỐC</w:t>
            </w:r>
          </w:p>
          <w:p w:rsidR="003E36C6" w:rsidRPr="00775F1D" w:rsidRDefault="003E36C6" w:rsidP="00775F1D">
            <w:pPr>
              <w:jc w:val="center"/>
              <w:rPr>
                <w:b/>
              </w:rPr>
            </w:pPr>
          </w:p>
          <w:p w:rsidR="003E36C6" w:rsidRDefault="003E36C6" w:rsidP="00775F1D">
            <w:pPr>
              <w:jc w:val="center"/>
              <w:rPr>
                <w:b/>
                <w:lang w:val="en-US"/>
              </w:rPr>
            </w:pPr>
          </w:p>
          <w:p w:rsidR="00A94675" w:rsidRDefault="00A94675" w:rsidP="00A94675">
            <w:pPr>
              <w:ind w:left="34"/>
              <w:jc w:val="center"/>
              <w:rPr>
                <w:i/>
                <w:sz w:val="28"/>
                <w:szCs w:val="28"/>
              </w:rPr>
            </w:pPr>
            <w:r>
              <w:rPr>
                <w:i/>
                <w:sz w:val="28"/>
                <w:szCs w:val="28"/>
                <w:lang w:val="en-US"/>
              </w:rPr>
              <w:t xml:space="preserve">    </w:t>
            </w:r>
            <w:r>
              <w:rPr>
                <w:i/>
                <w:sz w:val="28"/>
                <w:szCs w:val="28"/>
              </w:rPr>
              <w:t xml:space="preserve">(Đã ký)            </w:t>
            </w:r>
          </w:p>
          <w:p w:rsidR="004801EE" w:rsidRPr="002A7260" w:rsidRDefault="004801EE" w:rsidP="00A94675">
            <w:pPr>
              <w:rPr>
                <w:b/>
                <w:lang w:val="en-US"/>
              </w:rPr>
            </w:pPr>
          </w:p>
          <w:p w:rsidR="003E36C6" w:rsidRPr="00775F1D" w:rsidRDefault="003E36C6" w:rsidP="00775F1D">
            <w:pPr>
              <w:jc w:val="center"/>
              <w:rPr>
                <w:b/>
              </w:rPr>
            </w:pPr>
          </w:p>
          <w:p w:rsidR="003E36C6" w:rsidRPr="00775F1D" w:rsidRDefault="003E36C6" w:rsidP="00775F1D">
            <w:pPr>
              <w:jc w:val="center"/>
              <w:rPr>
                <w:b/>
              </w:rPr>
            </w:pPr>
          </w:p>
          <w:p w:rsidR="003E36C6" w:rsidRPr="002A7260" w:rsidRDefault="003E36C6" w:rsidP="00775F1D">
            <w:pPr>
              <w:jc w:val="center"/>
              <w:rPr>
                <w:sz w:val="28"/>
                <w:szCs w:val="28"/>
              </w:rPr>
            </w:pPr>
            <w:r w:rsidRPr="00775F1D">
              <w:rPr>
                <w:b/>
              </w:rPr>
              <w:t xml:space="preserve">                 </w:t>
            </w:r>
            <w:r w:rsidRPr="002A7260">
              <w:rPr>
                <w:b/>
                <w:sz w:val="28"/>
                <w:szCs w:val="28"/>
              </w:rPr>
              <w:t>Nguyễn Đồng Tiến</w:t>
            </w:r>
          </w:p>
        </w:tc>
      </w:tr>
      <w:tr w:rsidR="003E36C6" w:rsidTr="002A7260">
        <w:tc>
          <w:tcPr>
            <w:tcW w:w="4644" w:type="dxa"/>
            <w:shd w:val="clear" w:color="auto" w:fill="auto"/>
          </w:tcPr>
          <w:p w:rsidR="003E36C6" w:rsidRPr="00775F1D" w:rsidRDefault="003E36C6" w:rsidP="00775F1D">
            <w:pPr>
              <w:keepNext/>
              <w:ind w:left="567"/>
              <w:jc w:val="center"/>
              <w:rPr>
                <w:b/>
              </w:rPr>
            </w:pPr>
          </w:p>
        </w:tc>
        <w:tc>
          <w:tcPr>
            <w:tcW w:w="5245" w:type="dxa"/>
            <w:shd w:val="clear" w:color="auto" w:fill="auto"/>
          </w:tcPr>
          <w:p w:rsidR="003E36C6" w:rsidRPr="00775F1D" w:rsidRDefault="003E36C6" w:rsidP="00775F1D">
            <w:pPr>
              <w:keepNext/>
              <w:ind w:left="567"/>
              <w:jc w:val="center"/>
              <w:rPr>
                <w:b/>
              </w:rPr>
            </w:pPr>
          </w:p>
        </w:tc>
      </w:tr>
    </w:tbl>
    <w:p w:rsidR="00174CCB" w:rsidRPr="00182896" w:rsidRDefault="00174CCB" w:rsidP="00174CCB">
      <w:pPr>
        <w:spacing w:before="120" w:after="280" w:afterAutospacing="1"/>
      </w:pPr>
    </w:p>
    <w:p w:rsidR="00174CCB" w:rsidRDefault="00174CCB" w:rsidP="00174CCB">
      <w:pPr>
        <w:jc w:val="both"/>
      </w:pPr>
    </w:p>
    <w:p w:rsidR="00174CCB" w:rsidRDefault="00174CCB" w:rsidP="00174CCB">
      <w:pPr>
        <w:jc w:val="both"/>
      </w:pPr>
    </w:p>
    <w:p w:rsidR="00174CCB" w:rsidRPr="009251A8" w:rsidRDefault="00174CCB" w:rsidP="00174CCB">
      <w:pPr>
        <w:jc w:val="both"/>
      </w:pPr>
    </w:p>
    <w:p w:rsidR="00174CCB" w:rsidRPr="00182896" w:rsidRDefault="00174CCB" w:rsidP="00174CCB">
      <w:pPr>
        <w:spacing w:before="120" w:after="280" w:afterAutospacing="1"/>
      </w:pPr>
    </w:p>
    <w:sectPr w:rsidR="00174CCB" w:rsidRPr="00182896" w:rsidSect="00A55624">
      <w:footerReference w:type="default" r:id="rId10"/>
      <w:pgSz w:w="11906" w:h="16838"/>
      <w:pgMar w:top="1134" w:right="991" w:bottom="1134"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EA0" w:rsidRDefault="00715EA0" w:rsidP="00D14969">
      <w:r>
        <w:separator/>
      </w:r>
    </w:p>
  </w:endnote>
  <w:endnote w:type="continuationSeparator" w:id="1">
    <w:p w:rsidR="00715EA0" w:rsidRDefault="00715EA0" w:rsidP="00D149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A3C" w:rsidRDefault="00065A3C">
    <w:pPr>
      <w:pStyle w:val="Footer"/>
      <w:jc w:val="center"/>
    </w:pPr>
    <w:fldSimple w:instr=" PAGE   \* MERGEFORMAT ">
      <w:r w:rsidR="008223C1">
        <w:rPr>
          <w:noProof/>
        </w:rPr>
        <w:t>32</w:t>
      </w:r>
    </w:fldSimple>
  </w:p>
  <w:p w:rsidR="00065A3C" w:rsidRDefault="00065A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EA0" w:rsidRDefault="00715EA0" w:rsidP="00D14969">
      <w:r>
        <w:separator/>
      </w:r>
    </w:p>
  </w:footnote>
  <w:footnote w:type="continuationSeparator" w:id="1">
    <w:p w:rsidR="00715EA0" w:rsidRDefault="00715EA0" w:rsidP="00D14969">
      <w:r>
        <w:continuationSeparator/>
      </w:r>
    </w:p>
  </w:footnote>
  <w:footnote w:id="2">
    <w:p w:rsidR="00065A3C" w:rsidRPr="001118F1" w:rsidRDefault="00065A3C" w:rsidP="00D14969">
      <w:pPr>
        <w:pStyle w:val="FootnoteText"/>
        <w:jc w:val="both"/>
        <w:rPr>
          <w:bCs/>
          <w:sz w:val="24"/>
          <w:szCs w:val="24"/>
        </w:rPr>
      </w:pPr>
      <w:r>
        <w:rPr>
          <w:rStyle w:val="FootnoteReference"/>
        </w:rPr>
        <w:footnoteRef/>
      </w:r>
      <w:r>
        <w:t xml:space="preserve"> </w:t>
      </w:r>
      <w:r w:rsidRPr="001118F1">
        <w:rPr>
          <w:iCs/>
          <w:sz w:val="24"/>
          <w:szCs w:val="24"/>
        </w:rPr>
        <w:t xml:space="preserve">Thông tư số 29/2015/TT-NHNN </w:t>
      </w:r>
      <w:r w:rsidRPr="00775F1D">
        <w:rPr>
          <w:iCs/>
          <w:color w:val="000000"/>
          <w:sz w:val="24"/>
          <w:szCs w:val="24"/>
        </w:rPr>
        <w:t xml:space="preserve">sửa đổi, bổ sung một số văn bản quy phạm pháp luật của Ngân hàng Nhà nước Việt Nam quy định về thành phần hồ sơ có bản sao chứng thực giấy tờ, văn bản </w:t>
      </w:r>
      <w:r w:rsidRPr="001118F1">
        <w:rPr>
          <w:bCs/>
          <w:sz w:val="24"/>
          <w:szCs w:val="24"/>
        </w:rPr>
        <w:t>có căn cứ ban hành như sau:</w:t>
      </w:r>
    </w:p>
    <w:p w:rsidR="00065A3C" w:rsidRPr="00775F1D" w:rsidRDefault="00065A3C" w:rsidP="00D14969">
      <w:pPr>
        <w:spacing w:line="340" w:lineRule="exact"/>
        <w:ind w:firstLine="720"/>
        <w:jc w:val="both"/>
        <w:rPr>
          <w:i/>
          <w:iCs/>
          <w:color w:val="000000"/>
        </w:rPr>
      </w:pPr>
      <w:r w:rsidRPr="00AA44FE">
        <w:rPr>
          <w:bCs/>
          <w:i/>
        </w:rPr>
        <w:t>“</w:t>
      </w:r>
      <w:r w:rsidRPr="00775F1D">
        <w:rPr>
          <w:i/>
          <w:iCs/>
          <w:color w:val="000000"/>
        </w:rPr>
        <w:t>Căn cứ Luật Ngân hàng Nhà nước Việt Nam số 46/2010/QH12 ngày 16 tháng 6 năm 2010;</w:t>
      </w:r>
    </w:p>
    <w:p w:rsidR="00065A3C" w:rsidRPr="00775F1D" w:rsidRDefault="00065A3C" w:rsidP="00D14969">
      <w:pPr>
        <w:pStyle w:val="BodyTextIndent3"/>
        <w:spacing w:after="0" w:line="340" w:lineRule="exact"/>
        <w:ind w:left="0" w:firstLine="720"/>
        <w:jc w:val="both"/>
        <w:rPr>
          <w:i/>
          <w:color w:val="000000"/>
          <w:sz w:val="24"/>
          <w:szCs w:val="24"/>
          <w:lang w:val="vi-VN"/>
        </w:rPr>
      </w:pPr>
      <w:r w:rsidRPr="00775F1D">
        <w:rPr>
          <w:i/>
          <w:color w:val="000000"/>
          <w:sz w:val="24"/>
          <w:szCs w:val="24"/>
          <w:lang w:val="vi-VN"/>
        </w:rPr>
        <w:t>Căn cứ Nghị định số 23/2015/NĐ-CP ngày 16 tháng 02 năm 2015 của Chính phủ về cấp bản sao từ sổ gốc, chứng thực bản sao từ bản chính, chứng thực chữ ký và chứng thực hợp đồng, giao dịch;</w:t>
      </w:r>
    </w:p>
    <w:p w:rsidR="00065A3C" w:rsidRPr="00775F1D" w:rsidRDefault="00065A3C" w:rsidP="00D14969">
      <w:pPr>
        <w:spacing w:line="340" w:lineRule="exact"/>
        <w:ind w:firstLine="720"/>
        <w:jc w:val="both"/>
        <w:rPr>
          <w:i/>
          <w:iCs/>
          <w:color w:val="000000"/>
        </w:rPr>
      </w:pPr>
      <w:r w:rsidRPr="00775F1D">
        <w:rPr>
          <w:i/>
          <w:iCs/>
          <w:color w:val="000000"/>
        </w:rPr>
        <w:t>Theo đề nghị của Vụ trưởng Vụ Pháp chế;</w:t>
      </w:r>
    </w:p>
    <w:p w:rsidR="00065A3C" w:rsidRPr="00775F1D" w:rsidRDefault="00065A3C" w:rsidP="00D14969">
      <w:pPr>
        <w:spacing w:line="340" w:lineRule="exact"/>
        <w:ind w:firstLine="720"/>
        <w:jc w:val="both"/>
        <w:rPr>
          <w:i/>
          <w:color w:val="000000"/>
        </w:rPr>
      </w:pPr>
      <w:r w:rsidRPr="00775F1D">
        <w:rPr>
          <w:i/>
          <w:iCs/>
          <w:color w:val="000000"/>
        </w:rPr>
        <w:t>Thống đốc Ngân hàng Nhà nước Việt Nam ban hành Thông tư sửa đổi, bổ sung một số văn bản quy phạm pháp luật của Ngân hàng Nhà nước Việt Nam quy định về thành phần hồ sơ có bản sao chứng thực giấy tờ, văn bản</w:t>
      </w:r>
      <w:r w:rsidRPr="00775F1D">
        <w:rPr>
          <w:i/>
          <w:color w:val="000000"/>
        </w:rPr>
        <w:t>.”</w:t>
      </w:r>
    </w:p>
    <w:p w:rsidR="00065A3C" w:rsidRPr="00CB7FA0" w:rsidRDefault="00065A3C">
      <w:pPr>
        <w:pStyle w:val="FootnoteText"/>
      </w:pPr>
    </w:p>
  </w:footnote>
  <w:footnote w:id="3">
    <w:p w:rsidR="00065A3C" w:rsidRPr="00770FB8" w:rsidRDefault="00065A3C" w:rsidP="00770FB8">
      <w:pPr>
        <w:pStyle w:val="FootnoteText"/>
        <w:jc w:val="both"/>
        <w:rPr>
          <w:spacing w:val="-2"/>
          <w:sz w:val="24"/>
          <w:szCs w:val="24"/>
        </w:rPr>
      </w:pPr>
      <w:r>
        <w:rPr>
          <w:rStyle w:val="FootnoteReference"/>
        </w:rPr>
        <w:footnoteRef/>
      </w:r>
      <w:r>
        <w:t xml:space="preserve"> </w:t>
      </w:r>
      <w:r w:rsidRPr="00770FB8">
        <w:rPr>
          <w:sz w:val="24"/>
          <w:szCs w:val="24"/>
        </w:rPr>
        <w:t>Thông tư số 11/2017/TT-N</w:t>
      </w:r>
      <w:r>
        <w:rPr>
          <w:sz w:val="24"/>
          <w:szCs w:val="24"/>
        </w:rPr>
        <w:t>HNN sửa đổi, bổ sung một số đi</w:t>
      </w:r>
      <w:r w:rsidRPr="00770FB8">
        <w:rPr>
          <w:sz w:val="24"/>
          <w:szCs w:val="24"/>
        </w:rPr>
        <w:t xml:space="preserve">ều </w:t>
      </w:r>
      <w:r w:rsidRPr="00770FB8">
        <w:rPr>
          <w:spacing w:val="-2"/>
          <w:sz w:val="24"/>
          <w:szCs w:val="24"/>
        </w:rPr>
        <w:t>của Thông tư số 15/2014/TT-NHNN ngày 24 tháng 7 năm 2014 hướng dẫn về quản lý ngoại hối đối với hoạt động kinh doanh trò chơi điện tử có thưởng dành cho người nước ngoài có căn cứ ban hành như sau:</w:t>
      </w:r>
    </w:p>
    <w:p w:rsidR="00065A3C" w:rsidRPr="004B29B0" w:rsidRDefault="00065A3C" w:rsidP="00770FB8">
      <w:pPr>
        <w:spacing w:before="120" w:after="120"/>
        <w:jc w:val="both"/>
        <w:rPr>
          <w:i/>
        </w:rPr>
      </w:pPr>
      <w:r w:rsidRPr="00CB7FA0">
        <w:rPr>
          <w:spacing w:val="-2"/>
        </w:rPr>
        <w:tab/>
        <w:t>“</w:t>
      </w:r>
      <w:r w:rsidRPr="004B29B0">
        <w:rPr>
          <w:i/>
        </w:rPr>
        <w:t>Căn cứ Luật Ngân hàng Nhà nước Việt Nam số 46/2010/QH12 ngày 16 tháng 6 năm 2010;</w:t>
      </w:r>
    </w:p>
    <w:p w:rsidR="00065A3C" w:rsidRPr="004B29B0" w:rsidRDefault="00065A3C" w:rsidP="00770FB8">
      <w:pPr>
        <w:spacing w:before="120" w:after="120"/>
        <w:jc w:val="both"/>
        <w:rPr>
          <w:i/>
        </w:rPr>
      </w:pPr>
      <w:r w:rsidRPr="004B29B0">
        <w:rPr>
          <w:i/>
        </w:rPr>
        <w:tab/>
        <w:t>Căn cứ Luật các tổ chức tín dụng số 47/2010/QH12 ngày 16 tháng 6 năm 2010;</w:t>
      </w:r>
    </w:p>
    <w:p w:rsidR="00065A3C" w:rsidRPr="004B29B0" w:rsidRDefault="00065A3C" w:rsidP="00770FB8">
      <w:pPr>
        <w:spacing w:before="120" w:after="120"/>
        <w:jc w:val="both"/>
        <w:rPr>
          <w:i/>
        </w:rPr>
      </w:pPr>
      <w:r w:rsidRPr="004B29B0">
        <w:rPr>
          <w:i/>
        </w:rPr>
        <w:tab/>
        <w:t>Căn cứ Pháp lệnh Ngoại hối số 28/2005/PL-UBTVQH11 ngày 13 tháng 12 năm 2005 và Pháp lệnh số 06/2013/UBTVQH13 ngày 18 tháng 3 năm 2013 sửa đổi, bổ sung một số điều của Pháp lệnh Ngoại hối;</w:t>
      </w:r>
    </w:p>
    <w:p w:rsidR="00065A3C" w:rsidRPr="004B29B0" w:rsidRDefault="00065A3C" w:rsidP="00770FB8">
      <w:pPr>
        <w:spacing w:before="120" w:after="120"/>
        <w:jc w:val="both"/>
        <w:rPr>
          <w:i/>
        </w:rPr>
      </w:pPr>
      <w:r w:rsidRPr="004B29B0">
        <w:rPr>
          <w:i/>
        </w:rPr>
        <w:tab/>
        <w:t>Căn cứ Nghị định số 86/2013/NĐ-CP ngày 29 tháng 7 năm 2013 của Chính phủ về kinh doanh trò chơi điện tử có thưởng dành cho người nước ngoài và Nghị định số 175/2016/NĐ-CP ngày 30 tháng 12 năm 2016 của Chính phủ sửa đổi, bổ sung một số điều quy định tại Nghị định số 86/2013/NĐ-CP ngày 29 tháng 7 năm 2013 của Chính phủ về kinh doanh trò chơi điện tử có thưởng dành cho người nước ngoài;</w:t>
      </w:r>
    </w:p>
    <w:p w:rsidR="00065A3C" w:rsidRPr="004B29B0" w:rsidRDefault="00065A3C" w:rsidP="00770FB8">
      <w:pPr>
        <w:spacing w:before="120" w:after="120"/>
        <w:ind w:firstLine="720"/>
        <w:jc w:val="both"/>
        <w:rPr>
          <w:i/>
        </w:rPr>
      </w:pPr>
      <w:r w:rsidRPr="004B29B0">
        <w:rPr>
          <w:i/>
        </w:rPr>
        <w:t>Căn cứ Nghị định số 16/2017/NĐ-CP ngày 17 tháng 02 năm 2017 của Chính phủ quy định chức năng, nhiệm vụ, quyền hạn và cơ cấu tổ chức của Ngân hàng Nhà nước Việt Nam;</w:t>
      </w:r>
    </w:p>
    <w:p w:rsidR="00065A3C" w:rsidRPr="004B29B0" w:rsidRDefault="00065A3C" w:rsidP="00770FB8">
      <w:pPr>
        <w:spacing w:before="120" w:after="120"/>
        <w:jc w:val="both"/>
        <w:rPr>
          <w:i/>
          <w:spacing w:val="-4"/>
        </w:rPr>
      </w:pPr>
      <w:r w:rsidRPr="004B29B0">
        <w:rPr>
          <w:i/>
          <w:spacing w:val="-4"/>
        </w:rPr>
        <w:tab/>
        <w:t xml:space="preserve">Theo đề nghị của Vụ trưởng Vụ Quản lý ngoại hối; </w:t>
      </w:r>
    </w:p>
    <w:p w:rsidR="00065A3C" w:rsidRPr="004B29B0" w:rsidRDefault="00065A3C" w:rsidP="00770FB8">
      <w:pPr>
        <w:spacing w:before="120" w:after="120"/>
        <w:ind w:firstLine="720"/>
        <w:jc w:val="both"/>
        <w:rPr>
          <w:b/>
          <w:bCs/>
        </w:rPr>
      </w:pPr>
      <w:r w:rsidRPr="004B29B0">
        <w:rPr>
          <w:i/>
        </w:rPr>
        <w:t xml:space="preserve">Thống đốc Ngân hàng Nhà nước Việt Nam ban hành Thông tư sửa đổi, bổ sung một số điều của Thông tư số 15/2014/TT-NHNN ngày 24 tháng 7 năm 2014 hướng dẫn  về quản lý ngoại hối </w:t>
      </w:r>
      <w:r w:rsidRPr="004B29B0">
        <w:rPr>
          <w:i/>
          <w:spacing w:val="-2"/>
        </w:rPr>
        <w:t>đối với hoạt động kinh doanh trò chơi điện tử có thưởng dành cho người nước ngoài</w:t>
      </w:r>
      <w:r w:rsidRPr="004B29B0">
        <w:rPr>
          <w:i/>
        </w:rPr>
        <w:t>.</w:t>
      </w:r>
      <w:r w:rsidRPr="004B29B0">
        <w:rPr>
          <w:b/>
          <w:bCs/>
        </w:rPr>
        <w:tab/>
      </w:r>
    </w:p>
    <w:p w:rsidR="00065A3C" w:rsidRPr="00770FB8" w:rsidRDefault="00065A3C">
      <w:pPr>
        <w:pStyle w:val="FootnoteText"/>
        <w:rPr>
          <w:sz w:val="24"/>
          <w:szCs w:val="24"/>
        </w:rPr>
      </w:pPr>
    </w:p>
  </w:footnote>
  <w:footnote w:id="4">
    <w:p w:rsidR="00065A3C" w:rsidRPr="00B35A52" w:rsidRDefault="00065A3C" w:rsidP="00B35A52">
      <w:pPr>
        <w:pStyle w:val="FootnoteText"/>
        <w:jc w:val="both"/>
      </w:pPr>
      <w:r>
        <w:rPr>
          <w:rStyle w:val="FootnoteReference"/>
        </w:rPr>
        <w:footnoteRef/>
      </w:r>
      <w:r>
        <w:t xml:space="preserve"> </w:t>
      </w:r>
      <w:r w:rsidRPr="00B35A52">
        <w:t>Điểm này được sửa đổi theo quy định tại khoản 1 Điều 1 của Thông tư số 11/2017/TT-NHNN sửa đổi, bổ sung một số điều của Thông tư số 15/2014/TT-NHNN ngày 24 tháng 7 năm 2014 hướng dẫn về quản lý ngoại hối đối với hoạt động kinh doanh trò chơi điện tử có thư</w:t>
      </w:r>
      <w:r>
        <w:t>ởng dành cho người nước ngoài</w:t>
      </w:r>
      <w:r w:rsidRPr="00B35A52">
        <w:t>, có hiệu lực kể từ ngày 15 tháng 10 năm 2017.</w:t>
      </w:r>
    </w:p>
  </w:footnote>
  <w:footnote w:id="5">
    <w:p w:rsidR="00065A3C" w:rsidRPr="00B35A52" w:rsidRDefault="00065A3C" w:rsidP="00B35A52">
      <w:pPr>
        <w:pStyle w:val="FootnoteText"/>
        <w:jc w:val="both"/>
      </w:pPr>
      <w:r>
        <w:rPr>
          <w:rStyle w:val="FootnoteReference"/>
        </w:rPr>
        <w:footnoteRef/>
      </w:r>
      <w:r>
        <w:t xml:space="preserve"> </w:t>
      </w:r>
      <w:r w:rsidRPr="00B35A52">
        <w:t>Khoản này được sửa đổi theo quy định tại khoản 1 Điều 1 của Thông tư số 11/2017/TT-NHNN sửa đổi, bổ sung một số điều của Thông tư số 15/2014/TT-NHNN ngày 24 tháng 7 năm 2014 hướng dẫn về quản lý ngoại hối đối với hoạt động kinh doanh trò chơi điện tử có thư</w:t>
      </w:r>
      <w:r>
        <w:t>ởng dành cho người nước ngoài</w:t>
      </w:r>
      <w:r w:rsidRPr="00B35A52">
        <w:t>, có hiệu lực kể từ ngày 15 tháng 10 năm 2017.</w:t>
      </w:r>
    </w:p>
  </w:footnote>
  <w:footnote w:id="6">
    <w:p w:rsidR="00065A3C" w:rsidRPr="00B35A52" w:rsidRDefault="00065A3C">
      <w:pPr>
        <w:pStyle w:val="FootnoteText"/>
      </w:pPr>
      <w:r>
        <w:rPr>
          <w:rStyle w:val="FootnoteReference"/>
        </w:rPr>
        <w:footnoteRef/>
      </w:r>
      <w:r>
        <w:t xml:space="preserve"> </w:t>
      </w:r>
      <w:r w:rsidRPr="00B35A52">
        <w:t>Điểm này được sửa đổi theo quy định tại khoản 2 Điều 1 của Thông tư số 11/2017/TT-NHNN sửa đổi, bổ sung một số điều của Thông tư số 15/2014/TT-NHNN ngày 24 tháng 7 năm 2014 hướng dẫn về quản lý ngoại hối đối với hoạt động kinh doanh trò chơi điện tử có thư</w:t>
      </w:r>
      <w:r>
        <w:t>ởng dành cho người nước ngoài</w:t>
      </w:r>
      <w:r w:rsidRPr="00B35A52">
        <w:t>, có hiệu lực kể từ ngày 15 tháng 10 năm 2017.</w:t>
      </w:r>
    </w:p>
  </w:footnote>
  <w:footnote w:id="7">
    <w:p w:rsidR="00065A3C" w:rsidRPr="00B35A52" w:rsidRDefault="00065A3C">
      <w:pPr>
        <w:pStyle w:val="FootnoteText"/>
      </w:pPr>
      <w:r>
        <w:rPr>
          <w:rStyle w:val="FootnoteReference"/>
        </w:rPr>
        <w:footnoteRef/>
      </w:r>
      <w:r>
        <w:t xml:space="preserve"> </w:t>
      </w:r>
      <w:r w:rsidRPr="00B35A52">
        <w:t>Điều này được bổ sung theo quy định tại khoản 3 Điều 1 của Thông tư số 11/2017/TT-NHNN sửa đổi, bổ sung một số điều của Thông tư số 15/2014/TT-NHNN ngày 24 tháng 7 năm 2014 hướng dẫn về quản lý ngoại hối đối với hoạt động kinh doanh trò chơi điện tử có thư</w:t>
      </w:r>
      <w:r>
        <w:t>ởng dành cho người nước ngoài</w:t>
      </w:r>
      <w:r w:rsidRPr="00B35A52">
        <w:t>, có hiệu lực kể từ ngày 15 tháng 10 năm 2017.</w:t>
      </w:r>
    </w:p>
  </w:footnote>
  <w:footnote w:id="8">
    <w:p w:rsidR="00065A3C" w:rsidRPr="00A66DD9" w:rsidRDefault="00065A3C" w:rsidP="00A66DD9">
      <w:pPr>
        <w:pStyle w:val="FootnoteText"/>
        <w:jc w:val="both"/>
      </w:pPr>
      <w:r>
        <w:rPr>
          <w:rStyle w:val="FootnoteReference"/>
        </w:rPr>
        <w:footnoteRef/>
      </w:r>
      <w:r>
        <w:t xml:space="preserve"> </w:t>
      </w:r>
      <w:r w:rsidRPr="00A66DD9">
        <w:rPr>
          <w:sz w:val="24"/>
          <w:szCs w:val="24"/>
        </w:rPr>
        <w:t>Khoản này được sửa đổi theo quy định tại khoản 4 Điều</w:t>
      </w:r>
      <w:r>
        <w:rPr>
          <w:sz w:val="24"/>
          <w:szCs w:val="24"/>
        </w:rPr>
        <w:t xml:space="preserve"> 1</w:t>
      </w:r>
      <w:r w:rsidRPr="00A66DD9">
        <w:rPr>
          <w:sz w:val="24"/>
          <w:szCs w:val="24"/>
        </w:rPr>
        <w:t xml:space="preserve"> của Thông tư số 11/2017/TT-NHNN sửa đổi, bổ sung một số điều của Thông tư số 15/2014/TT-NHNN ngày 24 tháng 7 năm 2014 hướng dẫn về quản lý ngoại hối đối với hoạt động kinh doanh trò chơi điện tử có thưởng dành cho người nước ngoài, có hiệu lực kể từ ngày 15 tháng 10 năm 2017.</w:t>
      </w:r>
    </w:p>
  </w:footnote>
  <w:footnote w:id="9">
    <w:p w:rsidR="00065A3C" w:rsidRPr="00A66DD9" w:rsidRDefault="00065A3C" w:rsidP="00A66DD9">
      <w:pPr>
        <w:pStyle w:val="FootnoteText"/>
        <w:jc w:val="both"/>
      </w:pPr>
      <w:r>
        <w:rPr>
          <w:rStyle w:val="FootnoteReference"/>
        </w:rPr>
        <w:footnoteRef/>
      </w:r>
      <w:r>
        <w:t xml:space="preserve"> </w:t>
      </w:r>
      <w:r w:rsidRPr="00A66DD9">
        <w:rPr>
          <w:sz w:val="24"/>
          <w:szCs w:val="24"/>
        </w:rPr>
        <w:t>Khoản này được sửa đổi theo quy định tại khoản 4 Điều</w:t>
      </w:r>
      <w:r>
        <w:rPr>
          <w:sz w:val="24"/>
          <w:szCs w:val="24"/>
        </w:rPr>
        <w:t xml:space="preserve"> 1</w:t>
      </w:r>
      <w:r w:rsidRPr="00A66DD9">
        <w:rPr>
          <w:sz w:val="24"/>
          <w:szCs w:val="24"/>
        </w:rPr>
        <w:t xml:space="preserve"> của Thông tư số 11/2017/TT-NHNN sửa đổi, bổ sung một số điều của Thông tư số 15/2014/TT-NHNN ngày 24 tháng 7 năm 2014 hướng dẫn về quản lý ngoại hối đối với hoạt động kinh doanh trò chơi điện tử có thưởng dành cho người nước ngoài, có hiệu lực kể từ ngày 15 tháng 10 năm 2017.</w:t>
      </w:r>
    </w:p>
    <w:p w:rsidR="00065A3C" w:rsidRPr="00A66DD9" w:rsidRDefault="00065A3C">
      <w:pPr>
        <w:pStyle w:val="FootnoteText"/>
      </w:pPr>
    </w:p>
  </w:footnote>
  <w:footnote w:id="10">
    <w:p w:rsidR="00065A3C" w:rsidRPr="00A66DD9" w:rsidRDefault="00065A3C" w:rsidP="00A66DD9">
      <w:pPr>
        <w:pStyle w:val="FootnoteText"/>
        <w:jc w:val="both"/>
      </w:pPr>
      <w:r>
        <w:rPr>
          <w:rStyle w:val="FootnoteReference"/>
        </w:rPr>
        <w:footnoteRef/>
      </w:r>
      <w:r>
        <w:t xml:space="preserve"> </w:t>
      </w:r>
      <w:r w:rsidRPr="00A66DD9">
        <w:rPr>
          <w:sz w:val="24"/>
          <w:szCs w:val="24"/>
        </w:rPr>
        <w:t>Khoản này được sửa đổi theo quy định tại khoản 4 Điều</w:t>
      </w:r>
      <w:r>
        <w:rPr>
          <w:sz w:val="24"/>
          <w:szCs w:val="24"/>
        </w:rPr>
        <w:t xml:space="preserve"> 1</w:t>
      </w:r>
      <w:r w:rsidRPr="00A66DD9">
        <w:rPr>
          <w:sz w:val="24"/>
          <w:szCs w:val="24"/>
        </w:rPr>
        <w:t xml:space="preserve"> của Thông tư số 11/2017/TT-NHNN sửa đổi, bổ sung một số điều của Thông tư số 15/2014/TT-NHNN ngày 24 tháng 7 năm 2014 hướng dẫn về quản lý ngoại hối đối với hoạt động kinh doanh trò chơi điện tử có thưởng dành cho người nước ngoài, có hiệu lực kể từ ngày 15 tháng 10 năm 2017.</w:t>
      </w:r>
    </w:p>
  </w:footnote>
  <w:footnote w:id="11">
    <w:p w:rsidR="00065A3C" w:rsidRPr="00362B3B" w:rsidRDefault="00065A3C" w:rsidP="00362B3B">
      <w:pPr>
        <w:pStyle w:val="FootnoteText"/>
        <w:jc w:val="both"/>
      </w:pPr>
      <w:r>
        <w:rPr>
          <w:rStyle w:val="FootnoteReference"/>
        </w:rPr>
        <w:footnoteRef/>
      </w:r>
      <w:r>
        <w:t xml:space="preserve"> </w:t>
      </w:r>
      <w:r w:rsidRPr="00556D8D">
        <w:rPr>
          <w:sz w:val="24"/>
          <w:szCs w:val="24"/>
        </w:rPr>
        <w:t xml:space="preserve">Điểm này </w:t>
      </w:r>
      <w:r w:rsidRPr="009442EA">
        <w:rPr>
          <w:sz w:val="24"/>
          <w:szCs w:val="24"/>
          <w:lang w:val="pl-PL"/>
        </w:rPr>
        <w:t>được sử</w:t>
      </w:r>
      <w:r>
        <w:rPr>
          <w:sz w:val="24"/>
          <w:szCs w:val="24"/>
          <w:lang w:val="pl-PL"/>
        </w:rPr>
        <w:t>a đổi theo quy định tại khoản 5</w:t>
      </w:r>
      <w:r w:rsidRPr="009442EA">
        <w:rPr>
          <w:sz w:val="24"/>
          <w:szCs w:val="24"/>
          <w:lang w:val="pl-PL"/>
        </w:rPr>
        <w:t xml:space="preserve"> Điều 1 của </w:t>
      </w:r>
      <w:r w:rsidRPr="00556D8D">
        <w:rPr>
          <w:iCs/>
          <w:sz w:val="24"/>
          <w:szCs w:val="24"/>
        </w:rPr>
        <w:t xml:space="preserve">Thông tư số </w:t>
      </w:r>
      <w:r w:rsidRPr="00A66DD9">
        <w:rPr>
          <w:sz w:val="24"/>
          <w:szCs w:val="24"/>
        </w:rPr>
        <w:t>11/2017/TT-NHNN sửa đổi, bổ sung một số điều của Thông tư số 15/2014/TT-NHNN ngày 24 tháng 7 năm 2014 hướng dẫn về quản lý ngoại hối đối với hoạt động kinh doanh trò chơi điện tử có thưởng dành cho người nước ngoài, có hiệu lực kể từ ngày 15 tháng 10 năm 2017</w:t>
      </w:r>
      <w:r w:rsidRPr="00362B3B">
        <w:rPr>
          <w:sz w:val="24"/>
          <w:szCs w:val="24"/>
        </w:rPr>
        <w:t>.</w:t>
      </w:r>
    </w:p>
  </w:footnote>
  <w:footnote w:id="12">
    <w:p w:rsidR="00065A3C" w:rsidRPr="00362B3B" w:rsidRDefault="00065A3C" w:rsidP="00362B3B">
      <w:pPr>
        <w:pStyle w:val="FootnoteText"/>
        <w:jc w:val="both"/>
      </w:pPr>
      <w:r>
        <w:rPr>
          <w:rStyle w:val="FootnoteReference"/>
        </w:rPr>
        <w:footnoteRef/>
      </w:r>
      <w:r>
        <w:t xml:space="preserve"> </w:t>
      </w:r>
      <w:r w:rsidRPr="00556D8D">
        <w:rPr>
          <w:sz w:val="24"/>
          <w:szCs w:val="24"/>
        </w:rPr>
        <w:t xml:space="preserve">Điểm này </w:t>
      </w:r>
      <w:r w:rsidRPr="009442EA">
        <w:rPr>
          <w:sz w:val="24"/>
          <w:szCs w:val="24"/>
          <w:lang w:val="pl-PL"/>
        </w:rPr>
        <w:t>được sử</w:t>
      </w:r>
      <w:r>
        <w:rPr>
          <w:sz w:val="24"/>
          <w:szCs w:val="24"/>
          <w:lang w:val="pl-PL"/>
        </w:rPr>
        <w:t>a đổi theo quy định tại khoản 5</w:t>
      </w:r>
      <w:r w:rsidRPr="009442EA">
        <w:rPr>
          <w:sz w:val="24"/>
          <w:szCs w:val="24"/>
          <w:lang w:val="pl-PL"/>
        </w:rPr>
        <w:t xml:space="preserve"> Điều 1 của </w:t>
      </w:r>
      <w:r w:rsidRPr="00556D8D">
        <w:rPr>
          <w:iCs/>
          <w:sz w:val="24"/>
          <w:szCs w:val="24"/>
        </w:rPr>
        <w:t xml:space="preserve">Thông tư số </w:t>
      </w:r>
      <w:r w:rsidRPr="00A66DD9">
        <w:rPr>
          <w:sz w:val="24"/>
          <w:szCs w:val="24"/>
        </w:rPr>
        <w:t>11/2017/TT-NHNN sửa đổi, bổ sung một số điều của Thông tư số 15/2014/TT-NHNN ngày 24 tháng 7 năm 2014 hướng dẫn về quản lý ngoại hối đối với hoạt động kinh doanh trò chơi điện tử có thưởng dành cho người nước ngoài, có hiệu lực kể từ ngày 15 tháng 10 năm 2017</w:t>
      </w:r>
      <w:r w:rsidRPr="00362B3B">
        <w:rPr>
          <w:sz w:val="24"/>
          <w:szCs w:val="24"/>
        </w:rPr>
        <w:t>.</w:t>
      </w:r>
    </w:p>
    <w:p w:rsidR="00065A3C" w:rsidRPr="00362B3B" w:rsidRDefault="00065A3C">
      <w:pPr>
        <w:pStyle w:val="FootnoteText"/>
      </w:pPr>
    </w:p>
  </w:footnote>
  <w:footnote w:id="13">
    <w:p w:rsidR="00065A3C" w:rsidRPr="00362B3B" w:rsidRDefault="00065A3C" w:rsidP="00362B3B">
      <w:pPr>
        <w:pStyle w:val="FootnoteText"/>
        <w:jc w:val="both"/>
      </w:pPr>
      <w:r>
        <w:rPr>
          <w:rStyle w:val="FootnoteReference"/>
        </w:rPr>
        <w:footnoteRef/>
      </w:r>
      <w:r>
        <w:t xml:space="preserve"> </w:t>
      </w:r>
      <w:r w:rsidRPr="00556D8D">
        <w:rPr>
          <w:sz w:val="24"/>
          <w:szCs w:val="24"/>
        </w:rPr>
        <w:t xml:space="preserve">Điểm này </w:t>
      </w:r>
      <w:r w:rsidRPr="009442EA">
        <w:rPr>
          <w:sz w:val="24"/>
          <w:szCs w:val="24"/>
          <w:lang w:val="pl-PL"/>
        </w:rPr>
        <w:t>được sử</w:t>
      </w:r>
      <w:r>
        <w:rPr>
          <w:sz w:val="24"/>
          <w:szCs w:val="24"/>
          <w:lang w:val="pl-PL"/>
        </w:rPr>
        <w:t>a đổi theo quy định tại khoản 5</w:t>
      </w:r>
      <w:r w:rsidRPr="009442EA">
        <w:rPr>
          <w:sz w:val="24"/>
          <w:szCs w:val="24"/>
          <w:lang w:val="pl-PL"/>
        </w:rPr>
        <w:t xml:space="preserve"> Điều 1 của </w:t>
      </w:r>
      <w:r w:rsidRPr="00556D8D">
        <w:rPr>
          <w:iCs/>
          <w:sz w:val="24"/>
          <w:szCs w:val="24"/>
        </w:rPr>
        <w:t xml:space="preserve">Thông tư số </w:t>
      </w:r>
      <w:r w:rsidRPr="00A66DD9">
        <w:rPr>
          <w:sz w:val="24"/>
          <w:szCs w:val="24"/>
        </w:rPr>
        <w:t>11/2017/TT-NHNN sửa đổi, bổ sung một số điều của Thông tư số 15/2014/TT-NHNN ngày 24 tháng 7 năm 2014 hướng dẫn về quản lý ngoại hối đối với hoạt động kinh doanh trò chơi điện tử có thưởng dành cho người nước ngoài, có hiệu lực kể từ ngày 15 tháng 10 năm 2017</w:t>
      </w:r>
      <w:r w:rsidRPr="00362B3B">
        <w:rPr>
          <w:sz w:val="24"/>
          <w:szCs w:val="24"/>
        </w:rPr>
        <w:t>.</w:t>
      </w:r>
    </w:p>
  </w:footnote>
  <w:footnote w:id="14">
    <w:p w:rsidR="00065A3C" w:rsidRPr="00362B3B" w:rsidRDefault="00065A3C" w:rsidP="00362B3B">
      <w:pPr>
        <w:pStyle w:val="FootnoteText"/>
        <w:jc w:val="both"/>
      </w:pPr>
      <w:r>
        <w:rPr>
          <w:rStyle w:val="FootnoteReference"/>
        </w:rPr>
        <w:footnoteRef/>
      </w:r>
      <w:r>
        <w:t xml:space="preserve"> </w:t>
      </w:r>
      <w:r w:rsidRPr="00556D8D">
        <w:rPr>
          <w:sz w:val="24"/>
          <w:szCs w:val="24"/>
        </w:rPr>
        <w:t xml:space="preserve">Điểm này </w:t>
      </w:r>
      <w:r w:rsidRPr="009442EA">
        <w:rPr>
          <w:sz w:val="24"/>
          <w:szCs w:val="24"/>
          <w:lang w:val="pl-PL"/>
        </w:rPr>
        <w:t>được sử</w:t>
      </w:r>
      <w:r>
        <w:rPr>
          <w:sz w:val="24"/>
          <w:szCs w:val="24"/>
          <w:lang w:val="pl-PL"/>
        </w:rPr>
        <w:t>a đổi theo quy định tại khoản 5</w:t>
      </w:r>
      <w:r w:rsidRPr="009442EA">
        <w:rPr>
          <w:sz w:val="24"/>
          <w:szCs w:val="24"/>
          <w:lang w:val="pl-PL"/>
        </w:rPr>
        <w:t xml:space="preserve"> Điều 1 của </w:t>
      </w:r>
      <w:r w:rsidRPr="00556D8D">
        <w:rPr>
          <w:iCs/>
          <w:sz w:val="24"/>
          <w:szCs w:val="24"/>
        </w:rPr>
        <w:t xml:space="preserve">Thông tư số </w:t>
      </w:r>
      <w:r w:rsidRPr="00A66DD9">
        <w:rPr>
          <w:sz w:val="24"/>
          <w:szCs w:val="24"/>
        </w:rPr>
        <w:t>11/2017/TT-NHNN sửa đổi, bổ sung một số điều của Thông tư số 15/2014/TT-NHNN ngày 24 tháng 7 năm 2014 hướng dẫn về quản lý ngoại hối đối với hoạt động kinh doanh trò chơi điện tử có thưởng dành cho người nước ngoài, có hiệu lực kể từ ngày 15 tháng 10 năm 2017</w:t>
      </w:r>
      <w:r w:rsidRPr="00362B3B">
        <w:rPr>
          <w:sz w:val="24"/>
          <w:szCs w:val="24"/>
        </w:rPr>
        <w:t>.</w:t>
      </w:r>
    </w:p>
  </w:footnote>
  <w:footnote w:id="15">
    <w:p w:rsidR="00065A3C" w:rsidRPr="00362B3B" w:rsidRDefault="00065A3C" w:rsidP="00362B3B">
      <w:pPr>
        <w:pStyle w:val="FootnoteText"/>
        <w:jc w:val="both"/>
      </w:pPr>
      <w:r>
        <w:rPr>
          <w:rStyle w:val="FootnoteReference"/>
        </w:rPr>
        <w:footnoteRef/>
      </w:r>
      <w:r>
        <w:t xml:space="preserve"> </w:t>
      </w:r>
      <w:r w:rsidRPr="00362B3B">
        <w:rPr>
          <w:sz w:val="24"/>
          <w:szCs w:val="24"/>
        </w:rPr>
        <w:t>Khoản</w:t>
      </w:r>
      <w:r w:rsidRPr="00556D8D">
        <w:rPr>
          <w:sz w:val="24"/>
          <w:szCs w:val="24"/>
        </w:rPr>
        <w:t xml:space="preserve"> này </w:t>
      </w:r>
      <w:r w:rsidRPr="009442EA">
        <w:rPr>
          <w:sz w:val="24"/>
          <w:szCs w:val="24"/>
          <w:lang w:val="pl-PL"/>
        </w:rPr>
        <w:t xml:space="preserve">được </w:t>
      </w:r>
      <w:r>
        <w:rPr>
          <w:sz w:val="24"/>
          <w:szCs w:val="24"/>
          <w:lang w:val="pl-PL"/>
        </w:rPr>
        <w:t>bổ sung theo quy định tại khoản 6</w:t>
      </w:r>
      <w:r w:rsidRPr="009442EA">
        <w:rPr>
          <w:sz w:val="24"/>
          <w:szCs w:val="24"/>
          <w:lang w:val="pl-PL"/>
        </w:rPr>
        <w:t xml:space="preserve"> Điều 1 của </w:t>
      </w:r>
      <w:r w:rsidRPr="00556D8D">
        <w:rPr>
          <w:iCs/>
          <w:sz w:val="24"/>
          <w:szCs w:val="24"/>
        </w:rPr>
        <w:t xml:space="preserve">Thông tư số </w:t>
      </w:r>
      <w:r w:rsidRPr="00A66DD9">
        <w:rPr>
          <w:sz w:val="24"/>
          <w:szCs w:val="24"/>
        </w:rPr>
        <w:t>11/2017/TT-NHNN sửa đổi, bổ sung một số điều của Thông tư số 15/2014/TT-NHNN ngày 24 tháng 7 năm 2014 hướng dẫn về quản lý ngoại hối đối với hoạt động kinh doanh trò chơi điện tử có thưởng dành cho người nước ngoài, có hiệu lực kể từ ngày 15 tháng 10 năm 2017</w:t>
      </w:r>
      <w:r w:rsidRPr="00362B3B">
        <w:rPr>
          <w:sz w:val="24"/>
          <w:szCs w:val="24"/>
        </w:rPr>
        <w:t>.</w:t>
      </w:r>
    </w:p>
  </w:footnote>
  <w:footnote w:id="16">
    <w:p w:rsidR="00065A3C" w:rsidRPr="00362B3B" w:rsidRDefault="00065A3C" w:rsidP="00362B3B">
      <w:pPr>
        <w:pStyle w:val="FootnoteText"/>
        <w:jc w:val="both"/>
      </w:pPr>
      <w:r>
        <w:rPr>
          <w:rStyle w:val="FootnoteReference"/>
        </w:rPr>
        <w:footnoteRef/>
      </w:r>
      <w:r>
        <w:t xml:space="preserve"> </w:t>
      </w:r>
      <w:r w:rsidRPr="00362B3B">
        <w:rPr>
          <w:sz w:val="24"/>
          <w:szCs w:val="24"/>
        </w:rPr>
        <w:t>Khoản</w:t>
      </w:r>
      <w:r w:rsidRPr="00556D8D">
        <w:rPr>
          <w:sz w:val="24"/>
          <w:szCs w:val="24"/>
        </w:rPr>
        <w:t xml:space="preserve"> này </w:t>
      </w:r>
      <w:r w:rsidRPr="009442EA">
        <w:rPr>
          <w:sz w:val="24"/>
          <w:szCs w:val="24"/>
          <w:lang w:val="pl-PL"/>
        </w:rPr>
        <w:t xml:space="preserve">được </w:t>
      </w:r>
      <w:r>
        <w:rPr>
          <w:sz w:val="24"/>
          <w:szCs w:val="24"/>
          <w:lang w:val="pl-PL"/>
        </w:rPr>
        <w:t>bổ sung theo quy định tại khoản 7</w:t>
      </w:r>
      <w:r w:rsidRPr="009442EA">
        <w:rPr>
          <w:sz w:val="24"/>
          <w:szCs w:val="24"/>
          <w:lang w:val="pl-PL"/>
        </w:rPr>
        <w:t xml:space="preserve"> Điều 1 của </w:t>
      </w:r>
      <w:r w:rsidRPr="00556D8D">
        <w:rPr>
          <w:iCs/>
          <w:sz w:val="24"/>
          <w:szCs w:val="24"/>
        </w:rPr>
        <w:t xml:space="preserve">Thông tư số </w:t>
      </w:r>
      <w:r w:rsidRPr="00A66DD9">
        <w:rPr>
          <w:sz w:val="24"/>
          <w:szCs w:val="24"/>
        </w:rPr>
        <w:t>11/2017/TT-NHNN sửa đổi, bổ sung một số điều của Thông tư số 15/2014/TT-NHNN ngày 24 tháng 7 năm 2014 hướng dẫn về quản lý ngoại hối đối với hoạt động kinh doanh trò chơi điện tử có thưởng dành cho người nước ngoài, có hiệu lực kể từ ngày 15 tháng 10 năm 2017</w:t>
      </w:r>
      <w:r w:rsidRPr="00362B3B">
        <w:rPr>
          <w:sz w:val="24"/>
          <w:szCs w:val="24"/>
        </w:rPr>
        <w:t>.</w:t>
      </w:r>
    </w:p>
  </w:footnote>
  <w:footnote w:id="17">
    <w:p w:rsidR="00065A3C" w:rsidRPr="00362B3B" w:rsidRDefault="00065A3C" w:rsidP="00362B3B">
      <w:pPr>
        <w:pStyle w:val="FootnoteText"/>
        <w:jc w:val="both"/>
      </w:pPr>
      <w:r>
        <w:rPr>
          <w:rStyle w:val="FootnoteReference"/>
        </w:rPr>
        <w:footnoteRef/>
      </w:r>
      <w:r>
        <w:t xml:space="preserve"> </w:t>
      </w:r>
      <w:r w:rsidRPr="00362B3B">
        <w:rPr>
          <w:sz w:val="24"/>
          <w:szCs w:val="24"/>
        </w:rPr>
        <w:t>Khoản</w:t>
      </w:r>
      <w:r w:rsidRPr="00556D8D">
        <w:rPr>
          <w:sz w:val="24"/>
          <w:szCs w:val="24"/>
        </w:rPr>
        <w:t xml:space="preserve"> này </w:t>
      </w:r>
      <w:r w:rsidRPr="009442EA">
        <w:rPr>
          <w:sz w:val="24"/>
          <w:szCs w:val="24"/>
          <w:lang w:val="pl-PL"/>
        </w:rPr>
        <w:t xml:space="preserve">được </w:t>
      </w:r>
      <w:r>
        <w:rPr>
          <w:sz w:val="24"/>
          <w:szCs w:val="24"/>
          <w:lang w:val="pl-PL"/>
        </w:rPr>
        <w:t>sửa đổi theo quy định tại khoản 8</w:t>
      </w:r>
      <w:r w:rsidRPr="009442EA">
        <w:rPr>
          <w:sz w:val="24"/>
          <w:szCs w:val="24"/>
          <w:lang w:val="pl-PL"/>
        </w:rPr>
        <w:t xml:space="preserve"> Điều 1 của </w:t>
      </w:r>
      <w:r w:rsidRPr="00556D8D">
        <w:rPr>
          <w:iCs/>
          <w:sz w:val="24"/>
          <w:szCs w:val="24"/>
        </w:rPr>
        <w:t xml:space="preserve">Thông tư số </w:t>
      </w:r>
      <w:r w:rsidRPr="00A66DD9">
        <w:rPr>
          <w:sz w:val="24"/>
          <w:szCs w:val="24"/>
        </w:rPr>
        <w:t>11/2017/TT-NHNN sửa đổi, bổ sung một số điều của Thông tư số 15/2014/TT-NHNN ngày 24 tháng 7 năm 2014 hướng dẫn về quản lý ngoại hối đối với hoạt động kinh doanh trò chơi điện tử có thưởng dành cho người nước ngoài, có hiệu lực kể từ ngày 15 tháng 10 năm 2017</w:t>
      </w:r>
      <w:r w:rsidRPr="00362B3B">
        <w:rPr>
          <w:sz w:val="24"/>
          <w:szCs w:val="24"/>
        </w:rPr>
        <w:t>.</w:t>
      </w:r>
    </w:p>
  </w:footnote>
  <w:footnote w:id="18">
    <w:p w:rsidR="00065A3C" w:rsidRPr="00362B3B" w:rsidRDefault="00065A3C" w:rsidP="00362B3B">
      <w:pPr>
        <w:pStyle w:val="FootnoteText"/>
        <w:jc w:val="both"/>
      </w:pPr>
      <w:r>
        <w:rPr>
          <w:rStyle w:val="FootnoteReference"/>
        </w:rPr>
        <w:footnoteRef/>
      </w:r>
      <w:r>
        <w:t xml:space="preserve"> </w:t>
      </w:r>
      <w:r w:rsidRPr="00362B3B">
        <w:rPr>
          <w:sz w:val="24"/>
          <w:szCs w:val="24"/>
        </w:rPr>
        <w:t>Điểm</w:t>
      </w:r>
      <w:r w:rsidRPr="00556D8D">
        <w:rPr>
          <w:sz w:val="24"/>
          <w:szCs w:val="24"/>
        </w:rPr>
        <w:t xml:space="preserve"> này </w:t>
      </w:r>
      <w:r w:rsidRPr="009442EA">
        <w:rPr>
          <w:sz w:val="24"/>
          <w:szCs w:val="24"/>
          <w:lang w:val="pl-PL"/>
        </w:rPr>
        <w:t xml:space="preserve">được </w:t>
      </w:r>
      <w:r>
        <w:rPr>
          <w:sz w:val="24"/>
          <w:szCs w:val="24"/>
          <w:lang w:val="pl-PL"/>
        </w:rPr>
        <w:t>sửa đổi theo quy định tại khoản 8</w:t>
      </w:r>
      <w:r w:rsidRPr="009442EA">
        <w:rPr>
          <w:sz w:val="24"/>
          <w:szCs w:val="24"/>
          <w:lang w:val="pl-PL"/>
        </w:rPr>
        <w:t xml:space="preserve"> Điều 1 của </w:t>
      </w:r>
      <w:r w:rsidRPr="00556D8D">
        <w:rPr>
          <w:iCs/>
          <w:sz w:val="24"/>
          <w:szCs w:val="24"/>
        </w:rPr>
        <w:t xml:space="preserve">Thông tư số </w:t>
      </w:r>
      <w:r w:rsidRPr="00A66DD9">
        <w:rPr>
          <w:sz w:val="24"/>
          <w:szCs w:val="24"/>
        </w:rPr>
        <w:t>11/2017/TT-NHNN sửa đổi, bổ sung một số điều của Thông tư số 15/2014/TT-NHNN ngày 24 tháng 7 năm 2014 hướng dẫn về quản lý ngoại hối đối với hoạt động kinh doanh trò chơi điện tử có thưởng dành cho người nước ngoài, có hiệu lực kể từ ngày 15 tháng 10 năm 2017</w:t>
      </w:r>
      <w:r w:rsidRPr="00362B3B">
        <w:rPr>
          <w:sz w:val="24"/>
          <w:szCs w:val="24"/>
        </w:rPr>
        <w:t>.</w:t>
      </w:r>
    </w:p>
  </w:footnote>
  <w:footnote w:id="19">
    <w:p w:rsidR="00065A3C" w:rsidRPr="00362B3B" w:rsidRDefault="00065A3C">
      <w:pPr>
        <w:pStyle w:val="FootnoteText"/>
      </w:pPr>
      <w:r>
        <w:rPr>
          <w:rStyle w:val="FootnoteReference"/>
        </w:rPr>
        <w:footnoteRef/>
      </w:r>
      <w:r>
        <w:t xml:space="preserve"> </w:t>
      </w:r>
      <w:r w:rsidRPr="00362B3B">
        <w:rPr>
          <w:sz w:val="24"/>
          <w:szCs w:val="24"/>
        </w:rPr>
        <w:t>Khoản</w:t>
      </w:r>
      <w:r w:rsidRPr="00556D8D">
        <w:rPr>
          <w:sz w:val="24"/>
          <w:szCs w:val="24"/>
        </w:rPr>
        <w:t xml:space="preserve"> này </w:t>
      </w:r>
      <w:r w:rsidRPr="009442EA">
        <w:rPr>
          <w:sz w:val="24"/>
          <w:szCs w:val="24"/>
          <w:lang w:val="pl-PL"/>
        </w:rPr>
        <w:t xml:space="preserve">được </w:t>
      </w:r>
      <w:r>
        <w:rPr>
          <w:sz w:val="24"/>
          <w:szCs w:val="24"/>
          <w:lang w:val="pl-PL"/>
        </w:rPr>
        <w:t>bổ sung theo quy định tại khoản 8</w:t>
      </w:r>
      <w:r w:rsidRPr="009442EA">
        <w:rPr>
          <w:sz w:val="24"/>
          <w:szCs w:val="24"/>
          <w:lang w:val="pl-PL"/>
        </w:rPr>
        <w:t xml:space="preserve"> Điều 1 của </w:t>
      </w:r>
      <w:r w:rsidRPr="00556D8D">
        <w:rPr>
          <w:iCs/>
          <w:sz w:val="24"/>
          <w:szCs w:val="24"/>
        </w:rPr>
        <w:t xml:space="preserve">Thông tư số </w:t>
      </w:r>
      <w:r w:rsidRPr="00A66DD9">
        <w:rPr>
          <w:sz w:val="24"/>
          <w:szCs w:val="24"/>
        </w:rPr>
        <w:t>11/2017/TT-NHNN sửa đổi, bổ sung một số điều của Thông tư số 15/2014/TT-NHNN ngày 24 tháng 7 năm 2014 hướng dẫn về quản lý ngoại hối đối với hoạt động kinh doanh trò chơi điện tử có thưởng dành cho người nước ngoài, có hiệu lực kể từ ngày 15 tháng 10 năm 2017</w:t>
      </w:r>
      <w:r w:rsidRPr="00362B3B">
        <w:rPr>
          <w:sz w:val="24"/>
          <w:szCs w:val="24"/>
        </w:rPr>
        <w:t>.</w:t>
      </w:r>
    </w:p>
  </w:footnote>
  <w:footnote w:id="20">
    <w:p w:rsidR="00065A3C" w:rsidRPr="00406380" w:rsidRDefault="00065A3C" w:rsidP="00B45857">
      <w:pPr>
        <w:jc w:val="both"/>
        <w:rPr>
          <w:lang w:val="de-DE"/>
        </w:rPr>
      </w:pPr>
      <w:r>
        <w:rPr>
          <w:rStyle w:val="FootnoteReference"/>
        </w:rPr>
        <w:footnoteRef/>
      </w:r>
      <w:r>
        <w:t xml:space="preserve"> </w:t>
      </w:r>
      <w:r w:rsidRPr="00406380">
        <w:rPr>
          <w:lang w:val="de-DE"/>
        </w:rPr>
        <w:t xml:space="preserve">Điều 21 </w:t>
      </w:r>
      <w:r w:rsidRPr="00775F1D">
        <w:rPr>
          <w:iCs/>
          <w:lang w:val="de-DE"/>
        </w:rPr>
        <w:t xml:space="preserve">Thông tư số 29/2015/TT-NHNN </w:t>
      </w:r>
      <w:r w:rsidRPr="00775F1D">
        <w:rPr>
          <w:iCs/>
          <w:color w:val="000000"/>
          <w:lang w:val="de-DE"/>
        </w:rPr>
        <w:t>sửa đổi, bổ sung một số văn bản quy phạm pháp luật của Ngân hàng Nhà nước Việt Nam quy định về thành phần hồ sơ có bản sao chứng thực giấy tờ, văn bản</w:t>
      </w:r>
      <w:r w:rsidRPr="00775F1D">
        <w:rPr>
          <w:bCs/>
          <w:lang w:val="pl-PL"/>
        </w:rPr>
        <w:t xml:space="preserve">, có hiệu lực kể từ ngày 08 tháng 02 năm 2016 </w:t>
      </w:r>
      <w:r w:rsidRPr="00406380">
        <w:rPr>
          <w:lang w:val="de-DE"/>
        </w:rPr>
        <w:t>quy định như sau:</w:t>
      </w:r>
    </w:p>
    <w:p w:rsidR="00065A3C" w:rsidRPr="00775F1D" w:rsidRDefault="00065A3C" w:rsidP="00B45857">
      <w:pPr>
        <w:spacing w:after="120" w:line="340" w:lineRule="exact"/>
        <w:ind w:firstLine="720"/>
        <w:jc w:val="both"/>
        <w:rPr>
          <w:i/>
          <w:color w:val="000000"/>
          <w:lang w:val="de-DE"/>
        </w:rPr>
      </w:pPr>
      <w:r w:rsidRPr="00406380">
        <w:rPr>
          <w:lang w:val="de-DE"/>
        </w:rPr>
        <w:t>“</w:t>
      </w:r>
      <w:r w:rsidRPr="00775F1D">
        <w:rPr>
          <w:b/>
          <w:bCs/>
          <w:i/>
          <w:color w:val="000000"/>
          <w:lang w:val="de-DE"/>
        </w:rPr>
        <w:t xml:space="preserve">Điều 21. </w:t>
      </w:r>
      <w:r w:rsidRPr="00775F1D">
        <w:rPr>
          <w:b/>
          <w:i/>
          <w:color w:val="000000"/>
          <w:lang w:val="de-DE"/>
        </w:rPr>
        <w:t>Điều khoản thi hành</w:t>
      </w:r>
    </w:p>
    <w:p w:rsidR="00065A3C" w:rsidRPr="00775F1D" w:rsidRDefault="00065A3C" w:rsidP="00B45857">
      <w:pPr>
        <w:spacing w:after="120" w:line="340" w:lineRule="exact"/>
        <w:ind w:firstLine="720"/>
        <w:jc w:val="both"/>
        <w:rPr>
          <w:i/>
          <w:color w:val="000000"/>
          <w:lang w:val="de-DE"/>
        </w:rPr>
      </w:pPr>
      <w:r w:rsidRPr="00775F1D">
        <w:rPr>
          <w:b/>
          <w:i/>
          <w:color w:val="000000"/>
          <w:lang w:val="de-DE"/>
        </w:rPr>
        <w:t>1.</w:t>
      </w:r>
      <w:r w:rsidRPr="00775F1D">
        <w:rPr>
          <w:i/>
          <w:color w:val="000000"/>
          <w:lang w:val="de-DE"/>
        </w:rPr>
        <w:t xml:space="preserve"> Thông tư này có hiệu lực thi hành kể từ ngày 08 tháng 02 năm 2016.</w:t>
      </w:r>
    </w:p>
    <w:p w:rsidR="00065A3C" w:rsidRPr="00775F1D" w:rsidRDefault="00065A3C" w:rsidP="00B45857">
      <w:pPr>
        <w:spacing w:after="120" w:line="340" w:lineRule="exact"/>
        <w:ind w:firstLine="720"/>
        <w:jc w:val="both"/>
        <w:rPr>
          <w:bCs/>
          <w:i/>
          <w:color w:val="000000"/>
          <w:lang w:val="de-DE"/>
        </w:rPr>
      </w:pPr>
      <w:r w:rsidRPr="00775F1D">
        <w:rPr>
          <w:b/>
          <w:bCs/>
          <w:i/>
          <w:color w:val="000000"/>
          <w:lang w:val="de-DE"/>
        </w:rPr>
        <w:t xml:space="preserve">2. </w:t>
      </w:r>
      <w:r w:rsidRPr="00775F1D">
        <w:rPr>
          <w:bCs/>
          <w:i/>
          <w:color w:val="000000"/>
          <w:lang w:val="de-DE"/>
        </w:rPr>
        <w:t>Kể từ ngày Thông tư này có hiệu lực thi hành, các  quy định sau đây hết hiệu lực thi hành:</w:t>
      </w:r>
    </w:p>
    <w:p w:rsidR="00065A3C" w:rsidRPr="00406380" w:rsidRDefault="00065A3C" w:rsidP="00B45857">
      <w:pPr>
        <w:spacing w:after="120" w:line="340" w:lineRule="exact"/>
        <w:ind w:firstLine="720"/>
        <w:jc w:val="both"/>
        <w:rPr>
          <w:i/>
          <w:lang w:val="pt-BR"/>
        </w:rPr>
      </w:pPr>
      <w:r w:rsidRPr="00775F1D">
        <w:rPr>
          <w:bCs/>
          <w:i/>
          <w:color w:val="000000"/>
          <w:lang w:val="de-DE"/>
        </w:rPr>
        <w:t xml:space="preserve">- </w:t>
      </w:r>
      <w:r w:rsidRPr="00406380">
        <w:rPr>
          <w:i/>
          <w:lang w:val="de-DE"/>
        </w:rPr>
        <w:t>K</w:t>
      </w:r>
      <w:r w:rsidRPr="00406380">
        <w:rPr>
          <w:i/>
          <w:lang w:val="pt-BR"/>
        </w:rPr>
        <w:t xml:space="preserve">hoản 12 Điều 4 Thông tư số 24/2011/TT-NHNN ngày 31/8/2011 </w:t>
      </w:r>
      <w:r w:rsidRPr="00775F1D">
        <w:rPr>
          <w:bCs/>
          <w:i/>
          <w:color w:val="000000"/>
          <w:lang w:val="de-DE"/>
        </w:rPr>
        <w:t xml:space="preserve">của Ngân hàng Nhà nước </w:t>
      </w:r>
      <w:r w:rsidRPr="00406380">
        <w:rPr>
          <w:i/>
          <w:lang w:val="pt-BR"/>
        </w:rPr>
        <w:t xml:space="preserve">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w:t>
      </w:r>
    </w:p>
    <w:p w:rsidR="00065A3C" w:rsidRPr="00775F1D" w:rsidRDefault="00065A3C" w:rsidP="00B45857">
      <w:pPr>
        <w:spacing w:after="120" w:line="340" w:lineRule="exact"/>
        <w:ind w:firstLine="720"/>
        <w:jc w:val="both"/>
        <w:rPr>
          <w:bCs/>
          <w:i/>
          <w:color w:val="000000"/>
          <w:lang w:val="de-DE"/>
        </w:rPr>
      </w:pPr>
      <w:r w:rsidRPr="00406380">
        <w:rPr>
          <w:i/>
          <w:lang w:val="pt-BR"/>
        </w:rPr>
        <w:t xml:space="preserve">- </w:t>
      </w:r>
      <w:r w:rsidRPr="00775F1D">
        <w:rPr>
          <w:bCs/>
          <w:i/>
          <w:color w:val="000000"/>
          <w:lang w:val="de-DE"/>
        </w:rPr>
        <w:t xml:space="preserve">Điều 7, Điều 8, Điều 9, Điều 10 và Phụ lục số 09.ĐGH kèm theo </w:t>
      </w:r>
      <w:r w:rsidRPr="00406380">
        <w:rPr>
          <w:i/>
          <w:lang w:val="pt-BR"/>
        </w:rPr>
        <w:t>Thông tư số 25/2011/TT-NHNN ngày 31/8/2011</w:t>
      </w:r>
      <w:r w:rsidRPr="00775F1D">
        <w:rPr>
          <w:bCs/>
          <w:i/>
          <w:color w:val="000000"/>
          <w:lang w:val="de-DE"/>
        </w:rPr>
        <w:t xml:space="preserve"> của Ngân hàng Nhà nước</w:t>
      </w:r>
      <w:r w:rsidRPr="00406380">
        <w:rPr>
          <w:i/>
          <w:lang w:val="pt-BR"/>
        </w:rPr>
        <w:t xml:space="preserve"> về việc </w:t>
      </w:r>
      <w:r w:rsidRPr="00406380">
        <w:rPr>
          <w:i/>
          <w:lang w:val="de-DE"/>
        </w:rPr>
        <w:t>thực thi phương án đơn giản hóa thủ tục hành chính lĩnh vực hoạt động ngoại hối theo Nghị quyết về đơn giản hóa thủ tục hành chính thuộc phạm vi chức năng quản lý của Ngân hàng Nhà nước Việt Nam</w:t>
      </w:r>
      <w:r w:rsidRPr="00406380">
        <w:rPr>
          <w:i/>
          <w:lang w:val="pt-BR"/>
        </w:rPr>
        <w:t>.</w:t>
      </w:r>
    </w:p>
    <w:p w:rsidR="00065A3C" w:rsidRPr="00775F1D" w:rsidRDefault="00065A3C" w:rsidP="0032294F">
      <w:pPr>
        <w:spacing w:after="120" w:line="340" w:lineRule="exact"/>
        <w:ind w:firstLine="720"/>
        <w:jc w:val="both"/>
        <w:rPr>
          <w:i/>
          <w:color w:val="000000"/>
          <w:lang w:val="de-DE"/>
        </w:rPr>
      </w:pPr>
      <w:r w:rsidRPr="00775F1D">
        <w:rPr>
          <w:b/>
          <w:i/>
          <w:color w:val="000000"/>
          <w:lang w:val="de-DE"/>
        </w:rPr>
        <w:t>3.</w:t>
      </w:r>
      <w:r w:rsidRPr="00775F1D">
        <w:rPr>
          <w:i/>
          <w:color w:val="000000"/>
          <w:lang w:val="de-DE"/>
        </w:rPr>
        <w:t xml:space="preserve"> Chánh Văn phòng, Vụ trưởng Vụ Pháp chế, Thủ trưởng các đơn vị thuộc Ngân hàng Nhà nước, Giám đốc Ngân hàng Nhà nước chi nhánh tỉnh, thành phố trực thuộc trung ương, </w:t>
      </w:r>
      <w:r w:rsidRPr="00775F1D">
        <w:rPr>
          <w:i/>
          <w:color w:val="000000"/>
          <w:shd w:val="clear" w:color="auto" w:fill="FFFFFF"/>
          <w:lang w:val="de-DE"/>
        </w:rPr>
        <w:t>Chủ tịch Hội đồng quản trị, Chủ tịch Hội</w:t>
      </w:r>
      <w:r w:rsidRPr="00775F1D">
        <w:rPr>
          <w:rStyle w:val="apple-converted-space"/>
          <w:i/>
          <w:color w:val="000000"/>
          <w:shd w:val="clear" w:color="auto" w:fill="FFFFFF"/>
          <w:lang w:val="de-DE"/>
        </w:rPr>
        <w:t> </w:t>
      </w:r>
      <w:r w:rsidRPr="00775F1D">
        <w:rPr>
          <w:i/>
          <w:color w:val="000000"/>
          <w:shd w:val="clear" w:color="auto" w:fill="FFFFFF"/>
          <w:lang w:val="de-DE"/>
        </w:rPr>
        <w:t>đồng thành viên, Tổng giám đốc (Giám đốc) tổ chức tín dụng, chi nhánh ngân hàng nước ngoài</w:t>
      </w:r>
      <w:r w:rsidRPr="00775F1D">
        <w:rPr>
          <w:i/>
          <w:color w:val="000000"/>
          <w:lang w:val="de-DE"/>
        </w:rPr>
        <w:t xml:space="preserve"> chịu trách nhiệm tổ chức thi hành Thông tư này./.</w:t>
      </w:r>
      <w:r w:rsidRPr="00775F1D">
        <w:rPr>
          <w:i/>
          <w:lang w:val="pl-PL"/>
        </w:rPr>
        <w:t xml:space="preserve"> ”</w:t>
      </w:r>
    </w:p>
  </w:footnote>
  <w:footnote w:id="21">
    <w:p w:rsidR="00065A3C" w:rsidRPr="0032294F" w:rsidRDefault="00065A3C" w:rsidP="0032294F">
      <w:pPr>
        <w:spacing w:before="120" w:after="120"/>
        <w:jc w:val="both"/>
        <w:rPr>
          <w:spacing w:val="-2"/>
          <w:lang w:val="pl-PL"/>
        </w:rPr>
      </w:pPr>
      <w:r>
        <w:rPr>
          <w:rStyle w:val="FootnoteReference"/>
        </w:rPr>
        <w:footnoteRef/>
      </w:r>
      <w:r>
        <w:t xml:space="preserve"> </w:t>
      </w:r>
      <w:r w:rsidRPr="0032294F">
        <w:rPr>
          <w:lang w:val="pl-PL"/>
        </w:rPr>
        <w:t xml:space="preserve">Điều 3 và Điều 4 Thông tư số 11/2017/TT-NHNN sửa đổi, </w:t>
      </w:r>
      <w:r w:rsidRPr="0032294F">
        <w:rPr>
          <w:spacing w:val="-2"/>
        </w:rPr>
        <w:t>bổ sung một số điều của Thông tư số 15/2014/TT-NHNN ngày 24 tháng 7 năm 2014 hướng dẫn về quản lý ngoại hối đối với hoạt động kinh doanh trò chơi điện tử có thưởng dành cho người nước ngoài</w:t>
      </w:r>
      <w:r w:rsidRPr="0032294F">
        <w:rPr>
          <w:spacing w:val="-2"/>
          <w:lang w:val="pl-PL"/>
        </w:rPr>
        <w:t>, có hiệu lực kể từ ngày 15 tháng 10 năm 2017 quy định như sau:</w:t>
      </w:r>
    </w:p>
    <w:p w:rsidR="00065A3C" w:rsidRPr="0032294F" w:rsidRDefault="00065A3C" w:rsidP="0032294F">
      <w:pPr>
        <w:pStyle w:val="NormalWeb"/>
        <w:shd w:val="clear" w:color="auto" w:fill="FFFFFF"/>
        <w:spacing w:before="240" w:beforeAutospacing="0" w:after="0" w:afterAutospacing="0"/>
        <w:ind w:firstLine="720"/>
        <w:jc w:val="both"/>
        <w:rPr>
          <w:b/>
          <w:i/>
          <w:lang w:val="vi-VN"/>
        </w:rPr>
      </w:pPr>
      <w:r w:rsidRPr="00406380">
        <w:rPr>
          <w:lang w:val="de-DE"/>
        </w:rPr>
        <w:t>“</w:t>
      </w:r>
      <w:r w:rsidRPr="0032294F">
        <w:rPr>
          <w:b/>
          <w:i/>
          <w:lang w:val="vi-VN"/>
        </w:rPr>
        <w:t>Điều 3. Trách nhiệm tổ chức thực hiện</w:t>
      </w:r>
    </w:p>
    <w:p w:rsidR="00065A3C" w:rsidRPr="0032294F" w:rsidRDefault="00065A3C" w:rsidP="0032294F">
      <w:pPr>
        <w:spacing w:before="240"/>
        <w:ind w:firstLine="720"/>
        <w:jc w:val="both"/>
        <w:rPr>
          <w:i/>
        </w:rPr>
      </w:pPr>
      <w:r w:rsidRPr="0032294F">
        <w:rPr>
          <w:i/>
        </w:rPr>
        <w:t>Chánh Văn phòng, Vụ trưởng Vụ Quản lý ngoại hối, Thủ trưởng các đơn vị liên quan thuộc Ngân hàng Nhà nước Việt Nam, Giám đốc Ngân hàng Nhà nước chi nhánh tỉnh, thành phố trực thuộc Trung ương, Chủ tịch Hội đồng quản trị, Chủ tịch Hội đồng thành viên, Tổng giám đốc (Giám đốc) các ngân hàng được phép, Tổng Giám đốc (Giám đốc) doanh nghiệp chịu trách nhiệm tổ chức thực hiện Thông tư này.</w:t>
      </w:r>
    </w:p>
    <w:p w:rsidR="00065A3C" w:rsidRPr="0032294F" w:rsidRDefault="00065A3C" w:rsidP="0032294F">
      <w:pPr>
        <w:pStyle w:val="NormalWeb"/>
        <w:spacing w:before="240" w:beforeAutospacing="0" w:after="0" w:afterAutospacing="0"/>
        <w:ind w:firstLine="720"/>
        <w:jc w:val="both"/>
        <w:rPr>
          <w:i/>
          <w:lang w:val="vi-VN"/>
        </w:rPr>
      </w:pPr>
      <w:r w:rsidRPr="0032294F">
        <w:rPr>
          <w:b/>
          <w:bCs/>
          <w:i/>
          <w:lang w:val="vi-VN"/>
        </w:rPr>
        <w:t>Điều 4. Điều khoản thi hành</w:t>
      </w:r>
    </w:p>
    <w:p w:rsidR="00065A3C" w:rsidRPr="0032294F" w:rsidRDefault="00065A3C" w:rsidP="0032294F">
      <w:pPr>
        <w:pStyle w:val="NormalWeb"/>
        <w:tabs>
          <w:tab w:val="left" w:pos="5220"/>
        </w:tabs>
        <w:spacing w:before="240" w:beforeAutospacing="0" w:after="0" w:afterAutospacing="0"/>
        <w:ind w:firstLine="720"/>
        <w:jc w:val="both"/>
        <w:rPr>
          <w:i/>
          <w:lang w:val="vi-VN"/>
        </w:rPr>
      </w:pPr>
      <w:r w:rsidRPr="0032294F">
        <w:rPr>
          <w:i/>
          <w:lang w:val="vi-VN"/>
        </w:rPr>
        <w:t xml:space="preserve">1. Thông tư này có hiệu lực thi hành kể từ ngày 15 tháng 10 năm 2017 </w:t>
      </w:r>
    </w:p>
    <w:p w:rsidR="00065A3C" w:rsidRPr="0032294F" w:rsidRDefault="00065A3C" w:rsidP="0032294F">
      <w:pPr>
        <w:pStyle w:val="NormalWeb"/>
        <w:shd w:val="clear" w:color="auto" w:fill="FFFFFF"/>
        <w:spacing w:before="240" w:beforeAutospacing="0" w:after="0" w:afterAutospacing="0"/>
        <w:ind w:firstLine="720"/>
        <w:jc w:val="both"/>
        <w:rPr>
          <w:i/>
          <w:lang w:val="vi-VN"/>
        </w:rPr>
      </w:pPr>
      <w:r w:rsidRPr="0032294F">
        <w:rPr>
          <w:i/>
          <w:lang w:val="vi-VN"/>
        </w:rPr>
        <w:t>2. Thông tư này bãi bỏ Điều 19 Thông tư số 29/2015/TT-NHNN</w:t>
      </w:r>
      <w:r w:rsidRPr="0032294F">
        <w:rPr>
          <w:rStyle w:val="apple-converted-space"/>
          <w:i/>
          <w:lang w:val="vi-VN"/>
        </w:rPr>
        <w:t> </w:t>
      </w:r>
      <w:r w:rsidRPr="0032294F">
        <w:rPr>
          <w:i/>
          <w:lang w:val="vi-VN"/>
        </w:rPr>
        <w:t>ngày 22/12/2015 của Thống đốc Ngân hàng</w:t>
      </w:r>
      <w:r w:rsidRPr="0032294F">
        <w:rPr>
          <w:rStyle w:val="apple-converted-space"/>
          <w:i/>
          <w:lang w:val="vi-VN"/>
        </w:rPr>
        <w:t> </w:t>
      </w:r>
      <w:r w:rsidRPr="0032294F">
        <w:rPr>
          <w:i/>
          <w:lang w:val="vi-VN"/>
        </w:rPr>
        <w:t>Nhà nước Việt Nam sửa đổi,</w:t>
      </w:r>
      <w:r w:rsidRPr="0032294F">
        <w:rPr>
          <w:rStyle w:val="apple-converted-space"/>
          <w:i/>
          <w:lang w:val="vi-VN"/>
        </w:rPr>
        <w:t> </w:t>
      </w:r>
      <w:r w:rsidRPr="0032294F">
        <w:rPr>
          <w:i/>
          <w:shd w:val="clear" w:color="auto" w:fill="FFFFFF"/>
          <w:lang w:val="vi-VN"/>
        </w:rPr>
        <w:t>bổ sung</w:t>
      </w:r>
      <w:r w:rsidRPr="0032294F">
        <w:rPr>
          <w:rStyle w:val="apple-converted-space"/>
          <w:i/>
          <w:lang w:val="vi-VN"/>
        </w:rPr>
        <w:t> </w:t>
      </w:r>
      <w:r w:rsidRPr="0032294F">
        <w:rPr>
          <w:i/>
          <w:lang w:val="vi-VN"/>
        </w:rPr>
        <w:t>một số</w:t>
      </w:r>
      <w:r w:rsidRPr="0032294F">
        <w:rPr>
          <w:rStyle w:val="apple-converted-space"/>
          <w:i/>
          <w:lang w:val="vi-VN"/>
        </w:rPr>
        <w:t> </w:t>
      </w:r>
      <w:r w:rsidRPr="0032294F">
        <w:rPr>
          <w:i/>
          <w:lang w:val="vi-VN"/>
        </w:rPr>
        <w:t>văn bản quy phạm pháp luật của Ngân hàng</w:t>
      </w:r>
      <w:r w:rsidRPr="0032294F">
        <w:rPr>
          <w:rStyle w:val="apple-converted-space"/>
          <w:i/>
          <w:lang w:val="vi-VN"/>
        </w:rPr>
        <w:t> </w:t>
      </w:r>
      <w:r w:rsidRPr="0032294F">
        <w:rPr>
          <w:i/>
          <w:lang w:val="vi-VN"/>
        </w:rPr>
        <w:t>Nhà nước Việt Nam quy định</w:t>
      </w:r>
      <w:r w:rsidRPr="0032294F">
        <w:rPr>
          <w:rStyle w:val="apple-converted-space"/>
          <w:i/>
          <w:lang w:val="vi-VN"/>
        </w:rPr>
        <w:t> </w:t>
      </w:r>
      <w:r w:rsidRPr="0032294F">
        <w:rPr>
          <w:i/>
          <w:shd w:val="clear" w:color="auto" w:fill="FFFFFF"/>
          <w:lang w:val="vi-VN"/>
        </w:rPr>
        <w:t>về</w:t>
      </w:r>
      <w:r w:rsidRPr="0032294F">
        <w:rPr>
          <w:rStyle w:val="apple-converted-space"/>
          <w:i/>
          <w:lang w:val="vi-VN"/>
        </w:rPr>
        <w:t> </w:t>
      </w:r>
      <w:r w:rsidRPr="0032294F">
        <w:rPr>
          <w:i/>
          <w:lang w:val="vi-VN"/>
        </w:rPr>
        <w:t>thành phần</w:t>
      </w:r>
      <w:r w:rsidRPr="0032294F">
        <w:rPr>
          <w:rStyle w:val="apple-converted-space"/>
          <w:i/>
          <w:lang w:val="vi-VN"/>
        </w:rPr>
        <w:t> </w:t>
      </w:r>
      <w:r w:rsidRPr="0032294F">
        <w:rPr>
          <w:i/>
          <w:shd w:val="clear" w:color="auto" w:fill="FFFFFF"/>
          <w:lang w:val="vi-VN"/>
        </w:rPr>
        <w:t>hồ sơ</w:t>
      </w:r>
      <w:r w:rsidRPr="0032294F">
        <w:rPr>
          <w:rStyle w:val="apple-converted-space"/>
          <w:i/>
          <w:lang w:val="vi-VN"/>
        </w:rPr>
        <w:t> </w:t>
      </w:r>
      <w:r w:rsidRPr="0032294F">
        <w:rPr>
          <w:i/>
          <w:lang w:val="vi-VN"/>
        </w:rPr>
        <w:t>có bản sao chứng thực giấy tờ, văn bản.</w:t>
      </w:r>
    </w:p>
    <w:p w:rsidR="00065A3C" w:rsidRPr="0032294F" w:rsidRDefault="00065A3C" w:rsidP="0032294F">
      <w:pPr>
        <w:spacing w:before="240"/>
        <w:ind w:firstLine="720"/>
        <w:jc w:val="both"/>
        <w:rPr>
          <w:i/>
        </w:rPr>
      </w:pPr>
      <w:r w:rsidRPr="0032294F">
        <w:rPr>
          <w:i/>
        </w:rPr>
        <w:t xml:space="preserve">3. Trong thời hạn 6 (sáu) tháng kể từ ngày Thông tư này có hiệu lực thi hành, doanh nghiệp không thực hiện chuyển đổi văn bản chấp thuận trước đây sang Giấy phép phải báo cáo Ngân hàng Nhà nước (Vụ Quản lý ngoại hối) và Ngân hàng Nhà nước chi nhánh tỉnh, thành phố trên địa bàn nơi doanh nghiệp đặt Điểm kinh doanh trò chơi điện tử có thưởng dành cho người nước ngoài về tài khoản chuyên dùng ngoại tệ theo quy định tại Điều </w:t>
      </w:r>
      <w:r>
        <w:rPr>
          <w:i/>
        </w:rPr>
        <w:t>6 Thông tư số 15/2014/TT-NHNN.</w:t>
      </w:r>
      <w:r w:rsidRPr="0032294F">
        <w:rPr>
          <w:i/>
        </w:rPr>
        <w:t>”</w:t>
      </w:r>
    </w:p>
    <w:p w:rsidR="00065A3C" w:rsidRPr="0032294F" w:rsidRDefault="00065A3C" w:rsidP="0032294F">
      <w:pPr>
        <w:spacing w:before="120" w:after="120"/>
        <w:jc w:val="both"/>
      </w:pPr>
    </w:p>
    <w:p w:rsidR="00065A3C" w:rsidRPr="0032294F" w:rsidRDefault="00065A3C">
      <w:pPr>
        <w:pStyle w:val="FootnoteText"/>
        <w:rPr>
          <w:sz w:val="24"/>
          <w:szCs w:val="24"/>
        </w:rPr>
      </w:pPr>
    </w:p>
  </w:footnote>
  <w:footnote w:id="22">
    <w:p w:rsidR="00065A3C" w:rsidRPr="00D23BE0" w:rsidRDefault="00065A3C" w:rsidP="00D23BE0">
      <w:pPr>
        <w:spacing w:before="120" w:after="120"/>
        <w:jc w:val="both"/>
      </w:pPr>
      <w:r>
        <w:rPr>
          <w:rStyle w:val="FootnoteReference"/>
        </w:rPr>
        <w:footnoteRef/>
      </w:r>
      <w:r>
        <w:t xml:space="preserve"> </w:t>
      </w:r>
      <w:r w:rsidRPr="00D23BE0">
        <w:t xml:space="preserve">Phụ lục này được sửa đổi theo quy định tại Điều 2 của Thông tư số 11/2017/TT-NHNN sửa đổi, bổ sung một số điều </w:t>
      </w:r>
      <w:r w:rsidRPr="00D23BE0">
        <w:rPr>
          <w:spacing w:val="-2"/>
        </w:rPr>
        <w:t>của Thông tư số 15/2014/TT-NHNN ngày 24 tháng 7 năm 2014 hướng dẫn về quản lý ngoại hối đối với hoạt động kinh doanh trò chơi điện tử có thưởng dành cho người nước ngoài, có hiệu lực kể từ ngày 15 tháng 10 năm 2017.</w:t>
      </w:r>
    </w:p>
    <w:p w:rsidR="00065A3C" w:rsidRPr="00D23BE0" w:rsidRDefault="00065A3C" w:rsidP="00D23BE0">
      <w:pPr>
        <w:pStyle w:val="FootnoteText"/>
        <w:jc w:val="both"/>
      </w:pPr>
    </w:p>
  </w:footnote>
  <w:footnote w:id="23">
    <w:p w:rsidR="00065A3C" w:rsidRPr="00D23BE0" w:rsidRDefault="00065A3C" w:rsidP="00D23BE0">
      <w:pPr>
        <w:pStyle w:val="FootnoteText"/>
        <w:jc w:val="both"/>
      </w:pPr>
      <w:r>
        <w:rPr>
          <w:rStyle w:val="FootnoteReference"/>
        </w:rPr>
        <w:footnoteRef/>
      </w:r>
      <w:r>
        <w:t xml:space="preserve"> </w:t>
      </w:r>
      <w:r w:rsidRPr="00D23BE0">
        <w:t xml:space="preserve">Phụ lục này được sửa đổi theo quy định tại Điều 2 của Thông tư số 11/2017/TT-NHNN sửa đổi, bổ sung một số điều </w:t>
      </w:r>
      <w:r w:rsidRPr="00D23BE0">
        <w:rPr>
          <w:spacing w:val="-2"/>
        </w:rPr>
        <w:t>của Thông tư số 15/2014/TT-NHNN ngày 24 tháng 7 năm 2014 hướng dẫn về quản lý ngoại hối đối với hoạt động kinh doanh trò chơi điện tử có thưởng dành cho người nước ngoài, có hiệu lực kể từ ngày 15 tháng 10 năm 2017.</w:t>
      </w:r>
    </w:p>
  </w:footnote>
  <w:footnote w:id="24">
    <w:p w:rsidR="00065A3C" w:rsidRPr="00D23BE0" w:rsidRDefault="00065A3C" w:rsidP="00D23BE0">
      <w:pPr>
        <w:pStyle w:val="FootnoteText"/>
        <w:jc w:val="both"/>
      </w:pPr>
      <w:r>
        <w:rPr>
          <w:rStyle w:val="FootnoteReference"/>
        </w:rPr>
        <w:footnoteRef/>
      </w:r>
      <w:r>
        <w:t xml:space="preserve"> </w:t>
      </w:r>
      <w:r w:rsidRPr="00D23BE0">
        <w:t xml:space="preserve">Phụ lục này được sửa đổi theo quy định tại Điều 2 của Thông tư số 11/2017/TT-NHNN sửa đổi, bổ sung một số điều </w:t>
      </w:r>
      <w:r w:rsidRPr="00D23BE0">
        <w:rPr>
          <w:spacing w:val="-2"/>
        </w:rPr>
        <w:t>của Thông tư số 15/2014/TT-NHNN ngày 24 tháng 7 năm 2014 hướng dẫn về quản lý ngoại hối đối với hoạt động kinh doanh trò chơi điện tử có thưởng dành cho người nước ngoài, có hiệu lực kể từ ngày 15 tháng 10 năm 2017.</w:t>
      </w:r>
    </w:p>
    <w:p w:rsidR="00065A3C" w:rsidRPr="00D23BE0" w:rsidRDefault="00065A3C">
      <w:pPr>
        <w:pStyle w:val="FootnoteText"/>
      </w:pPr>
    </w:p>
  </w:footnote>
  <w:footnote w:id="25">
    <w:p w:rsidR="00065A3C" w:rsidRPr="00D23BE0" w:rsidRDefault="00065A3C" w:rsidP="00D23BE0">
      <w:pPr>
        <w:pStyle w:val="FootnoteText"/>
        <w:jc w:val="both"/>
      </w:pPr>
      <w:r>
        <w:rPr>
          <w:rStyle w:val="FootnoteReference"/>
        </w:rPr>
        <w:footnoteRef/>
      </w:r>
      <w:r>
        <w:t xml:space="preserve"> </w:t>
      </w:r>
      <w:r w:rsidRPr="00D23BE0">
        <w:t xml:space="preserve">Phụ lục này được sửa đổi theo quy định tại Điều 2 của Thông tư số 11/2017/TT-NHNN sửa đổi, bổ sung một số điều </w:t>
      </w:r>
      <w:r w:rsidRPr="00D23BE0">
        <w:rPr>
          <w:spacing w:val="-2"/>
        </w:rPr>
        <w:t>của Thông tư số 15/2014/TT-NHNN ngày 24 tháng 7 năm 2014 hướng dẫn về quản lý ngoại hối đối với hoạt động kinh doanh trò chơi điện tử có thưởng dành cho người nước ngoài, có hiệu lực kể từ ngày 15 tháng 10 năm 2017.</w:t>
      </w:r>
    </w:p>
    <w:p w:rsidR="00065A3C" w:rsidRPr="00D23BE0" w:rsidRDefault="00065A3C">
      <w:pPr>
        <w:pStyle w:val="FootnoteText"/>
      </w:pPr>
    </w:p>
  </w:footnote>
  <w:footnote w:id="26">
    <w:p w:rsidR="00065A3C" w:rsidRPr="00D23BE0" w:rsidRDefault="00065A3C" w:rsidP="00065A3C">
      <w:pPr>
        <w:pStyle w:val="FootnoteText"/>
        <w:jc w:val="both"/>
      </w:pPr>
      <w:r>
        <w:rPr>
          <w:rStyle w:val="FootnoteReference"/>
        </w:rPr>
        <w:footnoteRef/>
      </w:r>
      <w:r>
        <w:t xml:space="preserve"> </w:t>
      </w:r>
      <w:r w:rsidRPr="00D23BE0">
        <w:t xml:space="preserve">Phụ lục này được sửa đổi theo quy định tại Điều 2 của Thông tư số 11/2017/TT-NHNN sửa đổi, bổ sung một số điều </w:t>
      </w:r>
      <w:r w:rsidRPr="00D23BE0">
        <w:rPr>
          <w:spacing w:val="-2"/>
        </w:rPr>
        <w:t>của Thông tư số 15/2014/TT-NHNN ngày 24 tháng 7 năm 2014 hướng dẫn về quản lý ngoại hối đối với hoạt động kinh doanh trò chơi điện tử có thưởng dành cho người nước ngoài, có hiệu lực kể từ ngày 15 tháng 10 năm 2017.</w:t>
      </w:r>
    </w:p>
    <w:p w:rsidR="00065A3C" w:rsidRPr="00065A3C" w:rsidRDefault="00065A3C">
      <w:pPr>
        <w:pStyle w:val="FootnoteText"/>
      </w:pPr>
    </w:p>
  </w:footnote>
  <w:footnote w:id="27">
    <w:p w:rsidR="00065A3C" w:rsidRPr="00D23BE0" w:rsidRDefault="00065A3C" w:rsidP="00065A3C">
      <w:pPr>
        <w:pStyle w:val="FootnoteText"/>
        <w:jc w:val="both"/>
      </w:pPr>
      <w:r>
        <w:rPr>
          <w:rStyle w:val="FootnoteReference"/>
        </w:rPr>
        <w:footnoteRef/>
      </w:r>
      <w:r>
        <w:t xml:space="preserve"> </w:t>
      </w:r>
      <w:r w:rsidRPr="00D23BE0">
        <w:t xml:space="preserve">Phụ lục này được sửa đổi theo quy định tại Điều 2 của Thông tư số 11/2017/TT-NHNN sửa đổi, bổ sung một số điều </w:t>
      </w:r>
      <w:r w:rsidRPr="00D23BE0">
        <w:rPr>
          <w:spacing w:val="-2"/>
        </w:rPr>
        <w:t>của Thông tư số 15/2014/TT-NHNN ngày 24 tháng 7 năm 2014 hướng dẫn về quản lý ngoại hối đối với hoạt động kinh doanh trò chơi điện tử có thưởng dành cho người nước ngoài, có hiệu lực kể từ ngày 15 tháng 10 năm 2017.</w:t>
      </w:r>
    </w:p>
    <w:p w:rsidR="00065A3C" w:rsidRPr="00065A3C" w:rsidRDefault="00065A3C">
      <w:pPr>
        <w:pStyle w:val="FootnoteText"/>
      </w:pPr>
    </w:p>
  </w:footnote>
  <w:footnote w:id="28">
    <w:p w:rsidR="00065A3C" w:rsidRPr="00D23BE0" w:rsidRDefault="00065A3C" w:rsidP="00065A3C">
      <w:pPr>
        <w:pStyle w:val="FootnoteText"/>
        <w:jc w:val="both"/>
      </w:pPr>
      <w:r>
        <w:rPr>
          <w:rStyle w:val="FootnoteReference"/>
        </w:rPr>
        <w:footnoteRef/>
      </w:r>
      <w:r>
        <w:t xml:space="preserve"> </w:t>
      </w:r>
      <w:r w:rsidRPr="00D23BE0">
        <w:t xml:space="preserve">Phụ lục này được sửa đổi theo quy định tại Điều 2 của Thông tư số 11/2017/TT-NHNN sửa đổi, bổ sung một số điều </w:t>
      </w:r>
      <w:r w:rsidRPr="00D23BE0">
        <w:rPr>
          <w:spacing w:val="-2"/>
        </w:rPr>
        <w:t>của Thông tư số 15/2014/TT-NHNN ngày 24 tháng 7 năm 2014 hướng dẫn về quản lý ngoại hối đối với hoạt động kinh doanh trò chơi điện tử có thưởng dành cho người nước ngoài, có hiệu lực kể từ ngày 15 tháng 10 năm 2017.</w:t>
      </w:r>
    </w:p>
    <w:p w:rsidR="00065A3C" w:rsidRPr="00065A3C" w:rsidRDefault="00065A3C">
      <w:pPr>
        <w:pStyle w:val="FootnoteText"/>
      </w:pPr>
    </w:p>
  </w:footnote>
  <w:footnote w:id="29">
    <w:p w:rsidR="00065A3C" w:rsidRPr="00065A3C" w:rsidRDefault="00065A3C">
      <w:pPr>
        <w:pStyle w:val="FootnoteText"/>
      </w:pPr>
      <w:r>
        <w:rPr>
          <w:rStyle w:val="FootnoteReference"/>
        </w:rPr>
        <w:footnoteRef/>
      </w:r>
      <w:r>
        <w:t xml:space="preserve"> </w:t>
      </w:r>
      <w:r w:rsidRPr="00D23BE0">
        <w:t xml:space="preserve">Phụ lục này được sửa đổi theo quy định tại Điều 2 của Thông tư số 11/2017/TT-NHNN sửa đổi, bổ sung một số điều </w:t>
      </w:r>
      <w:r w:rsidRPr="00D23BE0">
        <w:rPr>
          <w:spacing w:val="-2"/>
        </w:rPr>
        <w:t>của Thông tư số 15/2014/TT-NHNN ngày 24 tháng 7 năm 2014 hướng dẫn về quản lý ngoại hối đối với hoạt động kinh doanh trò chơi điện tử có thưởng dành cho người nước ngoài, có hiệu lực kể từ ngày 15 tháng 10 năm 2017.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9D3F59"/>
    <w:rsid w:val="0002220E"/>
    <w:rsid w:val="00053992"/>
    <w:rsid w:val="00065A3C"/>
    <w:rsid w:val="000B13BA"/>
    <w:rsid w:val="000C2E42"/>
    <w:rsid w:val="001231BB"/>
    <w:rsid w:val="00165187"/>
    <w:rsid w:val="00174CCB"/>
    <w:rsid w:val="00182896"/>
    <w:rsid w:val="001B2F8D"/>
    <w:rsid w:val="00267911"/>
    <w:rsid w:val="002A7260"/>
    <w:rsid w:val="002C57F6"/>
    <w:rsid w:val="0031346A"/>
    <w:rsid w:val="0032294F"/>
    <w:rsid w:val="003461D6"/>
    <w:rsid w:val="00362B3B"/>
    <w:rsid w:val="0039076A"/>
    <w:rsid w:val="003B1B82"/>
    <w:rsid w:val="003E36C6"/>
    <w:rsid w:val="003F1AF0"/>
    <w:rsid w:val="003F3709"/>
    <w:rsid w:val="00407A75"/>
    <w:rsid w:val="00472DA9"/>
    <w:rsid w:val="00476457"/>
    <w:rsid w:val="004801EE"/>
    <w:rsid w:val="005808E0"/>
    <w:rsid w:val="0058741E"/>
    <w:rsid w:val="005B2C0E"/>
    <w:rsid w:val="006877DF"/>
    <w:rsid w:val="006D0BE6"/>
    <w:rsid w:val="006E3002"/>
    <w:rsid w:val="0070094A"/>
    <w:rsid w:val="00700AEB"/>
    <w:rsid w:val="00715EA0"/>
    <w:rsid w:val="00722FDF"/>
    <w:rsid w:val="00735540"/>
    <w:rsid w:val="007359C5"/>
    <w:rsid w:val="0075791A"/>
    <w:rsid w:val="00763BC9"/>
    <w:rsid w:val="00770FB8"/>
    <w:rsid w:val="00771349"/>
    <w:rsid w:val="00775F1D"/>
    <w:rsid w:val="007D162F"/>
    <w:rsid w:val="007D66EF"/>
    <w:rsid w:val="00814F17"/>
    <w:rsid w:val="008223C1"/>
    <w:rsid w:val="008A69E2"/>
    <w:rsid w:val="008B5266"/>
    <w:rsid w:val="00916147"/>
    <w:rsid w:val="0094094A"/>
    <w:rsid w:val="009452DA"/>
    <w:rsid w:val="0098665C"/>
    <w:rsid w:val="009A11A9"/>
    <w:rsid w:val="009D3F59"/>
    <w:rsid w:val="009D6DA3"/>
    <w:rsid w:val="00A55624"/>
    <w:rsid w:val="00A66DD9"/>
    <w:rsid w:val="00A7563E"/>
    <w:rsid w:val="00A94675"/>
    <w:rsid w:val="00B35A52"/>
    <w:rsid w:val="00B45857"/>
    <w:rsid w:val="00BB7BDD"/>
    <w:rsid w:val="00BD6B7C"/>
    <w:rsid w:val="00C13E87"/>
    <w:rsid w:val="00C4123A"/>
    <w:rsid w:val="00CA6632"/>
    <w:rsid w:val="00CB1A22"/>
    <w:rsid w:val="00CB7FA0"/>
    <w:rsid w:val="00CF62EF"/>
    <w:rsid w:val="00CF636B"/>
    <w:rsid w:val="00D057F7"/>
    <w:rsid w:val="00D14969"/>
    <w:rsid w:val="00D23BE0"/>
    <w:rsid w:val="00DC07D0"/>
    <w:rsid w:val="00F10E0A"/>
    <w:rsid w:val="00F43345"/>
    <w:rsid w:val="00F55BEF"/>
    <w:rsid w:val="00F648B1"/>
    <w:rsid w:val="00F876E4"/>
    <w:rsid w:val="00FF1AA2"/>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rules v:ext="edit">
        <o:r id="V:Rule1" type="connector" idref="#AutoShape 31"/>
        <o:r id="V:Rule2" type="connector" idref="#AutoShape 20"/>
        <o:r id="V:Rule3" type="connector" idref="#AutoShape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0"/>
    <w:lsdException w:name="Title" w:semiHidden="0" w:unhideWhenUsed="0" w:qFormat="1"/>
    <w:lsdException w:name="Subtitle" w:semiHidden="0" w:unhideWhenUsed="0" w:qFormat="1"/>
    <w:lsdException w:name="Body Text Indent 3" w:uiPriority="0"/>
    <w:lsdException w:name="Strong" w:semiHidden="0" w:unhideWhenUsed="0" w:qFormat="1"/>
    <w:lsdException w:name="Emphasis" w:semiHidden="0" w:unhideWhenUsed="0" w:qFormat="1"/>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14969"/>
    <w:rPr>
      <w:sz w:val="20"/>
      <w:szCs w:val="20"/>
    </w:rPr>
  </w:style>
  <w:style w:type="character" w:customStyle="1" w:styleId="FootnoteTextChar">
    <w:name w:val="Footnote Text Char"/>
    <w:basedOn w:val="DefaultParagraphFont"/>
    <w:link w:val="FootnoteText"/>
    <w:uiPriority w:val="99"/>
    <w:rsid w:val="00D14969"/>
  </w:style>
  <w:style w:type="character" w:styleId="FootnoteReference">
    <w:name w:val="footnote reference"/>
    <w:unhideWhenUsed/>
    <w:rsid w:val="00D14969"/>
    <w:rPr>
      <w:vertAlign w:val="superscript"/>
    </w:rPr>
  </w:style>
  <w:style w:type="paragraph" w:styleId="BodyTextIndent3">
    <w:name w:val="Body Text Indent 3"/>
    <w:basedOn w:val="Normal"/>
    <w:link w:val="BodyTextIndent3Char"/>
    <w:rsid w:val="00D14969"/>
    <w:pPr>
      <w:spacing w:after="120"/>
      <w:ind w:left="283"/>
    </w:pPr>
    <w:rPr>
      <w:sz w:val="16"/>
      <w:szCs w:val="16"/>
      <w:lang w:val="en-US" w:eastAsia="en-US"/>
    </w:rPr>
  </w:style>
  <w:style w:type="character" w:customStyle="1" w:styleId="BodyTextIndent3Char">
    <w:name w:val="Body Text Indent 3 Char"/>
    <w:link w:val="BodyTextIndent3"/>
    <w:rsid w:val="00D14969"/>
    <w:rPr>
      <w:sz w:val="16"/>
      <w:szCs w:val="16"/>
      <w:lang w:val="en-US" w:eastAsia="en-US"/>
    </w:rPr>
  </w:style>
  <w:style w:type="paragraph" w:styleId="NormalWeb">
    <w:name w:val="Normal (Web)"/>
    <w:basedOn w:val="Normal"/>
    <w:rsid w:val="00CF636B"/>
    <w:pPr>
      <w:spacing w:before="100" w:beforeAutospacing="1" w:after="100" w:afterAutospacing="1"/>
    </w:pPr>
    <w:rPr>
      <w:lang w:val="en-US" w:eastAsia="en-US"/>
    </w:rPr>
  </w:style>
  <w:style w:type="character" w:customStyle="1" w:styleId="apple-converted-space">
    <w:name w:val="apple-converted-space"/>
    <w:basedOn w:val="DefaultParagraphFont"/>
    <w:rsid w:val="00B45857"/>
  </w:style>
  <w:style w:type="table" w:styleId="TableGrid">
    <w:name w:val="Table Grid"/>
    <w:basedOn w:val="TableNormal"/>
    <w:rsid w:val="00174C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35540"/>
    <w:pPr>
      <w:tabs>
        <w:tab w:val="center" w:pos="4513"/>
        <w:tab w:val="right" w:pos="9026"/>
      </w:tabs>
    </w:pPr>
  </w:style>
  <w:style w:type="character" w:customStyle="1" w:styleId="HeaderChar">
    <w:name w:val="Header Char"/>
    <w:link w:val="Header"/>
    <w:uiPriority w:val="99"/>
    <w:rsid w:val="00735540"/>
    <w:rPr>
      <w:sz w:val="24"/>
      <w:szCs w:val="24"/>
    </w:rPr>
  </w:style>
  <w:style w:type="paragraph" w:styleId="Footer">
    <w:name w:val="footer"/>
    <w:basedOn w:val="Normal"/>
    <w:link w:val="FooterChar"/>
    <w:uiPriority w:val="99"/>
    <w:unhideWhenUsed/>
    <w:rsid w:val="00735540"/>
    <w:pPr>
      <w:tabs>
        <w:tab w:val="center" w:pos="4513"/>
        <w:tab w:val="right" w:pos="9026"/>
      </w:tabs>
    </w:pPr>
  </w:style>
  <w:style w:type="character" w:customStyle="1" w:styleId="FooterChar">
    <w:name w:val="Footer Char"/>
    <w:link w:val="Footer"/>
    <w:uiPriority w:val="99"/>
    <w:rsid w:val="00735540"/>
    <w:rPr>
      <w:sz w:val="24"/>
      <w:szCs w:val="24"/>
    </w:rPr>
  </w:style>
  <w:style w:type="paragraph" w:customStyle="1" w:styleId="Char">
    <w:name w:val="Char"/>
    <w:basedOn w:val="Normal"/>
    <w:rsid w:val="00F876E4"/>
    <w:pPr>
      <w:pageBreakBefore/>
      <w:spacing w:before="100" w:beforeAutospacing="1" w:after="100" w:afterAutospacing="1"/>
    </w:pPr>
    <w:rPr>
      <w:rFonts w:ascii="Tahoma" w:hAnsi="Tahoma" w:cs="Tahoma"/>
      <w:sz w:val="20"/>
      <w:szCs w:val="20"/>
      <w:lang w:val="en-US" w:eastAsia="en-US"/>
    </w:rPr>
  </w:style>
  <w:style w:type="paragraph" w:styleId="EndnoteText">
    <w:name w:val="endnote text"/>
    <w:basedOn w:val="Normal"/>
    <w:link w:val="EndnoteTextChar"/>
    <w:uiPriority w:val="99"/>
    <w:semiHidden/>
    <w:unhideWhenUsed/>
    <w:rsid w:val="006877DF"/>
    <w:rPr>
      <w:sz w:val="20"/>
      <w:szCs w:val="20"/>
    </w:rPr>
  </w:style>
  <w:style w:type="character" w:customStyle="1" w:styleId="EndnoteTextChar">
    <w:name w:val="Endnote Text Char"/>
    <w:basedOn w:val="DefaultParagraphFont"/>
    <w:link w:val="EndnoteText"/>
    <w:uiPriority w:val="99"/>
    <w:semiHidden/>
    <w:rsid w:val="006877DF"/>
  </w:style>
  <w:style w:type="character" w:styleId="EndnoteReference">
    <w:name w:val="endnote reference"/>
    <w:uiPriority w:val="99"/>
    <w:semiHidden/>
    <w:unhideWhenUsed/>
    <w:rsid w:val="006877DF"/>
    <w:rPr>
      <w:vertAlign w:val="superscript"/>
    </w:rPr>
  </w:style>
  <w:style w:type="character" w:styleId="CommentReference">
    <w:name w:val="annotation reference"/>
    <w:uiPriority w:val="99"/>
    <w:semiHidden/>
    <w:unhideWhenUsed/>
    <w:rsid w:val="006877DF"/>
    <w:rPr>
      <w:sz w:val="16"/>
      <w:szCs w:val="16"/>
    </w:rPr>
  </w:style>
  <w:style w:type="paragraph" w:styleId="CommentText">
    <w:name w:val="annotation text"/>
    <w:basedOn w:val="Normal"/>
    <w:link w:val="CommentTextChar"/>
    <w:uiPriority w:val="99"/>
    <w:semiHidden/>
    <w:unhideWhenUsed/>
    <w:rsid w:val="006877DF"/>
    <w:rPr>
      <w:sz w:val="20"/>
      <w:szCs w:val="20"/>
    </w:rPr>
  </w:style>
  <w:style w:type="character" w:customStyle="1" w:styleId="CommentTextChar">
    <w:name w:val="Comment Text Char"/>
    <w:basedOn w:val="DefaultParagraphFont"/>
    <w:link w:val="CommentText"/>
    <w:uiPriority w:val="99"/>
    <w:semiHidden/>
    <w:rsid w:val="006877DF"/>
  </w:style>
  <w:style w:type="paragraph" w:styleId="CommentSubject">
    <w:name w:val="annotation subject"/>
    <w:basedOn w:val="CommentText"/>
    <w:next w:val="CommentText"/>
    <w:link w:val="CommentSubjectChar"/>
    <w:uiPriority w:val="99"/>
    <w:semiHidden/>
    <w:unhideWhenUsed/>
    <w:rsid w:val="006877DF"/>
    <w:rPr>
      <w:b/>
      <w:bCs/>
    </w:rPr>
  </w:style>
  <w:style w:type="character" w:customStyle="1" w:styleId="CommentSubjectChar">
    <w:name w:val="Comment Subject Char"/>
    <w:link w:val="CommentSubject"/>
    <w:uiPriority w:val="99"/>
    <w:semiHidden/>
    <w:rsid w:val="006877DF"/>
    <w:rPr>
      <w:b/>
      <w:bCs/>
    </w:rPr>
  </w:style>
  <w:style w:type="paragraph" w:styleId="BalloonText">
    <w:name w:val="Balloon Text"/>
    <w:basedOn w:val="Normal"/>
    <w:link w:val="BalloonTextChar"/>
    <w:uiPriority w:val="99"/>
    <w:semiHidden/>
    <w:unhideWhenUsed/>
    <w:rsid w:val="006877DF"/>
    <w:rPr>
      <w:rFonts w:ascii="Tahoma" w:hAnsi="Tahoma" w:cs="Tahoma"/>
      <w:sz w:val="16"/>
      <w:szCs w:val="16"/>
    </w:rPr>
  </w:style>
  <w:style w:type="character" w:customStyle="1" w:styleId="BalloonTextChar">
    <w:name w:val="Balloon Text Char"/>
    <w:link w:val="BalloonText"/>
    <w:uiPriority w:val="99"/>
    <w:semiHidden/>
    <w:rsid w:val="006877DF"/>
    <w:rPr>
      <w:rFonts w:ascii="Tahoma" w:hAnsi="Tahoma" w:cs="Tahoma"/>
      <w:sz w:val="16"/>
      <w:szCs w:val="16"/>
    </w:rPr>
  </w:style>
  <w:style w:type="paragraph" w:customStyle="1" w:styleId="Char0">
    <w:name w:val="Char"/>
    <w:basedOn w:val="Normal"/>
    <w:rsid w:val="00770FB8"/>
    <w:pPr>
      <w:pageBreakBefore/>
      <w:spacing w:before="100" w:beforeAutospacing="1" w:after="100" w:afterAutospacing="1"/>
    </w:pPr>
    <w:rPr>
      <w:rFonts w:ascii="Tahoma"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73258321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FADA387-884F-43CB-915E-57EC4082536F}">
  <ds:schemaRefs>
    <ds:schemaRef ds:uri="http://schemas.openxmlformats.org/officeDocument/2006/bibliography"/>
  </ds:schemaRefs>
</ds:datastoreItem>
</file>

<file path=customXml/itemProps2.xml><?xml version="1.0" encoding="utf-8"?>
<ds:datastoreItem xmlns:ds="http://schemas.openxmlformats.org/officeDocument/2006/customXml" ds:itemID="{D64A2C9D-A193-422B-BD85-280440DDDB67}">
  <ds:schemaRefs>
    <ds:schemaRef ds:uri="http://schemas.microsoft.com/sharepoint/v3/contenttype/forms"/>
  </ds:schemaRefs>
</ds:datastoreItem>
</file>

<file path=customXml/itemProps3.xml><?xml version="1.0" encoding="utf-8"?>
<ds:datastoreItem xmlns:ds="http://schemas.openxmlformats.org/officeDocument/2006/customXml" ds:itemID="{142844C8-0536-4018-A41E-EF8CE8F97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21E996C-3BDF-4811-BDA5-3F2579DD614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6738</Words>
  <Characters>38411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45059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User</dc:creator>
  <cp:lastModifiedBy>ha.trinhviet</cp:lastModifiedBy>
  <cp:revision>2</cp:revision>
  <cp:lastPrinted>2017-08-31T09:52:00Z</cp:lastPrinted>
  <dcterms:created xsi:type="dcterms:W3CDTF">2018-01-09T03:38:00Z</dcterms:created>
  <dcterms:modified xsi:type="dcterms:W3CDTF">2018-01-09T03:38:00Z</dcterms:modified>
</cp:coreProperties>
</file>