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47" w:type="dxa"/>
        <w:tblLook w:val="01E0" w:firstRow="1" w:lastRow="1" w:firstColumn="1" w:lastColumn="1" w:noHBand="0" w:noVBand="0"/>
      </w:tblPr>
      <w:tblGrid>
        <w:gridCol w:w="3436"/>
        <w:gridCol w:w="6311"/>
      </w:tblGrid>
      <w:tr w:rsidR="00D07323" w:rsidRPr="00377823" w:rsidTr="006D2A20">
        <w:trPr>
          <w:trHeight w:val="259"/>
        </w:trPr>
        <w:tc>
          <w:tcPr>
            <w:tcW w:w="3436" w:type="dxa"/>
          </w:tcPr>
          <w:p w:rsidR="00D07323" w:rsidRPr="00377823" w:rsidRDefault="00D07323" w:rsidP="006D2A20">
            <w:pPr>
              <w:tabs>
                <w:tab w:val="center" w:pos="6500"/>
              </w:tabs>
              <w:jc w:val="center"/>
              <w:rPr>
                <w:rFonts w:ascii="Times New Roman" w:hAnsi="Times New Roman"/>
                <w:sz w:val="28"/>
                <w:szCs w:val="28"/>
              </w:rPr>
            </w:pPr>
            <w:r w:rsidRPr="00377823">
              <w:rPr>
                <w:rFonts w:ascii="Times New Roman" w:hAnsi="Times New Roman"/>
                <w:b/>
                <w:sz w:val="28"/>
                <w:szCs w:val="28"/>
              </w:rPr>
              <w:t>HỘI ĐỒNG NHÂN DÂN</w:t>
            </w:r>
          </w:p>
        </w:tc>
        <w:tc>
          <w:tcPr>
            <w:tcW w:w="6311" w:type="dxa"/>
          </w:tcPr>
          <w:p w:rsidR="00D07323" w:rsidRPr="00377823" w:rsidRDefault="00D07323" w:rsidP="006D2A20">
            <w:pPr>
              <w:jc w:val="center"/>
              <w:rPr>
                <w:rFonts w:ascii="Times New Roman" w:hAnsi="Times New Roman"/>
                <w:sz w:val="28"/>
                <w:szCs w:val="28"/>
              </w:rPr>
            </w:pPr>
            <w:r w:rsidRPr="00377823">
              <w:rPr>
                <w:rFonts w:ascii="Times New Roman" w:hAnsi="Times New Roman"/>
                <w:b/>
                <w:sz w:val="28"/>
                <w:szCs w:val="28"/>
              </w:rPr>
              <w:t>CỘNG HÒA XÃ HỘI CHỦ NGHĨA VIỆT NAM</w:t>
            </w:r>
          </w:p>
        </w:tc>
      </w:tr>
      <w:tr w:rsidR="00D07323" w:rsidRPr="00377823" w:rsidTr="006D2A20">
        <w:trPr>
          <w:trHeight w:val="414"/>
        </w:trPr>
        <w:tc>
          <w:tcPr>
            <w:tcW w:w="3436" w:type="dxa"/>
          </w:tcPr>
          <w:p w:rsidR="00955B6E" w:rsidRPr="00377823" w:rsidRDefault="0063685F" w:rsidP="006D2A20">
            <w:pPr>
              <w:tabs>
                <w:tab w:val="center" w:pos="6500"/>
              </w:tabs>
              <w:jc w:val="center"/>
              <w:rPr>
                <w:rFonts w:ascii="Times New Roman" w:hAnsi="Times New Roman"/>
                <w:b/>
                <w:sz w:val="28"/>
                <w:szCs w:val="28"/>
              </w:rPr>
            </w:pPr>
            <w:r w:rsidRPr="00377823">
              <w:rPr>
                <w:rFonts w:ascii="Times New Roman" w:hAnsi="Times New Roman"/>
                <w:noProof/>
                <w:sz w:val="28"/>
                <w:szCs w:val="28"/>
                <w:lang w:val="vi-VN" w:eastAsia="vi-VN"/>
              </w:rPr>
              <mc:AlternateContent>
                <mc:Choice Requires="wps">
                  <w:drawing>
                    <wp:anchor distT="0" distB="0" distL="114300" distR="114300" simplePos="0" relativeHeight="251656192" behindDoc="0" locked="0" layoutInCell="1" allowOverlap="1" wp14:anchorId="78E6011F" wp14:editId="2AC5FEDE">
                      <wp:simplePos x="0" y="0"/>
                      <wp:positionH relativeFrom="column">
                        <wp:posOffset>612775</wp:posOffset>
                      </wp:positionH>
                      <wp:positionV relativeFrom="paragraph">
                        <wp:posOffset>213360</wp:posOffset>
                      </wp:positionV>
                      <wp:extent cx="687705" cy="0"/>
                      <wp:effectExtent l="10160" t="6350" r="6985" b="12700"/>
                      <wp:wrapNone/>
                      <wp:docPr id="3"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77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312476D" id="Line 31"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25pt,16.8pt" to="102.4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"/>
                  </w:pict>
                </mc:Fallback>
              </mc:AlternateContent>
            </w:r>
            <w:r w:rsidR="00D07323" w:rsidRPr="00377823">
              <w:rPr>
                <w:rFonts w:ascii="Times New Roman" w:hAnsi="Times New Roman"/>
                <w:b/>
                <w:sz w:val="28"/>
                <w:szCs w:val="28"/>
              </w:rPr>
              <w:t>TỈNH TÂY NINH</w:t>
            </w:r>
          </w:p>
        </w:tc>
        <w:tc>
          <w:tcPr>
            <w:tcW w:w="6311" w:type="dxa"/>
          </w:tcPr>
          <w:p w:rsidR="00D07323" w:rsidRPr="00377823" w:rsidRDefault="00377823" w:rsidP="006D2A20">
            <w:pPr>
              <w:jc w:val="center"/>
              <w:rPr>
                <w:rFonts w:ascii="Times New Roman" w:hAnsi="Times New Roman"/>
                <w:b/>
                <w:sz w:val="28"/>
                <w:szCs w:val="28"/>
              </w:rPr>
            </w:pPr>
            <w:r>
              <w:rPr>
                <w:rFonts w:ascii="Times New Roman" w:hAnsi="Times New Roman"/>
                <w:b/>
                <w:noProof/>
                <w:sz w:val="28"/>
                <w:szCs w:val="28"/>
                <w:lang w:val="vi-VN" w:eastAsia="vi-VN"/>
              </w:rPr>
              <mc:AlternateContent>
                <mc:Choice Requires="wps">
                  <w:drawing>
                    <wp:anchor distT="0" distB="0" distL="114300" distR="114300" simplePos="0" relativeHeight="251659264" behindDoc="0" locked="0" layoutInCell="1" allowOverlap="1">
                      <wp:simplePos x="0" y="0"/>
                      <wp:positionH relativeFrom="column">
                        <wp:posOffset>849630</wp:posOffset>
                      </wp:positionH>
                      <wp:positionV relativeFrom="paragraph">
                        <wp:posOffset>213360</wp:posOffset>
                      </wp:positionV>
                      <wp:extent cx="2184400" cy="0"/>
                      <wp:effectExtent l="0" t="0" r="25400" b="19050"/>
                      <wp:wrapNone/>
                      <wp:docPr id="4" name="Straight Connector 4"/>
                      <wp:cNvGraphicFramePr/>
                      <a:graphic xmlns:a="http://schemas.openxmlformats.org/drawingml/2006/main">
                        <a:graphicData uri="http://schemas.microsoft.com/office/word/2010/wordprocessingShape">
                          <wps:wsp>
                            <wps:cNvCnPr/>
                            <wps:spPr>
                              <a:xfrm>
                                <a:off x="0" y="0"/>
                                <a:ext cx="2184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6.9pt,16.8pt" to="238.9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" strokecolor="black [3040]"/>
                  </w:pict>
                </mc:Fallback>
              </mc:AlternateContent>
            </w:r>
            <w:r>
              <w:rPr>
                <w:rFonts w:ascii="Times New Roman" w:hAnsi="Times New Roman"/>
                <w:b/>
                <w:sz w:val="28"/>
                <w:szCs w:val="28"/>
              </w:rPr>
              <w:t>Độc lập - Tự do -</w:t>
            </w:r>
            <w:r w:rsidR="00D07323" w:rsidRPr="00377823">
              <w:rPr>
                <w:rFonts w:ascii="Times New Roman" w:hAnsi="Times New Roman"/>
                <w:b/>
                <w:sz w:val="28"/>
                <w:szCs w:val="28"/>
              </w:rPr>
              <w:t xml:space="preserve"> Hạnh phúc</w:t>
            </w:r>
          </w:p>
        </w:tc>
      </w:tr>
      <w:tr w:rsidR="00D07323" w:rsidRPr="00377823" w:rsidTr="006D2A20">
        <w:trPr>
          <w:trHeight w:val="374"/>
        </w:trPr>
        <w:tc>
          <w:tcPr>
            <w:tcW w:w="3436" w:type="dxa"/>
            <w:vAlign w:val="bottom"/>
          </w:tcPr>
          <w:p w:rsidR="00D07323" w:rsidRPr="00377823" w:rsidRDefault="00620618" w:rsidP="009A4714">
            <w:pPr>
              <w:tabs>
                <w:tab w:val="center" w:pos="6500"/>
              </w:tabs>
              <w:jc w:val="center"/>
              <w:rPr>
                <w:rFonts w:ascii="Times New Roman" w:hAnsi="Times New Roman"/>
                <w:b/>
                <w:sz w:val="28"/>
                <w:szCs w:val="28"/>
              </w:rPr>
            </w:pPr>
            <w:r w:rsidRPr="00377823">
              <w:rPr>
                <w:rFonts w:ascii="Times New Roman" w:hAnsi="Times New Roman"/>
                <w:sz w:val="28"/>
                <w:szCs w:val="28"/>
              </w:rPr>
              <w:t>Số</w:t>
            </w:r>
            <w:r w:rsidR="00122220" w:rsidRPr="00377823">
              <w:rPr>
                <w:rFonts w:ascii="Times New Roman" w:hAnsi="Times New Roman"/>
                <w:sz w:val="28"/>
                <w:szCs w:val="28"/>
              </w:rPr>
              <w:t xml:space="preserve">: </w:t>
            </w:r>
            <w:r w:rsidR="00533845">
              <w:rPr>
                <w:rFonts w:ascii="Times New Roman" w:hAnsi="Times New Roman"/>
                <w:sz w:val="28"/>
                <w:szCs w:val="28"/>
              </w:rPr>
              <w:t>27</w:t>
            </w:r>
            <w:r w:rsidR="008913E4" w:rsidRPr="00377823">
              <w:rPr>
                <w:rFonts w:ascii="Times New Roman" w:hAnsi="Times New Roman"/>
                <w:sz w:val="28"/>
                <w:szCs w:val="28"/>
              </w:rPr>
              <w:t>/20</w:t>
            </w:r>
            <w:r w:rsidR="00DA6D9F" w:rsidRPr="00377823">
              <w:rPr>
                <w:rFonts w:ascii="Times New Roman" w:hAnsi="Times New Roman"/>
                <w:sz w:val="28"/>
                <w:szCs w:val="28"/>
              </w:rPr>
              <w:t>1</w:t>
            </w:r>
            <w:r w:rsidR="009A4714" w:rsidRPr="00377823">
              <w:rPr>
                <w:rFonts w:ascii="Times New Roman" w:hAnsi="Times New Roman"/>
                <w:sz w:val="28"/>
                <w:szCs w:val="28"/>
              </w:rPr>
              <w:t>7</w:t>
            </w:r>
            <w:r w:rsidR="00D07323" w:rsidRPr="00377823">
              <w:rPr>
                <w:rFonts w:ascii="Times New Roman" w:hAnsi="Times New Roman"/>
                <w:sz w:val="28"/>
                <w:szCs w:val="28"/>
              </w:rPr>
              <w:t>/NQ-HĐND</w:t>
            </w:r>
          </w:p>
        </w:tc>
        <w:tc>
          <w:tcPr>
            <w:tcW w:w="6311" w:type="dxa"/>
            <w:vAlign w:val="bottom"/>
          </w:tcPr>
          <w:p w:rsidR="00D07323" w:rsidRPr="00377823" w:rsidRDefault="00D07323" w:rsidP="006C72A0">
            <w:pPr>
              <w:tabs>
                <w:tab w:val="center" w:pos="1820"/>
                <w:tab w:val="center" w:pos="6500"/>
              </w:tabs>
              <w:jc w:val="center"/>
              <w:rPr>
                <w:rFonts w:ascii="Times New Roman" w:hAnsi="Times New Roman"/>
                <w:b/>
                <w:sz w:val="28"/>
                <w:szCs w:val="28"/>
              </w:rPr>
            </w:pPr>
            <w:r w:rsidRPr="00377823">
              <w:rPr>
                <w:rFonts w:ascii="Times New Roman" w:hAnsi="Times New Roman"/>
                <w:i/>
                <w:sz w:val="28"/>
                <w:szCs w:val="28"/>
              </w:rPr>
              <w:t>Tây Ninh,</w:t>
            </w:r>
            <w:r w:rsidR="009A4A87" w:rsidRPr="00377823">
              <w:rPr>
                <w:rFonts w:ascii="Times New Roman" w:hAnsi="Times New Roman"/>
                <w:i/>
                <w:sz w:val="28"/>
                <w:szCs w:val="28"/>
              </w:rPr>
              <w:t xml:space="preserve"> </w:t>
            </w:r>
            <w:r w:rsidR="00122220" w:rsidRPr="00377823">
              <w:rPr>
                <w:rFonts w:ascii="Times New Roman" w:hAnsi="Times New Roman"/>
                <w:i/>
                <w:sz w:val="28"/>
                <w:szCs w:val="28"/>
              </w:rPr>
              <w:t xml:space="preserve"> ngày </w:t>
            </w:r>
            <w:r w:rsidR="006C72A0">
              <w:rPr>
                <w:rFonts w:ascii="Times New Roman" w:hAnsi="Times New Roman"/>
                <w:i/>
                <w:sz w:val="28"/>
                <w:szCs w:val="28"/>
              </w:rPr>
              <w:t>27</w:t>
            </w:r>
            <w:r w:rsidRPr="00377823">
              <w:rPr>
                <w:rFonts w:ascii="Times New Roman" w:hAnsi="Times New Roman"/>
                <w:i/>
                <w:sz w:val="28"/>
                <w:szCs w:val="28"/>
              </w:rPr>
              <w:t xml:space="preserve"> tháng</w:t>
            </w:r>
            <w:r w:rsidR="00377823">
              <w:rPr>
                <w:rFonts w:ascii="Times New Roman" w:hAnsi="Times New Roman"/>
                <w:i/>
                <w:sz w:val="28"/>
                <w:szCs w:val="28"/>
              </w:rPr>
              <w:t xml:space="preserve"> 9 </w:t>
            </w:r>
            <w:r w:rsidR="008913E4" w:rsidRPr="00377823">
              <w:rPr>
                <w:rFonts w:ascii="Times New Roman" w:hAnsi="Times New Roman"/>
                <w:i/>
                <w:sz w:val="28"/>
                <w:szCs w:val="28"/>
              </w:rPr>
              <w:t>năm 20</w:t>
            </w:r>
            <w:r w:rsidR="00DA6D9F" w:rsidRPr="00377823">
              <w:rPr>
                <w:rFonts w:ascii="Times New Roman" w:hAnsi="Times New Roman"/>
                <w:i/>
                <w:sz w:val="28"/>
                <w:szCs w:val="28"/>
              </w:rPr>
              <w:t>1</w:t>
            </w:r>
            <w:r w:rsidR="009A4714" w:rsidRPr="00377823">
              <w:rPr>
                <w:rFonts w:ascii="Times New Roman" w:hAnsi="Times New Roman"/>
                <w:i/>
                <w:sz w:val="28"/>
                <w:szCs w:val="28"/>
              </w:rPr>
              <w:t>7</w:t>
            </w:r>
          </w:p>
        </w:tc>
      </w:tr>
    </w:tbl>
    <w:p w:rsidR="00022634" w:rsidRDefault="00022634" w:rsidP="00377823">
      <w:pPr>
        <w:pStyle w:val="Heading9"/>
        <w:rPr>
          <w:rFonts w:ascii="Times New Roman" w:hAnsi="Times New Roman"/>
          <w:b/>
          <w:bCs/>
          <w:szCs w:val="28"/>
          <w:u w:val="none"/>
        </w:rPr>
      </w:pPr>
    </w:p>
    <w:p w:rsidR="00F84E49" w:rsidRPr="0022533C" w:rsidRDefault="00F84E49" w:rsidP="00377823">
      <w:pPr>
        <w:pStyle w:val="Heading9"/>
        <w:rPr>
          <w:rFonts w:ascii="Times New Roman" w:hAnsi="Times New Roman"/>
          <w:b/>
          <w:bCs/>
          <w:szCs w:val="28"/>
          <w:u w:val="none"/>
        </w:rPr>
      </w:pPr>
      <w:r w:rsidRPr="0022533C">
        <w:rPr>
          <w:rFonts w:ascii="Times New Roman" w:hAnsi="Times New Roman"/>
          <w:b/>
          <w:bCs/>
          <w:szCs w:val="28"/>
          <w:u w:val="none"/>
        </w:rPr>
        <w:t>NGHỊ QUYẾT</w:t>
      </w:r>
    </w:p>
    <w:p w:rsidR="00543168" w:rsidRPr="0022533C" w:rsidRDefault="00543168" w:rsidP="00377823">
      <w:pPr>
        <w:jc w:val="center"/>
        <w:rPr>
          <w:rFonts w:ascii="Times New Roman" w:hAnsi="Times New Roman"/>
          <w:b/>
          <w:sz w:val="28"/>
          <w:szCs w:val="28"/>
        </w:rPr>
      </w:pPr>
      <w:r w:rsidRPr="0022533C">
        <w:rPr>
          <w:rFonts w:ascii="Times New Roman" w:hAnsi="Times New Roman"/>
          <w:b/>
          <w:sz w:val="28"/>
          <w:szCs w:val="28"/>
        </w:rPr>
        <w:t xml:space="preserve">Quy định nội dung và mức chi các cuộc điều tra thống kê </w:t>
      </w:r>
    </w:p>
    <w:p w:rsidR="007D48B6" w:rsidRPr="0022533C" w:rsidRDefault="00543168" w:rsidP="00377823">
      <w:pPr>
        <w:ind w:left="547" w:right="576"/>
        <w:jc w:val="center"/>
        <w:rPr>
          <w:rFonts w:ascii="Times New Roman" w:hAnsi="Times New Roman"/>
          <w:b/>
          <w:sz w:val="28"/>
          <w:szCs w:val="28"/>
        </w:rPr>
      </w:pPr>
      <w:r w:rsidRPr="0022533C">
        <w:rPr>
          <w:rFonts w:ascii="Times New Roman" w:hAnsi="Times New Roman"/>
          <w:b/>
          <w:sz w:val="28"/>
          <w:szCs w:val="28"/>
        </w:rPr>
        <w:t xml:space="preserve">do ngân sách địa phương </w:t>
      </w:r>
      <w:r w:rsidR="002E49E7" w:rsidRPr="0022533C">
        <w:rPr>
          <w:rFonts w:ascii="Times New Roman" w:hAnsi="Times New Roman"/>
          <w:b/>
          <w:sz w:val="28"/>
          <w:szCs w:val="28"/>
        </w:rPr>
        <w:t>đảm bảo</w:t>
      </w:r>
      <w:r w:rsidR="005051B9" w:rsidRPr="0022533C">
        <w:rPr>
          <w:rFonts w:ascii="Times New Roman" w:hAnsi="Times New Roman"/>
          <w:b/>
          <w:sz w:val="28"/>
          <w:szCs w:val="28"/>
        </w:rPr>
        <w:t xml:space="preserve"> trên địa bàn tỉnh Tây Ninh</w:t>
      </w:r>
    </w:p>
    <w:p w:rsidR="00552B58" w:rsidRDefault="00377823" w:rsidP="00377823">
      <w:pPr>
        <w:pStyle w:val="Heading7"/>
        <w:rPr>
          <w:rFonts w:ascii="Times New Roman" w:hAnsi="Times New Roman"/>
          <w:szCs w:val="28"/>
        </w:rPr>
      </w:pPr>
      <w:r>
        <w:rPr>
          <w:rFonts w:ascii="Times New Roman" w:hAnsi="Times New Roman"/>
          <w:szCs w:val="28"/>
        </w:rPr>
        <w:t>_______</w:t>
      </w:r>
    </w:p>
    <w:p w:rsidR="00377823" w:rsidRPr="00377823" w:rsidRDefault="00377823" w:rsidP="00377823"/>
    <w:p w:rsidR="00F84E49" w:rsidRPr="0022533C" w:rsidRDefault="00F84E49" w:rsidP="00DD7351">
      <w:pPr>
        <w:pStyle w:val="Heading7"/>
        <w:rPr>
          <w:rFonts w:ascii="Times New Roman" w:hAnsi="Times New Roman"/>
          <w:szCs w:val="28"/>
        </w:rPr>
      </w:pPr>
      <w:r w:rsidRPr="0022533C">
        <w:rPr>
          <w:rFonts w:ascii="Times New Roman" w:hAnsi="Times New Roman"/>
          <w:szCs w:val="28"/>
        </w:rPr>
        <w:t>HỘI ĐỒNG NHÂN DÂN T</w:t>
      </w:r>
      <w:bookmarkStart w:id="0" w:name="_GoBack"/>
      <w:bookmarkEnd w:id="0"/>
      <w:r w:rsidRPr="0022533C">
        <w:rPr>
          <w:rFonts w:ascii="Times New Roman" w:hAnsi="Times New Roman"/>
          <w:szCs w:val="28"/>
        </w:rPr>
        <w:t>ỈNH TÂY NINH</w:t>
      </w:r>
    </w:p>
    <w:p w:rsidR="00F84E49" w:rsidRPr="0022533C" w:rsidRDefault="00F84E49" w:rsidP="00DD7351">
      <w:pPr>
        <w:pStyle w:val="Heading2"/>
        <w:rPr>
          <w:rFonts w:ascii="Times New Roman" w:hAnsi="Times New Roman"/>
          <w:sz w:val="28"/>
          <w:szCs w:val="28"/>
        </w:rPr>
      </w:pPr>
      <w:r w:rsidRPr="0022533C">
        <w:rPr>
          <w:rFonts w:ascii="Times New Roman" w:hAnsi="Times New Roman"/>
          <w:sz w:val="28"/>
          <w:szCs w:val="28"/>
        </w:rPr>
        <w:t xml:space="preserve">KHÓA </w:t>
      </w:r>
      <w:r w:rsidR="00E8177B" w:rsidRPr="0022533C">
        <w:rPr>
          <w:rFonts w:ascii="Times New Roman" w:hAnsi="Times New Roman"/>
          <w:sz w:val="28"/>
          <w:szCs w:val="28"/>
        </w:rPr>
        <w:t>IX</w:t>
      </w:r>
      <w:r w:rsidR="00552B58" w:rsidRPr="0022533C">
        <w:rPr>
          <w:rFonts w:ascii="Times New Roman" w:hAnsi="Times New Roman"/>
          <w:sz w:val="28"/>
          <w:szCs w:val="28"/>
        </w:rPr>
        <w:t>, KỲ HỌP</w:t>
      </w:r>
      <w:r w:rsidR="000F3DC1" w:rsidRPr="0022533C">
        <w:rPr>
          <w:rFonts w:ascii="Times New Roman" w:hAnsi="Times New Roman"/>
          <w:sz w:val="28"/>
          <w:szCs w:val="28"/>
        </w:rPr>
        <w:t xml:space="preserve"> </w:t>
      </w:r>
      <w:r w:rsidR="000F5CCC">
        <w:rPr>
          <w:rFonts w:ascii="Times New Roman" w:hAnsi="Times New Roman"/>
          <w:sz w:val="28"/>
          <w:szCs w:val="28"/>
        </w:rPr>
        <w:t>5</w:t>
      </w:r>
    </w:p>
    <w:p w:rsidR="00543168" w:rsidRPr="0022533C" w:rsidRDefault="00A105EF" w:rsidP="00022634">
      <w:pPr>
        <w:spacing w:before="120"/>
        <w:ind w:firstLine="720"/>
        <w:jc w:val="both"/>
        <w:rPr>
          <w:rFonts w:ascii="Times New Roman" w:hAnsi="Times New Roman"/>
          <w:i/>
          <w:sz w:val="28"/>
          <w:szCs w:val="28"/>
        </w:rPr>
      </w:pPr>
      <w:r>
        <w:rPr>
          <w:rFonts w:ascii="Times New Roman" w:hAnsi="Times New Roman"/>
          <w:i/>
          <w:sz w:val="28"/>
          <w:szCs w:val="28"/>
        </w:rPr>
        <w:t>Căn cứ Luật t</w:t>
      </w:r>
      <w:r w:rsidR="00543168" w:rsidRPr="0022533C">
        <w:rPr>
          <w:rFonts w:ascii="Times New Roman" w:hAnsi="Times New Roman"/>
          <w:i/>
          <w:sz w:val="28"/>
          <w:szCs w:val="28"/>
        </w:rPr>
        <w:t>ổ chức chính quyền địa phương</w:t>
      </w:r>
      <w:r w:rsidR="005051B9" w:rsidRPr="0022533C">
        <w:rPr>
          <w:rFonts w:ascii="Times New Roman" w:hAnsi="Times New Roman"/>
          <w:i/>
          <w:sz w:val="28"/>
          <w:szCs w:val="28"/>
        </w:rPr>
        <w:t xml:space="preserve"> ngày 19 tháng 6</w:t>
      </w:r>
      <w:r w:rsidR="00543168" w:rsidRPr="0022533C">
        <w:rPr>
          <w:rFonts w:ascii="Times New Roman" w:hAnsi="Times New Roman"/>
          <w:i/>
          <w:sz w:val="28"/>
          <w:szCs w:val="28"/>
        </w:rPr>
        <w:t xml:space="preserve"> năm 2015;</w:t>
      </w:r>
    </w:p>
    <w:p w:rsidR="00543168" w:rsidRPr="0022533C" w:rsidRDefault="00543168" w:rsidP="00022634">
      <w:pPr>
        <w:spacing w:before="120"/>
        <w:ind w:firstLine="720"/>
        <w:jc w:val="both"/>
        <w:rPr>
          <w:rFonts w:ascii="Times New Roman" w:hAnsi="Times New Roman"/>
          <w:i/>
          <w:sz w:val="28"/>
          <w:szCs w:val="28"/>
        </w:rPr>
      </w:pPr>
      <w:r w:rsidRPr="0022533C">
        <w:rPr>
          <w:rFonts w:ascii="Times New Roman" w:hAnsi="Times New Roman"/>
          <w:i/>
          <w:sz w:val="28"/>
          <w:szCs w:val="28"/>
        </w:rPr>
        <w:t xml:space="preserve">Căn cứ Luật </w:t>
      </w:r>
      <w:r w:rsidR="00A105EF">
        <w:rPr>
          <w:rFonts w:ascii="Times New Roman" w:hAnsi="Times New Roman"/>
          <w:i/>
          <w:sz w:val="28"/>
          <w:szCs w:val="28"/>
        </w:rPr>
        <w:t>ngân sách N</w:t>
      </w:r>
      <w:r w:rsidRPr="0022533C">
        <w:rPr>
          <w:rFonts w:ascii="Times New Roman" w:hAnsi="Times New Roman"/>
          <w:i/>
          <w:sz w:val="28"/>
          <w:szCs w:val="28"/>
        </w:rPr>
        <w:t>hà nước</w:t>
      </w:r>
      <w:r w:rsidR="005051B9" w:rsidRPr="0022533C">
        <w:rPr>
          <w:rFonts w:ascii="Times New Roman" w:hAnsi="Times New Roman"/>
          <w:i/>
          <w:sz w:val="28"/>
          <w:szCs w:val="28"/>
        </w:rPr>
        <w:t xml:space="preserve"> ngày 25 tháng 6 </w:t>
      </w:r>
      <w:r w:rsidRPr="0022533C">
        <w:rPr>
          <w:rFonts w:ascii="Times New Roman" w:hAnsi="Times New Roman"/>
          <w:i/>
          <w:sz w:val="28"/>
          <w:szCs w:val="28"/>
        </w:rPr>
        <w:t xml:space="preserve"> năm 2015;</w:t>
      </w:r>
    </w:p>
    <w:p w:rsidR="00543168" w:rsidRPr="0022533C" w:rsidRDefault="00543168" w:rsidP="00022634">
      <w:pPr>
        <w:shd w:val="clear" w:color="auto" w:fill="FFFFFF"/>
        <w:spacing w:before="120"/>
        <w:ind w:firstLine="720"/>
        <w:rPr>
          <w:rFonts w:ascii="Times New Roman" w:hAnsi="Times New Roman"/>
          <w:i/>
          <w:sz w:val="28"/>
          <w:szCs w:val="28"/>
        </w:rPr>
      </w:pPr>
      <w:r w:rsidRPr="0022533C">
        <w:rPr>
          <w:rFonts w:ascii="Times New Roman" w:hAnsi="Times New Roman"/>
          <w:i/>
          <w:sz w:val="28"/>
          <w:szCs w:val="28"/>
        </w:rPr>
        <w:t xml:space="preserve">Căn cứ Luật </w:t>
      </w:r>
      <w:r w:rsidR="00A105EF">
        <w:rPr>
          <w:rFonts w:ascii="Times New Roman" w:hAnsi="Times New Roman"/>
          <w:i/>
          <w:sz w:val="28"/>
          <w:szCs w:val="28"/>
        </w:rPr>
        <w:t>t</w:t>
      </w:r>
      <w:r w:rsidR="005051B9" w:rsidRPr="0022533C">
        <w:rPr>
          <w:rFonts w:ascii="Times New Roman" w:hAnsi="Times New Roman"/>
          <w:i/>
          <w:sz w:val="28"/>
          <w:szCs w:val="28"/>
        </w:rPr>
        <w:t>hống kê</w:t>
      </w:r>
      <w:r w:rsidRPr="0022533C">
        <w:rPr>
          <w:rFonts w:ascii="Times New Roman" w:hAnsi="Times New Roman"/>
          <w:i/>
          <w:sz w:val="28"/>
          <w:szCs w:val="28"/>
        </w:rPr>
        <w:t xml:space="preserve"> ngày </w:t>
      </w:r>
      <w:r w:rsidR="008D47B4" w:rsidRPr="0022533C">
        <w:rPr>
          <w:rFonts w:ascii="Times New Roman" w:hAnsi="Times New Roman"/>
          <w:i/>
          <w:sz w:val="28"/>
          <w:szCs w:val="28"/>
        </w:rPr>
        <w:t>23</w:t>
      </w:r>
      <w:r w:rsidRPr="0022533C">
        <w:rPr>
          <w:rFonts w:ascii="Times New Roman" w:hAnsi="Times New Roman"/>
          <w:i/>
          <w:sz w:val="28"/>
          <w:szCs w:val="28"/>
        </w:rPr>
        <w:t xml:space="preserve"> tháng </w:t>
      </w:r>
      <w:r w:rsidR="008D47B4" w:rsidRPr="0022533C">
        <w:rPr>
          <w:rFonts w:ascii="Times New Roman" w:hAnsi="Times New Roman"/>
          <w:i/>
          <w:sz w:val="28"/>
          <w:szCs w:val="28"/>
        </w:rPr>
        <w:t>11</w:t>
      </w:r>
      <w:r w:rsidR="00FA19E3" w:rsidRPr="0022533C">
        <w:rPr>
          <w:rFonts w:ascii="Times New Roman" w:hAnsi="Times New Roman"/>
          <w:i/>
          <w:sz w:val="28"/>
          <w:szCs w:val="28"/>
        </w:rPr>
        <w:t xml:space="preserve"> </w:t>
      </w:r>
      <w:r w:rsidRPr="0022533C">
        <w:rPr>
          <w:rFonts w:ascii="Times New Roman" w:hAnsi="Times New Roman"/>
          <w:i/>
          <w:sz w:val="28"/>
          <w:szCs w:val="28"/>
        </w:rPr>
        <w:t>năm 2015;</w:t>
      </w:r>
    </w:p>
    <w:p w:rsidR="00543168" w:rsidRPr="0022533C" w:rsidRDefault="00543168" w:rsidP="00022634">
      <w:pPr>
        <w:spacing w:before="120"/>
        <w:ind w:firstLine="720"/>
        <w:jc w:val="both"/>
        <w:rPr>
          <w:rFonts w:ascii="Times New Roman" w:hAnsi="Times New Roman"/>
          <w:i/>
          <w:sz w:val="28"/>
          <w:szCs w:val="28"/>
        </w:rPr>
      </w:pPr>
      <w:r w:rsidRPr="0022533C">
        <w:rPr>
          <w:rFonts w:ascii="Times New Roman" w:hAnsi="Times New Roman"/>
          <w:i/>
          <w:sz w:val="28"/>
          <w:szCs w:val="28"/>
        </w:rPr>
        <w:t>Căn cứ Thông tư số 109/2016/TT-BTC ngày 30</w:t>
      </w:r>
      <w:r w:rsidR="008D47B4" w:rsidRPr="0022533C">
        <w:rPr>
          <w:rFonts w:ascii="Times New Roman" w:hAnsi="Times New Roman"/>
          <w:i/>
          <w:sz w:val="28"/>
          <w:szCs w:val="28"/>
        </w:rPr>
        <w:t xml:space="preserve"> tháng 6  năm </w:t>
      </w:r>
      <w:r w:rsidRPr="0022533C">
        <w:rPr>
          <w:rFonts w:ascii="Times New Roman" w:hAnsi="Times New Roman"/>
          <w:i/>
          <w:sz w:val="28"/>
          <w:szCs w:val="28"/>
        </w:rPr>
        <w:t>2016 của Bộ Tài chính quy định lập dự toán, quản lý, sử dụng và quyết toán kinh phí thực hiện các cuộc điều tra thống kê, tổng điều tra thống kê quốc gia;</w:t>
      </w:r>
    </w:p>
    <w:p w:rsidR="00F84E49" w:rsidRPr="0022533C" w:rsidRDefault="00543168" w:rsidP="00022634">
      <w:pPr>
        <w:spacing w:before="120"/>
        <w:ind w:firstLine="720"/>
        <w:jc w:val="both"/>
        <w:rPr>
          <w:rFonts w:ascii="Times New Roman" w:hAnsi="Times New Roman"/>
          <w:sz w:val="28"/>
          <w:szCs w:val="28"/>
        </w:rPr>
      </w:pPr>
      <w:r w:rsidRPr="0022533C">
        <w:rPr>
          <w:rFonts w:ascii="Times New Roman" w:hAnsi="Times New Roman"/>
          <w:i/>
          <w:sz w:val="28"/>
          <w:szCs w:val="28"/>
        </w:rPr>
        <w:t xml:space="preserve">Xét Tờ trình số </w:t>
      </w:r>
      <w:r w:rsidR="000F5CCC">
        <w:rPr>
          <w:rFonts w:ascii="Times New Roman" w:hAnsi="Times New Roman"/>
          <w:i/>
          <w:sz w:val="28"/>
          <w:szCs w:val="28"/>
        </w:rPr>
        <w:t>2511</w:t>
      </w:r>
      <w:r w:rsidRPr="0022533C">
        <w:rPr>
          <w:rFonts w:ascii="Times New Roman" w:hAnsi="Times New Roman"/>
          <w:i/>
          <w:sz w:val="28"/>
          <w:szCs w:val="28"/>
        </w:rPr>
        <w:t>/TTr-UBND ngày</w:t>
      </w:r>
      <w:r w:rsidR="000F5CCC">
        <w:rPr>
          <w:rFonts w:ascii="Times New Roman" w:hAnsi="Times New Roman"/>
          <w:i/>
          <w:sz w:val="28"/>
          <w:szCs w:val="28"/>
        </w:rPr>
        <w:t xml:space="preserve"> 19 </w:t>
      </w:r>
      <w:r w:rsidR="008D47B4" w:rsidRPr="0022533C">
        <w:rPr>
          <w:rFonts w:ascii="Times New Roman" w:hAnsi="Times New Roman"/>
          <w:i/>
          <w:sz w:val="28"/>
          <w:szCs w:val="28"/>
        </w:rPr>
        <w:t>tháng</w:t>
      </w:r>
      <w:r w:rsidR="000F5CCC">
        <w:rPr>
          <w:rFonts w:ascii="Times New Roman" w:hAnsi="Times New Roman"/>
          <w:i/>
          <w:sz w:val="28"/>
          <w:szCs w:val="28"/>
        </w:rPr>
        <w:t xml:space="preserve"> 9</w:t>
      </w:r>
      <w:r w:rsidR="008D47B4" w:rsidRPr="0022533C">
        <w:rPr>
          <w:rFonts w:ascii="Times New Roman" w:hAnsi="Times New Roman"/>
          <w:i/>
          <w:sz w:val="28"/>
          <w:szCs w:val="28"/>
        </w:rPr>
        <w:t xml:space="preserve"> năm 2017 </w:t>
      </w:r>
      <w:r w:rsidRPr="0022533C">
        <w:rPr>
          <w:rFonts w:ascii="Times New Roman" w:hAnsi="Times New Roman"/>
          <w:i/>
          <w:sz w:val="28"/>
          <w:szCs w:val="28"/>
        </w:rPr>
        <w:t xml:space="preserve">của Ủy ban nhân dân tỉnh về </w:t>
      </w:r>
      <w:r w:rsidR="00A105EF">
        <w:rPr>
          <w:rFonts w:ascii="Times New Roman" w:hAnsi="Times New Roman"/>
          <w:i/>
          <w:sz w:val="28"/>
          <w:szCs w:val="28"/>
        </w:rPr>
        <w:t xml:space="preserve">việc </w:t>
      </w:r>
      <w:r w:rsidR="00717D06">
        <w:rPr>
          <w:rFonts w:ascii="Times New Roman" w:hAnsi="Times New Roman"/>
          <w:i/>
          <w:sz w:val="28"/>
          <w:szCs w:val="28"/>
        </w:rPr>
        <w:t xml:space="preserve">ban hành </w:t>
      </w:r>
      <w:r w:rsidRPr="0022533C">
        <w:rPr>
          <w:rFonts w:ascii="Times New Roman" w:hAnsi="Times New Roman"/>
          <w:i/>
          <w:sz w:val="28"/>
          <w:szCs w:val="28"/>
        </w:rPr>
        <w:t xml:space="preserve">quy định nội dung và mức chi của các cuộc điều tra thống kê do ngân sách địa phương </w:t>
      </w:r>
      <w:r w:rsidR="002E49E7" w:rsidRPr="0022533C">
        <w:rPr>
          <w:rFonts w:ascii="Times New Roman" w:hAnsi="Times New Roman"/>
          <w:i/>
          <w:sz w:val="28"/>
          <w:szCs w:val="28"/>
        </w:rPr>
        <w:t>đảm bảo</w:t>
      </w:r>
      <w:r w:rsidR="00717D06">
        <w:rPr>
          <w:rFonts w:ascii="Times New Roman" w:hAnsi="Times New Roman"/>
          <w:i/>
          <w:sz w:val="28"/>
          <w:szCs w:val="28"/>
        </w:rPr>
        <w:t xml:space="preserve"> trên địa bàn tỉnh</w:t>
      </w:r>
      <w:r w:rsidRPr="0022533C">
        <w:rPr>
          <w:rFonts w:ascii="Times New Roman" w:hAnsi="Times New Roman"/>
          <w:i/>
          <w:sz w:val="28"/>
          <w:szCs w:val="28"/>
        </w:rPr>
        <w:t xml:space="preserve">; </w:t>
      </w:r>
      <w:r w:rsidRPr="0022533C">
        <w:rPr>
          <w:rFonts w:ascii="Times New Roman" w:hAnsi="Times New Roman"/>
          <w:i/>
          <w:color w:val="000000"/>
          <w:spacing w:val="-2"/>
          <w:sz w:val="28"/>
          <w:szCs w:val="28"/>
        </w:rPr>
        <w:t>Báo cáo thẩm tra của Ban Kinh tế - Ngân sách Hội đồng nhân dân tỉnh; ý kiến thảo luận của đại biểu Hội đồng nhân dân tỉnh</w:t>
      </w:r>
      <w:r w:rsidRPr="0022533C">
        <w:rPr>
          <w:rFonts w:ascii="Times New Roman" w:hAnsi="Times New Roman"/>
          <w:i/>
          <w:sz w:val="28"/>
          <w:szCs w:val="28"/>
        </w:rPr>
        <w:t xml:space="preserve"> tại kỳ họp</w:t>
      </w:r>
      <w:r w:rsidR="00B137F9" w:rsidRPr="0022533C">
        <w:rPr>
          <w:rFonts w:ascii="Times New Roman" w:hAnsi="Times New Roman"/>
          <w:i/>
          <w:sz w:val="28"/>
          <w:szCs w:val="28"/>
        </w:rPr>
        <w:t>.</w:t>
      </w:r>
    </w:p>
    <w:p w:rsidR="00955B6E" w:rsidRPr="0022533C" w:rsidRDefault="00955B6E" w:rsidP="00022634">
      <w:pPr>
        <w:spacing w:before="120"/>
        <w:ind w:firstLine="720"/>
        <w:jc w:val="both"/>
        <w:rPr>
          <w:rFonts w:ascii="Times New Roman" w:hAnsi="Times New Roman"/>
          <w:sz w:val="2"/>
          <w:szCs w:val="28"/>
        </w:rPr>
      </w:pPr>
    </w:p>
    <w:p w:rsidR="00F84E49" w:rsidRPr="0022533C" w:rsidRDefault="00F84E49" w:rsidP="00022634">
      <w:pPr>
        <w:pStyle w:val="Heading9"/>
        <w:spacing w:before="120"/>
        <w:rPr>
          <w:rFonts w:ascii="Times New Roman" w:hAnsi="Times New Roman"/>
          <w:b/>
          <w:bCs/>
          <w:szCs w:val="28"/>
          <w:u w:val="none"/>
        </w:rPr>
      </w:pPr>
      <w:r w:rsidRPr="0022533C">
        <w:rPr>
          <w:rFonts w:ascii="Times New Roman" w:hAnsi="Times New Roman"/>
          <w:b/>
          <w:bCs/>
          <w:szCs w:val="28"/>
          <w:u w:val="none"/>
        </w:rPr>
        <w:t>QUYẾT NGHỊ:</w:t>
      </w:r>
    </w:p>
    <w:p w:rsidR="00DA6D9F" w:rsidRPr="0022533C" w:rsidRDefault="00DA6D9F" w:rsidP="00022634">
      <w:pPr>
        <w:spacing w:before="120"/>
        <w:ind w:firstLine="720"/>
        <w:rPr>
          <w:rFonts w:ascii="Times New Roman" w:hAnsi="Times New Roman"/>
          <w:sz w:val="2"/>
          <w:szCs w:val="28"/>
        </w:rPr>
      </w:pPr>
    </w:p>
    <w:p w:rsidR="008D47B4" w:rsidRPr="00A105EF" w:rsidRDefault="00543168" w:rsidP="00022634">
      <w:pPr>
        <w:spacing w:before="120"/>
        <w:ind w:firstLine="720"/>
        <w:jc w:val="both"/>
        <w:rPr>
          <w:rFonts w:ascii="Times New Roman" w:hAnsi="Times New Roman"/>
          <w:sz w:val="28"/>
          <w:szCs w:val="28"/>
          <w:lang w:val="nl-NL"/>
        </w:rPr>
      </w:pPr>
      <w:r w:rsidRPr="0022533C">
        <w:rPr>
          <w:rFonts w:ascii="Times New Roman" w:hAnsi="Times New Roman"/>
          <w:b/>
          <w:sz w:val="28"/>
          <w:szCs w:val="28"/>
        </w:rPr>
        <w:t xml:space="preserve">Điều </w:t>
      </w:r>
      <w:r w:rsidR="008D47B4" w:rsidRPr="0022533C">
        <w:rPr>
          <w:rFonts w:ascii="Times New Roman" w:hAnsi="Times New Roman"/>
          <w:b/>
          <w:sz w:val="28"/>
          <w:szCs w:val="28"/>
        </w:rPr>
        <w:t>1</w:t>
      </w:r>
      <w:r w:rsidRPr="0022533C">
        <w:rPr>
          <w:rFonts w:ascii="Times New Roman" w:hAnsi="Times New Roman"/>
          <w:b/>
          <w:sz w:val="28"/>
          <w:szCs w:val="28"/>
        </w:rPr>
        <w:t xml:space="preserve">. </w:t>
      </w:r>
      <w:r w:rsidR="008D47B4" w:rsidRPr="00A105EF">
        <w:rPr>
          <w:rFonts w:ascii="Times New Roman" w:hAnsi="Times New Roman"/>
          <w:sz w:val="28"/>
          <w:szCs w:val="28"/>
        </w:rPr>
        <w:t xml:space="preserve">Thống nhất thông qua nội dung, </w:t>
      </w:r>
      <w:r w:rsidR="008D47B4" w:rsidRPr="00A105EF">
        <w:rPr>
          <w:rFonts w:ascii="Times New Roman" w:hAnsi="Times New Roman"/>
          <w:bCs/>
          <w:noProof/>
          <w:sz w:val="28"/>
          <w:szCs w:val="28"/>
        </w:rPr>
        <w:t xml:space="preserve">mức chi các cuộc điều tra thống kê do ngân sách địa phương </w:t>
      </w:r>
      <w:r w:rsidR="002E49E7" w:rsidRPr="00A105EF">
        <w:rPr>
          <w:rFonts w:ascii="Times New Roman" w:hAnsi="Times New Roman"/>
          <w:bCs/>
          <w:noProof/>
          <w:sz w:val="28"/>
          <w:szCs w:val="28"/>
        </w:rPr>
        <w:t>đảm bảo</w:t>
      </w:r>
      <w:r w:rsidR="008D47B4" w:rsidRPr="00A105EF">
        <w:rPr>
          <w:rFonts w:ascii="Times New Roman" w:hAnsi="Times New Roman"/>
          <w:bCs/>
          <w:noProof/>
          <w:sz w:val="28"/>
          <w:szCs w:val="28"/>
        </w:rPr>
        <w:t xml:space="preserve"> trên địa bàn tỉnh Tây Ninh</w:t>
      </w:r>
      <w:r w:rsidR="00A105EF">
        <w:rPr>
          <w:rFonts w:ascii="Times New Roman" w:hAnsi="Times New Roman"/>
          <w:bCs/>
          <w:noProof/>
          <w:sz w:val="28"/>
          <w:szCs w:val="28"/>
        </w:rPr>
        <w:t>, cụ thể như sau:</w:t>
      </w:r>
    </w:p>
    <w:p w:rsidR="00543168" w:rsidRPr="0022533C" w:rsidRDefault="00543168" w:rsidP="00022634">
      <w:pPr>
        <w:shd w:val="clear" w:color="auto" w:fill="FFFFFF"/>
        <w:spacing w:before="120"/>
        <w:ind w:firstLine="720"/>
        <w:jc w:val="both"/>
        <w:rPr>
          <w:rFonts w:ascii="Times New Roman" w:hAnsi="Times New Roman"/>
          <w:color w:val="000000"/>
          <w:sz w:val="28"/>
          <w:szCs w:val="28"/>
        </w:rPr>
      </w:pPr>
      <w:r w:rsidRPr="0022533C">
        <w:rPr>
          <w:rFonts w:ascii="Times New Roman" w:hAnsi="Times New Roman"/>
          <w:color w:val="000000"/>
          <w:sz w:val="28"/>
          <w:szCs w:val="28"/>
        </w:rPr>
        <w:t xml:space="preserve">1. Chi xây dựng phương án điều tra thống kê, lập mẫu phiếu điều tra thống kê và tổng hợp, phân tích, đánh giá kết quả điều tra thống kê: </w:t>
      </w:r>
      <w:r w:rsidR="000F5CCC">
        <w:rPr>
          <w:rFonts w:ascii="Times New Roman" w:hAnsi="Times New Roman"/>
          <w:color w:val="000000"/>
          <w:sz w:val="28"/>
          <w:szCs w:val="28"/>
        </w:rPr>
        <w:t>t</w:t>
      </w:r>
      <w:r w:rsidRPr="0022533C">
        <w:rPr>
          <w:rFonts w:ascii="Times New Roman" w:hAnsi="Times New Roman"/>
          <w:color w:val="000000"/>
          <w:sz w:val="28"/>
          <w:szCs w:val="28"/>
        </w:rPr>
        <w:t>ùy theo quy mô, tính chất, khối lượng các chỉ tiêu của từng cuộc điều tra, cơ quan, đơn vị xây dựng phương án điều tra trình cấp có thẩm quyền phê duyệt, mức chi như sau:</w:t>
      </w:r>
    </w:p>
    <w:p w:rsidR="00543168" w:rsidRPr="0022533C" w:rsidRDefault="00543168" w:rsidP="00022634">
      <w:pPr>
        <w:shd w:val="clear" w:color="auto" w:fill="FFFFFF"/>
        <w:spacing w:before="120"/>
        <w:ind w:firstLine="720"/>
        <w:jc w:val="both"/>
        <w:rPr>
          <w:rFonts w:ascii="Times New Roman" w:hAnsi="Times New Roman"/>
          <w:color w:val="000000"/>
          <w:sz w:val="28"/>
          <w:szCs w:val="28"/>
        </w:rPr>
      </w:pPr>
      <w:r w:rsidRPr="0022533C">
        <w:rPr>
          <w:rFonts w:ascii="Times New Roman" w:hAnsi="Times New Roman"/>
          <w:color w:val="000000"/>
          <w:sz w:val="28"/>
          <w:szCs w:val="28"/>
        </w:rPr>
        <w:t xml:space="preserve">a) Chi xây dựng phương án điều tra thống kê và lập mẫu phiếu điều tra thống kê (bao gồm chi hội nghị, họp hội đồng thẩm định, chi thuê chuyên gia chọn mẫu điều tra, thống kê và các khoản chi khác liên quan trực tiếp): </w:t>
      </w:r>
    </w:p>
    <w:p w:rsidR="00543168" w:rsidRPr="0022533C" w:rsidRDefault="000F5CCC" w:rsidP="00022634">
      <w:pPr>
        <w:shd w:val="clear" w:color="auto" w:fill="FFFFFF"/>
        <w:spacing w:before="120"/>
        <w:ind w:firstLine="720"/>
        <w:jc w:val="both"/>
        <w:rPr>
          <w:rFonts w:ascii="Times New Roman" w:hAnsi="Times New Roman"/>
          <w:color w:val="000000"/>
          <w:sz w:val="28"/>
          <w:szCs w:val="28"/>
        </w:rPr>
      </w:pPr>
      <w:r>
        <w:rPr>
          <w:rFonts w:ascii="Times New Roman" w:hAnsi="Times New Roman"/>
          <w:color w:val="000000"/>
          <w:sz w:val="28"/>
          <w:szCs w:val="28"/>
        </w:rPr>
        <w:t xml:space="preserve">- </w:t>
      </w:r>
      <w:r w:rsidR="00543168" w:rsidRPr="0022533C">
        <w:rPr>
          <w:rFonts w:ascii="Times New Roman" w:hAnsi="Times New Roman"/>
          <w:color w:val="000000"/>
          <w:sz w:val="28"/>
          <w:szCs w:val="28"/>
        </w:rPr>
        <w:t>Đối với cuộc điều tra từ 30 chỉ tiêu trở xuống: mức chi</w:t>
      </w:r>
      <w:r w:rsidR="00961B51" w:rsidRPr="0022533C">
        <w:rPr>
          <w:rFonts w:ascii="Times New Roman" w:hAnsi="Times New Roman"/>
          <w:color w:val="000000"/>
          <w:sz w:val="28"/>
          <w:szCs w:val="28"/>
        </w:rPr>
        <w:t xml:space="preserve"> tối đa</w:t>
      </w:r>
      <w:r w:rsidR="00D30F37" w:rsidRPr="0022533C">
        <w:rPr>
          <w:rFonts w:ascii="Times New Roman" w:hAnsi="Times New Roman"/>
          <w:color w:val="000000"/>
          <w:sz w:val="28"/>
          <w:szCs w:val="28"/>
        </w:rPr>
        <w:t xml:space="preserve"> 18 triệu đồng;</w:t>
      </w:r>
    </w:p>
    <w:p w:rsidR="00543168" w:rsidRPr="0022533C" w:rsidRDefault="000F5CCC" w:rsidP="00022634">
      <w:pPr>
        <w:shd w:val="clear" w:color="auto" w:fill="FFFFFF"/>
        <w:spacing w:before="120"/>
        <w:ind w:firstLine="720"/>
        <w:jc w:val="both"/>
        <w:rPr>
          <w:rFonts w:ascii="Times New Roman" w:hAnsi="Times New Roman"/>
          <w:color w:val="000000"/>
          <w:sz w:val="28"/>
          <w:szCs w:val="28"/>
        </w:rPr>
      </w:pPr>
      <w:r>
        <w:rPr>
          <w:rFonts w:ascii="Times New Roman" w:hAnsi="Times New Roman"/>
          <w:color w:val="000000"/>
          <w:sz w:val="28"/>
          <w:szCs w:val="28"/>
        </w:rPr>
        <w:t xml:space="preserve">- </w:t>
      </w:r>
      <w:r w:rsidR="00543168" w:rsidRPr="0022533C">
        <w:rPr>
          <w:rFonts w:ascii="Times New Roman" w:hAnsi="Times New Roman"/>
          <w:color w:val="000000"/>
          <w:sz w:val="28"/>
          <w:szCs w:val="28"/>
        </w:rPr>
        <w:t>Đối với cuộc điều tra trên 30 chỉ tiêu đến 40 chỉ tiêu: mức chi</w:t>
      </w:r>
      <w:r w:rsidR="00961B51" w:rsidRPr="0022533C">
        <w:rPr>
          <w:rFonts w:ascii="Times New Roman" w:hAnsi="Times New Roman"/>
          <w:color w:val="000000"/>
          <w:sz w:val="28"/>
          <w:szCs w:val="28"/>
        </w:rPr>
        <w:t xml:space="preserve"> tối đa</w:t>
      </w:r>
      <w:r w:rsidR="00D30F37" w:rsidRPr="0022533C">
        <w:rPr>
          <w:rFonts w:ascii="Times New Roman" w:hAnsi="Times New Roman"/>
          <w:color w:val="000000"/>
          <w:sz w:val="28"/>
          <w:szCs w:val="28"/>
        </w:rPr>
        <w:t xml:space="preserve"> 24 triệu đồng;</w:t>
      </w:r>
    </w:p>
    <w:p w:rsidR="00543168" w:rsidRPr="0022533C" w:rsidRDefault="000F5CCC" w:rsidP="00022634">
      <w:pPr>
        <w:shd w:val="clear" w:color="auto" w:fill="FFFFFF"/>
        <w:spacing w:before="120"/>
        <w:ind w:firstLine="720"/>
        <w:jc w:val="both"/>
        <w:rPr>
          <w:rFonts w:ascii="Times New Roman" w:hAnsi="Times New Roman"/>
          <w:color w:val="000000"/>
          <w:sz w:val="28"/>
          <w:szCs w:val="28"/>
        </w:rPr>
      </w:pPr>
      <w:r>
        <w:rPr>
          <w:rFonts w:ascii="Times New Roman" w:hAnsi="Times New Roman"/>
          <w:color w:val="000000"/>
          <w:sz w:val="28"/>
          <w:szCs w:val="28"/>
        </w:rPr>
        <w:t xml:space="preserve">- </w:t>
      </w:r>
      <w:r w:rsidR="00543168" w:rsidRPr="0022533C">
        <w:rPr>
          <w:rFonts w:ascii="Times New Roman" w:hAnsi="Times New Roman"/>
          <w:color w:val="000000"/>
          <w:sz w:val="28"/>
          <w:szCs w:val="28"/>
        </w:rPr>
        <w:t>Đối với cuộc điều tra trên 40 chỉ tiêu: mức chi</w:t>
      </w:r>
      <w:r w:rsidR="00961B51" w:rsidRPr="0022533C">
        <w:rPr>
          <w:rFonts w:ascii="Times New Roman" w:hAnsi="Times New Roman"/>
          <w:color w:val="000000"/>
          <w:sz w:val="28"/>
          <w:szCs w:val="28"/>
        </w:rPr>
        <w:t xml:space="preserve"> tối đa</w:t>
      </w:r>
      <w:r w:rsidR="00D30F37" w:rsidRPr="0022533C">
        <w:rPr>
          <w:rFonts w:ascii="Times New Roman" w:hAnsi="Times New Roman"/>
          <w:color w:val="000000"/>
          <w:sz w:val="28"/>
          <w:szCs w:val="28"/>
        </w:rPr>
        <w:t xml:space="preserve"> 30 triệu đồng.</w:t>
      </w:r>
    </w:p>
    <w:p w:rsidR="00543168" w:rsidRPr="0022533C" w:rsidRDefault="00543168" w:rsidP="00022634">
      <w:pPr>
        <w:shd w:val="clear" w:color="auto" w:fill="FFFFFF"/>
        <w:spacing w:before="120"/>
        <w:ind w:firstLine="720"/>
        <w:jc w:val="both"/>
        <w:rPr>
          <w:rFonts w:ascii="Times New Roman" w:hAnsi="Times New Roman"/>
          <w:color w:val="000000"/>
          <w:sz w:val="28"/>
          <w:szCs w:val="28"/>
        </w:rPr>
      </w:pPr>
      <w:r w:rsidRPr="0022533C">
        <w:rPr>
          <w:rFonts w:ascii="Times New Roman" w:hAnsi="Times New Roman"/>
          <w:color w:val="000000"/>
          <w:sz w:val="28"/>
          <w:szCs w:val="28"/>
          <w:lang w:val="vi-VN"/>
        </w:rPr>
        <w:t xml:space="preserve">b) Chi tổng hợp, phân tích, đánh giá kết quả điều tra thống kê: </w:t>
      </w:r>
    </w:p>
    <w:p w:rsidR="00543168" w:rsidRPr="0022533C" w:rsidRDefault="000F5CCC" w:rsidP="00022634">
      <w:pPr>
        <w:shd w:val="clear" w:color="auto" w:fill="FFFFFF"/>
        <w:spacing w:before="120"/>
        <w:ind w:firstLine="720"/>
        <w:jc w:val="both"/>
        <w:rPr>
          <w:rFonts w:ascii="Times New Roman" w:hAnsi="Times New Roman"/>
          <w:color w:val="000000"/>
          <w:sz w:val="28"/>
          <w:szCs w:val="28"/>
        </w:rPr>
      </w:pPr>
      <w:r>
        <w:rPr>
          <w:rFonts w:ascii="Times New Roman" w:hAnsi="Times New Roman"/>
          <w:color w:val="000000"/>
          <w:sz w:val="28"/>
          <w:szCs w:val="28"/>
        </w:rPr>
        <w:lastRenderedPageBreak/>
        <w:t xml:space="preserve">- </w:t>
      </w:r>
      <w:r w:rsidR="00543168" w:rsidRPr="0022533C">
        <w:rPr>
          <w:rFonts w:ascii="Times New Roman" w:hAnsi="Times New Roman"/>
          <w:color w:val="000000"/>
          <w:sz w:val="28"/>
          <w:szCs w:val="28"/>
        </w:rPr>
        <w:t xml:space="preserve">Đối với cuộc điều tra từ 30 chỉ tiêu </w:t>
      </w:r>
      <w:r w:rsidR="00D30F37" w:rsidRPr="0022533C">
        <w:rPr>
          <w:rFonts w:ascii="Times New Roman" w:hAnsi="Times New Roman"/>
          <w:color w:val="000000"/>
          <w:sz w:val="28"/>
          <w:szCs w:val="28"/>
        </w:rPr>
        <w:t>trở xuống: mức chi 6 triệu đồng;</w:t>
      </w:r>
    </w:p>
    <w:p w:rsidR="00543168" w:rsidRPr="0022533C" w:rsidRDefault="000F5CCC" w:rsidP="00022634">
      <w:pPr>
        <w:shd w:val="clear" w:color="auto" w:fill="FFFFFF"/>
        <w:spacing w:before="120"/>
        <w:ind w:firstLine="720"/>
        <w:jc w:val="both"/>
        <w:rPr>
          <w:rFonts w:ascii="Times New Roman" w:hAnsi="Times New Roman"/>
          <w:color w:val="000000"/>
          <w:sz w:val="28"/>
          <w:szCs w:val="28"/>
        </w:rPr>
      </w:pPr>
      <w:r>
        <w:rPr>
          <w:rFonts w:ascii="Times New Roman" w:hAnsi="Times New Roman"/>
          <w:color w:val="000000"/>
          <w:sz w:val="28"/>
          <w:szCs w:val="28"/>
        </w:rPr>
        <w:t xml:space="preserve">- </w:t>
      </w:r>
      <w:r w:rsidR="00543168" w:rsidRPr="0022533C">
        <w:rPr>
          <w:rFonts w:ascii="Times New Roman" w:hAnsi="Times New Roman"/>
          <w:color w:val="000000"/>
          <w:sz w:val="28"/>
          <w:szCs w:val="28"/>
        </w:rPr>
        <w:t>Đối với cuộc điều tra trên 30 chỉ tiêu đến 40</w:t>
      </w:r>
      <w:r w:rsidR="00D30F37" w:rsidRPr="0022533C">
        <w:rPr>
          <w:rFonts w:ascii="Times New Roman" w:hAnsi="Times New Roman"/>
          <w:color w:val="000000"/>
          <w:sz w:val="28"/>
          <w:szCs w:val="28"/>
        </w:rPr>
        <w:t xml:space="preserve"> chỉ tiêu: mức chi 8 triệu đồng;</w:t>
      </w:r>
    </w:p>
    <w:p w:rsidR="00C86C39" w:rsidRPr="0022533C" w:rsidRDefault="000F5CCC" w:rsidP="00022634">
      <w:pPr>
        <w:shd w:val="clear" w:color="auto" w:fill="FFFFFF"/>
        <w:spacing w:before="120"/>
        <w:ind w:firstLine="720"/>
        <w:jc w:val="both"/>
        <w:rPr>
          <w:rFonts w:ascii="Times New Roman" w:hAnsi="Times New Roman"/>
          <w:color w:val="000000"/>
          <w:sz w:val="28"/>
          <w:szCs w:val="28"/>
        </w:rPr>
      </w:pPr>
      <w:r>
        <w:rPr>
          <w:rFonts w:ascii="Times New Roman" w:hAnsi="Times New Roman"/>
          <w:color w:val="000000"/>
          <w:sz w:val="28"/>
          <w:szCs w:val="28"/>
        </w:rPr>
        <w:t xml:space="preserve">- </w:t>
      </w:r>
      <w:r w:rsidR="00543168" w:rsidRPr="0022533C">
        <w:rPr>
          <w:rFonts w:ascii="Times New Roman" w:hAnsi="Times New Roman"/>
          <w:color w:val="000000"/>
          <w:sz w:val="28"/>
          <w:szCs w:val="28"/>
        </w:rPr>
        <w:t>Đối với cuộc điều tra trên 40 chỉ tiêu: mức chi 10 triệu đồng.</w:t>
      </w:r>
    </w:p>
    <w:p w:rsidR="00C86C39" w:rsidRPr="0022533C" w:rsidRDefault="00C86C39" w:rsidP="00022634">
      <w:pPr>
        <w:shd w:val="clear" w:color="auto" w:fill="FFFFFF"/>
        <w:spacing w:before="120"/>
        <w:ind w:firstLine="720"/>
        <w:jc w:val="both"/>
        <w:rPr>
          <w:color w:val="000000"/>
          <w:sz w:val="28"/>
          <w:szCs w:val="28"/>
        </w:rPr>
      </w:pPr>
      <w:r w:rsidRPr="0022533C">
        <w:rPr>
          <w:color w:val="000000"/>
          <w:sz w:val="28"/>
          <w:szCs w:val="28"/>
          <w:lang w:val="vi-VN"/>
        </w:rPr>
        <w:t xml:space="preserve"> </w:t>
      </w:r>
      <w:r w:rsidRPr="0022533C">
        <w:rPr>
          <w:color w:val="000000"/>
          <w:sz w:val="28"/>
          <w:szCs w:val="28"/>
          <w:lang w:val="en-US"/>
        </w:rPr>
        <w:t>2</w:t>
      </w:r>
      <w:r w:rsidRPr="0022533C">
        <w:rPr>
          <w:color w:val="000000"/>
          <w:sz w:val="28"/>
          <w:szCs w:val="28"/>
          <w:lang w:val="vi-VN"/>
        </w:rPr>
        <w:t xml:space="preserve">. </w:t>
      </w:r>
      <w:r w:rsidRPr="0022533C">
        <w:rPr>
          <w:rFonts w:ascii="Times New Roman" w:hAnsi="Times New Roman"/>
          <w:color w:val="000000"/>
          <w:sz w:val="28"/>
          <w:szCs w:val="28"/>
          <w:lang w:val="vi-VN"/>
        </w:rPr>
        <w:t>Chi tiền công</w:t>
      </w:r>
      <w:r w:rsidRPr="0022533C">
        <w:rPr>
          <w:color w:val="000000"/>
          <w:sz w:val="28"/>
          <w:szCs w:val="28"/>
          <w:lang w:val="vi-VN"/>
        </w:rPr>
        <w:t>:</w:t>
      </w:r>
    </w:p>
    <w:p w:rsidR="00C86C39" w:rsidRPr="0022533C" w:rsidRDefault="00C86C39" w:rsidP="00022634">
      <w:pPr>
        <w:shd w:val="clear" w:color="auto" w:fill="FFFFFF"/>
        <w:spacing w:before="120"/>
        <w:ind w:firstLine="720"/>
        <w:jc w:val="both"/>
        <w:rPr>
          <w:rFonts w:ascii="Times New Roman" w:hAnsi="Times New Roman"/>
          <w:color w:val="000000"/>
          <w:sz w:val="28"/>
          <w:szCs w:val="28"/>
        </w:rPr>
      </w:pPr>
      <w:r w:rsidRPr="0022533C">
        <w:rPr>
          <w:rFonts w:ascii="Times New Roman" w:hAnsi="Times New Roman"/>
          <w:color w:val="000000"/>
          <w:sz w:val="28"/>
          <w:szCs w:val="28"/>
          <w:lang w:val="vi-VN"/>
        </w:rPr>
        <w:t>a) Tiền công thuê ngoài:</w:t>
      </w:r>
    </w:p>
    <w:p w:rsidR="00C86C39" w:rsidRPr="0022533C" w:rsidRDefault="000F5CCC" w:rsidP="00022634">
      <w:pPr>
        <w:shd w:val="clear" w:color="auto" w:fill="FFFFFF"/>
        <w:spacing w:before="120"/>
        <w:ind w:firstLine="720"/>
        <w:jc w:val="both"/>
        <w:rPr>
          <w:rFonts w:ascii="Times New Roman" w:hAnsi="Times New Roman"/>
          <w:color w:val="000000"/>
          <w:sz w:val="28"/>
          <w:szCs w:val="28"/>
        </w:rPr>
      </w:pPr>
      <w:r>
        <w:rPr>
          <w:rFonts w:ascii="Times New Roman" w:hAnsi="Times New Roman"/>
          <w:color w:val="000000"/>
          <w:sz w:val="28"/>
          <w:szCs w:val="28"/>
          <w:lang w:val="vi-VN"/>
        </w:rPr>
        <w:t>Các nội dung chi thuê ngoài: r</w:t>
      </w:r>
      <w:r w:rsidR="00C86C39" w:rsidRPr="0022533C">
        <w:rPr>
          <w:rFonts w:ascii="Times New Roman" w:hAnsi="Times New Roman"/>
          <w:color w:val="000000"/>
          <w:sz w:val="28"/>
          <w:szCs w:val="28"/>
          <w:lang w:val="vi-VN"/>
        </w:rPr>
        <w:t>à soát, lập danh sách đối tượng được điều tra thống kê (</w:t>
      </w:r>
      <w:r w:rsidR="00C86C39" w:rsidRPr="00377823">
        <w:rPr>
          <w:rFonts w:ascii="Times New Roman" w:hAnsi="Times New Roman"/>
          <w:i/>
          <w:color w:val="000000"/>
          <w:sz w:val="28"/>
          <w:szCs w:val="28"/>
          <w:lang w:val="vi-VN"/>
        </w:rPr>
        <w:t>chỉ thực hiện trong trường hợp cần thiết phải thuê ngoài đối với cuộc điều tra thống kê được tiến hành điều tra thống kê lần đầu tiên hoặc các cuộc điều </w:t>
      </w:r>
      <w:r w:rsidR="00C86C39" w:rsidRPr="00377823">
        <w:rPr>
          <w:rFonts w:ascii="Times New Roman" w:hAnsi="Times New Roman"/>
          <w:i/>
          <w:color w:val="000000"/>
          <w:sz w:val="28"/>
          <w:szCs w:val="28"/>
        </w:rPr>
        <w:t>tr</w:t>
      </w:r>
      <w:r w:rsidR="00C86C39" w:rsidRPr="00377823">
        <w:rPr>
          <w:rFonts w:ascii="Times New Roman" w:hAnsi="Times New Roman"/>
          <w:i/>
          <w:color w:val="000000"/>
          <w:sz w:val="28"/>
          <w:szCs w:val="28"/>
          <w:lang w:val="vi-VN"/>
        </w:rPr>
        <w:t>a thống kê có thay đổi về đối tượng được điều tra thống kê theo quy định của phương án điều tra thống kê</w:t>
      </w:r>
      <w:r w:rsidR="00C86C39" w:rsidRPr="0022533C">
        <w:rPr>
          <w:rFonts w:ascii="Times New Roman" w:hAnsi="Times New Roman"/>
          <w:color w:val="000000"/>
          <w:sz w:val="28"/>
          <w:szCs w:val="28"/>
          <w:lang w:val="vi-VN"/>
        </w:rPr>
        <w:t>), thu thập số liệu điều tra thống kê, phúc tra phiếu điều tra thống kê, thuê người dẫn đường không phải phiên dịch.</w:t>
      </w:r>
    </w:p>
    <w:p w:rsidR="00C86C39" w:rsidRPr="0022533C" w:rsidRDefault="00C86C39" w:rsidP="00022634">
      <w:pPr>
        <w:shd w:val="clear" w:color="auto" w:fill="FFFFFF"/>
        <w:spacing w:before="120"/>
        <w:ind w:firstLine="720"/>
        <w:jc w:val="both"/>
        <w:rPr>
          <w:rFonts w:ascii="Times New Roman" w:hAnsi="Times New Roman"/>
          <w:color w:val="000000"/>
          <w:sz w:val="28"/>
          <w:szCs w:val="28"/>
        </w:rPr>
      </w:pPr>
      <w:r w:rsidRPr="0022533C">
        <w:rPr>
          <w:rFonts w:ascii="Times New Roman" w:hAnsi="Times New Roman"/>
          <w:color w:val="000000"/>
          <w:sz w:val="28"/>
          <w:szCs w:val="28"/>
        </w:rPr>
        <w:t>V</w:t>
      </w:r>
      <w:r w:rsidRPr="0022533C">
        <w:rPr>
          <w:rFonts w:ascii="Times New Roman" w:hAnsi="Times New Roman"/>
          <w:color w:val="000000"/>
          <w:sz w:val="28"/>
          <w:szCs w:val="28"/>
          <w:lang w:val="vi-VN"/>
        </w:rPr>
        <w:t xml:space="preserve">ề mức chi: </w:t>
      </w:r>
      <w:r w:rsidR="000F5CCC">
        <w:rPr>
          <w:rFonts w:ascii="Times New Roman" w:hAnsi="Times New Roman"/>
          <w:color w:val="000000"/>
          <w:sz w:val="28"/>
          <w:szCs w:val="28"/>
          <w:lang w:val="en-US"/>
        </w:rPr>
        <w:t>m</w:t>
      </w:r>
      <w:r w:rsidRPr="0022533C">
        <w:rPr>
          <w:rFonts w:ascii="Times New Roman" w:hAnsi="Times New Roman"/>
          <w:color w:val="000000"/>
          <w:sz w:val="28"/>
          <w:szCs w:val="28"/>
        </w:rPr>
        <w:t>ức tiền công thuê ngoài để thực hiện các công việc thuê ngoài được tính theo mức tiền lương tối thiểu vùng theo ngày do Nhà nước quy định tại thời điểm tiến hành điều tra thống kê.</w:t>
      </w:r>
    </w:p>
    <w:p w:rsidR="00C86C39" w:rsidRPr="0022533C" w:rsidRDefault="00C86C39" w:rsidP="00022634">
      <w:pPr>
        <w:shd w:val="clear" w:color="auto" w:fill="FFFFFF"/>
        <w:spacing w:before="120"/>
        <w:ind w:firstLine="720"/>
        <w:jc w:val="both"/>
        <w:rPr>
          <w:rFonts w:ascii="Times New Roman" w:hAnsi="Times New Roman"/>
          <w:color w:val="000000"/>
          <w:sz w:val="28"/>
          <w:szCs w:val="28"/>
          <w:lang w:val="en-US"/>
        </w:rPr>
      </w:pPr>
      <w:r w:rsidRPr="0022533C">
        <w:rPr>
          <w:rFonts w:ascii="Times New Roman" w:hAnsi="Times New Roman"/>
          <w:color w:val="000000"/>
          <w:sz w:val="28"/>
          <w:szCs w:val="28"/>
          <w:lang w:val="vi-VN"/>
        </w:rPr>
        <w:t xml:space="preserve">Riêng đối với tiền công của người dẫn đường: Mức chi bằng 70% mức tiền công thuê </w:t>
      </w:r>
      <w:r w:rsidRPr="0022533C">
        <w:rPr>
          <w:rFonts w:ascii="Times New Roman" w:hAnsi="Times New Roman"/>
          <w:color w:val="000000"/>
          <w:sz w:val="28"/>
          <w:szCs w:val="28"/>
        </w:rPr>
        <w:t>ngoài</w:t>
      </w:r>
      <w:r w:rsidR="00D30F37" w:rsidRPr="0022533C">
        <w:rPr>
          <w:rFonts w:ascii="Times New Roman" w:hAnsi="Times New Roman"/>
          <w:color w:val="000000"/>
          <w:sz w:val="28"/>
          <w:szCs w:val="28"/>
          <w:lang w:val="en-US"/>
        </w:rPr>
        <w:t>;</w:t>
      </w:r>
    </w:p>
    <w:p w:rsidR="00C86C39" w:rsidRPr="0022533C" w:rsidRDefault="00C86C39" w:rsidP="00022634">
      <w:pPr>
        <w:shd w:val="clear" w:color="auto" w:fill="FFFFFF"/>
        <w:spacing w:before="120"/>
        <w:ind w:firstLine="720"/>
        <w:jc w:val="both"/>
        <w:rPr>
          <w:rFonts w:ascii="Times New Roman" w:hAnsi="Times New Roman"/>
          <w:color w:val="000000"/>
          <w:sz w:val="28"/>
          <w:szCs w:val="28"/>
        </w:rPr>
      </w:pPr>
      <w:r w:rsidRPr="0022533C">
        <w:rPr>
          <w:rFonts w:ascii="Times New Roman" w:hAnsi="Times New Roman"/>
          <w:color w:val="000000"/>
          <w:sz w:val="28"/>
          <w:szCs w:val="28"/>
          <w:lang w:val="vi-VN"/>
        </w:rPr>
        <w:t>b) </w:t>
      </w:r>
      <w:r w:rsidRPr="0022533C">
        <w:rPr>
          <w:rFonts w:ascii="Times New Roman" w:hAnsi="Times New Roman"/>
          <w:color w:val="000000"/>
          <w:sz w:val="28"/>
          <w:szCs w:val="28"/>
          <w:shd w:val="clear" w:color="auto" w:fill="FFFFFF"/>
          <w:lang w:val="vi-VN"/>
        </w:rPr>
        <w:t>Trường hợp</w:t>
      </w:r>
      <w:r w:rsidRPr="0022533C">
        <w:rPr>
          <w:rFonts w:ascii="Times New Roman" w:hAnsi="Times New Roman"/>
          <w:color w:val="000000"/>
          <w:sz w:val="28"/>
          <w:szCs w:val="28"/>
          <w:lang w:val="vi-VN"/>
        </w:rPr>
        <w:t> công chức Văn phòng - Thống kê cấp xã tham gia rà soát, lập danh sách đơn vị được điều tra thống kê, thu thập số liệu điều tra thống kê, phúc tra phiếu điều tra thống kê được chi hỗ trợ bằng 50% mức tiền công thuê điều tra viên thống kê quy định tại điểm a, khoản này;</w:t>
      </w:r>
    </w:p>
    <w:p w:rsidR="00C86C39" w:rsidRPr="0022533C" w:rsidRDefault="00C86C39" w:rsidP="00022634">
      <w:pPr>
        <w:shd w:val="clear" w:color="auto" w:fill="FFFFFF"/>
        <w:spacing w:before="120"/>
        <w:ind w:firstLine="720"/>
        <w:jc w:val="both"/>
        <w:rPr>
          <w:rFonts w:ascii="Times New Roman" w:hAnsi="Times New Roman"/>
          <w:color w:val="000000"/>
          <w:sz w:val="28"/>
          <w:szCs w:val="28"/>
        </w:rPr>
      </w:pPr>
      <w:r w:rsidRPr="0022533C">
        <w:rPr>
          <w:rFonts w:ascii="Times New Roman" w:hAnsi="Times New Roman"/>
          <w:color w:val="000000"/>
          <w:sz w:val="28"/>
          <w:szCs w:val="28"/>
          <w:lang w:val="vi-VN"/>
        </w:rPr>
        <w:t>c) Trường hợp cuộc điều tra thống kê có nội dung điều tra chuyên sâu, phức tạp, không sử dụng điều tra viên thống kê thuê ngoài mà sử dụng công chức, viên chức của cơ quan, đơn vị để thực hiện điều tra thống kê thì được thanh toán bằng 50% mức tiền công thuê điều tra viên thống kê quy định tại điểm a, khoản này;</w:t>
      </w:r>
    </w:p>
    <w:p w:rsidR="00C86C39" w:rsidRPr="0022533C" w:rsidRDefault="00C86C39" w:rsidP="00022634">
      <w:pPr>
        <w:shd w:val="clear" w:color="auto" w:fill="FFFFFF"/>
        <w:spacing w:before="120"/>
        <w:ind w:firstLine="720"/>
        <w:jc w:val="both"/>
        <w:rPr>
          <w:rFonts w:ascii="Times New Roman" w:hAnsi="Times New Roman"/>
          <w:color w:val="000000"/>
          <w:sz w:val="28"/>
          <w:szCs w:val="28"/>
        </w:rPr>
      </w:pPr>
      <w:r w:rsidRPr="0022533C">
        <w:rPr>
          <w:rFonts w:ascii="Times New Roman" w:hAnsi="Times New Roman"/>
          <w:color w:val="000000"/>
          <w:sz w:val="28"/>
          <w:szCs w:val="28"/>
          <w:lang w:val="vi-VN"/>
        </w:rPr>
        <w:t>Đối với trường hợp công chức, viên chức của cơ quan, đơn vị thực hiện điều tra thống kê ngoài giờ hành chính thì được thanh toán bằng mức tiền công thuê điều tra viên thống kê quy định tại điểm a, khoản này và không được thanh toán tiền lương làm ngoài giờ, phụ cấp công tác phí.</w:t>
      </w:r>
    </w:p>
    <w:p w:rsidR="00543168" w:rsidRPr="002513CD" w:rsidRDefault="00C86C39" w:rsidP="00022634">
      <w:pPr>
        <w:shd w:val="clear" w:color="auto" w:fill="FFFFFF"/>
        <w:spacing w:before="120"/>
        <w:ind w:firstLine="720"/>
        <w:jc w:val="both"/>
        <w:rPr>
          <w:rFonts w:ascii="Times New Roman" w:hAnsi="Times New Roman"/>
          <w:color w:val="000000"/>
          <w:sz w:val="28"/>
          <w:szCs w:val="28"/>
          <w:lang w:val="en-US"/>
        </w:rPr>
      </w:pPr>
      <w:r w:rsidRPr="0022533C">
        <w:rPr>
          <w:rFonts w:ascii="Times New Roman" w:hAnsi="Times New Roman"/>
          <w:color w:val="000000"/>
          <w:sz w:val="28"/>
          <w:szCs w:val="28"/>
          <w:lang w:val="en-US"/>
        </w:rPr>
        <w:t>3</w:t>
      </w:r>
      <w:r w:rsidR="00543168" w:rsidRPr="0022533C">
        <w:rPr>
          <w:rFonts w:ascii="Times New Roman" w:hAnsi="Times New Roman"/>
          <w:color w:val="000000"/>
          <w:sz w:val="28"/>
          <w:szCs w:val="28"/>
          <w:lang w:val="vi-VN"/>
        </w:rPr>
        <w:t>. Chi cho đối tượng cung cấp thông tin</w:t>
      </w:r>
      <w:r w:rsidR="000F5CCC">
        <w:rPr>
          <w:rFonts w:ascii="Times New Roman" w:hAnsi="Times New Roman"/>
          <w:color w:val="000000"/>
          <w:sz w:val="28"/>
          <w:szCs w:val="28"/>
          <w:lang w:val="en-US"/>
        </w:rPr>
        <w:t>,</w:t>
      </w:r>
      <w:r w:rsidR="00543168" w:rsidRPr="0022533C">
        <w:rPr>
          <w:rFonts w:ascii="Times New Roman" w:hAnsi="Times New Roman"/>
          <w:color w:val="000000"/>
          <w:sz w:val="28"/>
          <w:szCs w:val="28"/>
          <w:lang w:val="vi-VN"/>
        </w:rPr>
        <w:t xml:space="preserve"> mức chi cụ thể như sau</w:t>
      </w:r>
      <w:r w:rsidR="002513CD">
        <w:rPr>
          <w:rFonts w:ascii="Times New Roman" w:hAnsi="Times New Roman"/>
          <w:color w:val="000000"/>
          <w:sz w:val="28"/>
          <w:szCs w:val="28"/>
          <w:lang w:val="en-US"/>
        </w:rPr>
        <w:t>:</w:t>
      </w:r>
    </w:p>
    <w:p w:rsidR="00543168" w:rsidRPr="0022533C" w:rsidRDefault="00543168" w:rsidP="00022634">
      <w:pPr>
        <w:shd w:val="clear" w:color="auto" w:fill="FFFFFF"/>
        <w:spacing w:before="120"/>
        <w:ind w:firstLine="720"/>
        <w:jc w:val="both"/>
        <w:rPr>
          <w:rFonts w:ascii="Times New Roman" w:hAnsi="Times New Roman"/>
          <w:color w:val="000000"/>
          <w:sz w:val="28"/>
          <w:szCs w:val="28"/>
        </w:rPr>
      </w:pPr>
      <w:r w:rsidRPr="0022533C">
        <w:rPr>
          <w:rFonts w:ascii="Times New Roman" w:hAnsi="Times New Roman"/>
          <w:color w:val="000000"/>
          <w:sz w:val="28"/>
          <w:szCs w:val="28"/>
          <w:lang w:val="vi-VN"/>
        </w:rPr>
        <w:t>a) Đối với cá nhân</w:t>
      </w:r>
      <w:r w:rsidRPr="0022533C">
        <w:rPr>
          <w:rFonts w:ascii="Times New Roman" w:hAnsi="Times New Roman"/>
          <w:color w:val="000000"/>
          <w:sz w:val="28"/>
          <w:szCs w:val="28"/>
        </w:rPr>
        <w:t>:</w:t>
      </w:r>
    </w:p>
    <w:p w:rsidR="00543168" w:rsidRPr="0022533C" w:rsidRDefault="000F5CCC" w:rsidP="00022634">
      <w:pPr>
        <w:shd w:val="clear" w:color="auto" w:fill="FFFFFF"/>
        <w:spacing w:before="120"/>
        <w:ind w:firstLine="720"/>
        <w:jc w:val="both"/>
        <w:rPr>
          <w:rFonts w:ascii="Times New Roman" w:hAnsi="Times New Roman"/>
          <w:color w:val="000000"/>
          <w:sz w:val="28"/>
          <w:szCs w:val="28"/>
        </w:rPr>
      </w:pPr>
      <w:r>
        <w:rPr>
          <w:rFonts w:ascii="Times New Roman" w:hAnsi="Times New Roman"/>
          <w:color w:val="000000"/>
          <w:sz w:val="28"/>
          <w:szCs w:val="28"/>
          <w:lang w:val="en-US"/>
        </w:rPr>
        <w:t xml:space="preserve">- </w:t>
      </w:r>
      <w:r w:rsidR="00543168" w:rsidRPr="0022533C">
        <w:rPr>
          <w:rFonts w:ascii="Times New Roman" w:hAnsi="Times New Roman"/>
          <w:color w:val="000000"/>
          <w:sz w:val="28"/>
          <w:szCs w:val="28"/>
          <w:lang w:val="vi-VN"/>
        </w:rPr>
        <w:t>Từ 30 chỉ tiêu trở xuống:</w:t>
      </w:r>
      <w:r w:rsidR="009E3B96" w:rsidRPr="0022533C">
        <w:rPr>
          <w:rFonts w:ascii="Times New Roman" w:hAnsi="Times New Roman"/>
          <w:color w:val="000000"/>
          <w:sz w:val="28"/>
          <w:szCs w:val="28"/>
          <w:lang w:val="en-US"/>
        </w:rPr>
        <w:t xml:space="preserve"> tối đa</w:t>
      </w:r>
      <w:r w:rsidR="00543168" w:rsidRPr="0022533C">
        <w:rPr>
          <w:rFonts w:ascii="Times New Roman" w:hAnsi="Times New Roman"/>
          <w:color w:val="000000"/>
          <w:sz w:val="28"/>
          <w:szCs w:val="28"/>
          <w:lang w:val="vi-VN"/>
        </w:rPr>
        <w:t xml:space="preserve"> </w:t>
      </w:r>
      <w:r w:rsidR="00543168" w:rsidRPr="0022533C">
        <w:rPr>
          <w:rFonts w:ascii="Times New Roman" w:hAnsi="Times New Roman"/>
          <w:color w:val="000000"/>
          <w:sz w:val="28"/>
          <w:szCs w:val="28"/>
        </w:rPr>
        <w:t>30</w:t>
      </w:r>
      <w:r w:rsidR="00543168" w:rsidRPr="0022533C">
        <w:rPr>
          <w:rFonts w:ascii="Times New Roman" w:hAnsi="Times New Roman"/>
          <w:color w:val="000000"/>
          <w:sz w:val="28"/>
          <w:szCs w:val="28"/>
          <w:lang w:val="vi-VN"/>
        </w:rPr>
        <w:t>.000 đồng/phiếu;</w:t>
      </w:r>
    </w:p>
    <w:p w:rsidR="00543168" w:rsidRPr="0022533C" w:rsidRDefault="000F5CCC" w:rsidP="00022634">
      <w:pPr>
        <w:shd w:val="clear" w:color="auto" w:fill="FFFFFF"/>
        <w:spacing w:before="120"/>
        <w:ind w:firstLine="720"/>
        <w:jc w:val="both"/>
        <w:rPr>
          <w:rFonts w:ascii="Times New Roman" w:hAnsi="Times New Roman"/>
          <w:color w:val="000000"/>
          <w:sz w:val="28"/>
          <w:szCs w:val="28"/>
        </w:rPr>
      </w:pPr>
      <w:r>
        <w:rPr>
          <w:rFonts w:ascii="Times New Roman" w:hAnsi="Times New Roman"/>
          <w:color w:val="000000"/>
          <w:sz w:val="28"/>
          <w:szCs w:val="28"/>
          <w:lang w:val="en-US"/>
        </w:rPr>
        <w:t xml:space="preserve">- </w:t>
      </w:r>
      <w:r w:rsidR="00543168" w:rsidRPr="0022533C">
        <w:rPr>
          <w:rFonts w:ascii="Times New Roman" w:hAnsi="Times New Roman"/>
          <w:color w:val="000000"/>
          <w:sz w:val="28"/>
          <w:szCs w:val="28"/>
          <w:lang w:val="vi-VN"/>
        </w:rPr>
        <w:t xml:space="preserve">Trên 30 chỉ tiêu đến 40 chỉ tiêu: </w:t>
      </w:r>
      <w:r w:rsidR="00543168" w:rsidRPr="0022533C">
        <w:rPr>
          <w:rFonts w:ascii="Times New Roman" w:hAnsi="Times New Roman"/>
          <w:color w:val="000000"/>
          <w:sz w:val="28"/>
          <w:szCs w:val="28"/>
        </w:rPr>
        <w:t>40.000 đ</w:t>
      </w:r>
      <w:r w:rsidR="00543168" w:rsidRPr="0022533C">
        <w:rPr>
          <w:rFonts w:ascii="Times New Roman" w:hAnsi="Times New Roman"/>
          <w:color w:val="000000"/>
          <w:sz w:val="28"/>
          <w:szCs w:val="28"/>
          <w:lang w:val="vi-VN"/>
        </w:rPr>
        <w:t>ồng/phiếu;</w:t>
      </w:r>
    </w:p>
    <w:p w:rsidR="00543168" w:rsidRPr="0022533C" w:rsidRDefault="000F5CCC" w:rsidP="00022634">
      <w:pPr>
        <w:shd w:val="clear" w:color="auto" w:fill="FFFFFF"/>
        <w:spacing w:before="120"/>
        <w:ind w:firstLine="720"/>
        <w:jc w:val="both"/>
        <w:rPr>
          <w:rFonts w:ascii="Times New Roman" w:hAnsi="Times New Roman"/>
          <w:color w:val="000000"/>
          <w:sz w:val="28"/>
          <w:szCs w:val="28"/>
        </w:rPr>
      </w:pPr>
      <w:r>
        <w:rPr>
          <w:rFonts w:ascii="Times New Roman" w:hAnsi="Times New Roman"/>
          <w:color w:val="000000"/>
          <w:sz w:val="28"/>
          <w:szCs w:val="28"/>
          <w:lang w:val="en-US"/>
        </w:rPr>
        <w:t xml:space="preserve">- </w:t>
      </w:r>
      <w:r w:rsidR="00543168" w:rsidRPr="0022533C">
        <w:rPr>
          <w:rFonts w:ascii="Times New Roman" w:hAnsi="Times New Roman"/>
          <w:color w:val="000000"/>
          <w:sz w:val="28"/>
          <w:szCs w:val="28"/>
          <w:lang w:val="vi-VN"/>
        </w:rPr>
        <w:t xml:space="preserve">Trên 40 chỉ tiêu: </w:t>
      </w:r>
      <w:r w:rsidR="00543168" w:rsidRPr="0022533C">
        <w:rPr>
          <w:rFonts w:ascii="Times New Roman" w:hAnsi="Times New Roman"/>
          <w:color w:val="000000"/>
          <w:sz w:val="28"/>
          <w:szCs w:val="28"/>
        </w:rPr>
        <w:t>50</w:t>
      </w:r>
      <w:r w:rsidR="00543168" w:rsidRPr="0022533C">
        <w:rPr>
          <w:rFonts w:ascii="Times New Roman" w:hAnsi="Times New Roman"/>
          <w:color w:val="000000"/>
          <w:sz w:val="28"/>
          <w:szCs w:val="28"/>
          <w:lang w:val="vi-VN"/>
        </w:rPr>
        <w:t>.000 đồng/phiếu.</w:t>
      </w:r>
    </w:p>
    <w:p w:rsidR="00543168" w:rsidRPr="0022533C" w:rsidRDefault="00543168" w:rsidP="00022634">
      <w:pPr>
        <w:shd w:val="clear" w:color="auto" w:fill="FFFFFF"/>
        <w:spacing w:before="120"/>
        <w:ind w:firstLine="720"/>
        <w:jc w:val="both"/>
        <w:rPr>
          <w:rFonts w:ascii="Times New Roman" w:hAnsi="Times New Roman"/>
          <w:color w:val="000000"/>
          <w:sz w:val="28"/>
          <w:szCs w:val="28"/>
        </w:rPr>
      </w:pPr>
      <w:r w:rsidRPr="0022533C">
        <w:rPr>
          <w:rFonts w:ascii="Times New Roman" w:hAnsi="Times New Roman"/>
          <w:color w:val="000000"/>
          <w:sz w:val="28"/>
          <w:szCs w:val="28"/>
          <w:lang w:val="vi-VN"/>
        </w:rPr>
        <w:t>b) Đối với tổ chức (không bao gồm các cơ quan, đơn vị của nhà nước thực hiện cung cấp thông tin theo quy định)</w:t>
      </w:r>
      <w:r w:rsidRPr="0022533C">
        <w:rPr>
          <w:rFonts w:ascii="Times New Roman" w:hAnsi="Times New Roman"/>
          <w:color w:val="000000"/>
          <w:sz w:val="28"/>
          <w:szCs w:val="28"/>
        </w:rPr>
        <w:t>:</w:t>
      </w:r>
    </w:p>
    <w:p w:rsidR="00543168" w:rsidRPr="0022533C" w:rsidRDefault="000F5CCC" w:rsidP="00022634">
      <w:pPr>
        <w:shd w:val="clear" w:color="auto" w:fill="FFFFFF"/>
        <w:spacing w:before="120"/>
        <w:ind w:firstLine="720"/>
        <w:jc w:val="both"/>
        <w:rPr>
          <w:rFonts w:ascii="Times New Roman" w:hAnsi="Times New Roman"/>
          <w:color w:val="000000"/>
          <w:sz w:val="28"/>
          <w:szCs w:val="28"/>
        </w:rPr>
      </w:pPr>
      <w:r>
        <w:rPr>
          <w:rFonts w:ascii="Times New Roman" w:hAnsi="Times New Roman"/>
          <w:color w:val="000000"/>
          <w:sz w:val="28"/>
          <w:szCs w:val="28"/>
          <w:lang w:val="en-US"/>
        </w:rPr>
        <w:t xml:space="preserve">- </w:t>
      </w:r>
      <w:r w:rsidR="00924C8C" w:rsidRPr="0022533C">
        <w:rPr>
          <w:rFonts w:ascii="Times New Roman" w:hAnsi="Times New Roman"/>
          <w:color w:val="000000"/>
          <w:sz w:val="28"/>
          <w:szCs w:val="28"/>
          <w:lang w:val="vi-VN"/>
        </w:rPr>
        <w:t>Từ 30 chỉ tiêu trở xuống</w:t>
      </w:r>
      <w:r w:rsidR="00543168" w:rsidRPr="0022533C">
        <w:rPr>
          <w:rFonts w:ascii="Times New Roman" w:hAnsi="Times New Roman"/>
          <w:color w:val="000000"/>
          <w:sz w:val="28"/>
          <w:szCs w:val="28"/>
          <w:lang w:val="vi-VN"/>
        </w:rPr>
        <w:t>:</w:t>
      </w:r>
      <w:r w:rsidR="009E3B96" w:rsidRPr="0022533C">
        <w:rPr>
          <w:rFonts w:ascii="Times New Roman" w:hAnsi="Times New Roman"/>
          <w:color w:val="000000"/>
          <w:sz w:val="28"/>
          <w:szCs w:val="28"/>
          <w:lang w:val="en-US"/>
        </w:rPr>
        <w:t xml:space="preserve"> tối đa</w:t>
      </w:r>
      <w:r w:rsidR="00543168" w:rsidRPr="0022533C">
        <w:rPr>
          <w:rFonts w:ascii="Times New Roman" w:hAnsi="Times New Roman"/>
          <w:color w:val="000000"/>
          <w:sz w:val="28"/>
          <w:szCs w:val="28"/>
          <w:lang w:val="vi-VN"/>
        </w:rPr>
        <w:t xml:space="preserve"> </w:t>
      </w:r>
      <w:r w:rsidR="00543168" w:rsidRPr="0022533C">
        <w:rPr>
          <w:rFonts w:ascii="Times New Roman" w:hAnsi="Times New Roman"/>
          <w:color w:val="000000"/>
          <w:sz w:val="28"/>
          <w:szCs w:val="28"/>
        </w:rPr>
        <w:t>70</w:t>
      </w:r>
      <w:r w:rsidR="00543168" w:rsidRPr="0022533C">
        <w:rPr>
          <w:rFonts w:ascii="Times New Roman" w:hAnsi="Times New Roman"/>
          <w:color w:val="000000"/>
          <w:sz w:val="28"/>
          <w:szCs w:val="28"/>
          <w:lang w:val="vi-VN"/>
        </w:rPr>
        <w:t>.000 đồng/phiếu;</w:t>
      </w:r>
    </w:p>
    <w:p w:rsidR="00543168" w:rsidRPr="0022533C" w:rsidRDefault="000F5CCC" w:rsidP="00022634">
      <w:pPr>
        <w:shd w:val="clear" w:color="auto" w:fill="FFFFFF"/>
        <w:spacing w:before="120"/>
        <w:ind w:firstLine="720"/>
        <w:jc w:val="both"/>
        <w:rPr>
          <w:rFonts w:ascii="Times New Roman" w:hAnsi="Times New Roman"/>
          <w:color w:val="000000"/>
          <w:sz w:val="28"/>
          <w:szCs w:val="28"/>
        </w:rPr>
      </w:pPr>
      <w:r>
        <w:rPr>
          <w:rFonts w:ascii="Times New Roman" w:hAnsi="Times New Roman"/>
          <w:color w:val="000000"/>
          <w:sz w:val="28"/>
          <w:szCs w:val="28"/>
          <w:lang w:val="en-US"/>
        </w:rPr>
        <w:lastRenderedPageBreak/>
        <w:t xml:space="preserve">- </w:t>
      </w:r>
      <w:r w:rsidR="00543168" w:rsidRPr="0022533C">
        <w:rPr>
          <w:rFonts w:ascii="Times New Roman" w:hAnsi="Times New Roman"/>
          <w:color w:val="000000"/>
          <w:sz w:val="28"/>
          <w:szCs w:val="28"/>
          <w:lang w:val="vi-VN"/>
        </w:rPr>
        <w:t xml:space="preserve">Trên 30 chỉ tiêu đến 40 chỉ tiêu: </w:t>
      </w:r>
      <w:r w:rsidR="00543168" w:rsidRPr="0022533C">
        <w:rPr>
          <w:rFonts w:ascii="Times New Roman" w:hAnsi="Times New Roman"/>
          <w:color w:val="000000"/>
          <w:sz w:val="28"/>
          <w:szCs w:val="28"/>
        </w:rPr>
        <w:t>8</w:t>
      </w:r>
      <w:r w:rsidR="00E064EE" w:rsidRPr="0022533C">
        <w:rPr>
          <w:rFonts w:ascii="Times New Roman" w:hAnsi="Times New Roman"/>
          <w:color w:val="000000"/>
          <w:sz w:val="28"/>
          <w:szCs w:val="28"/>
        </w:rPr>
        <w:t>0</w:t>
      </w:r>
      <w:r w:rsidR="00543168" w:rsidRPr="0022533C">
        <w:rPr>
          <w:rFonts w:ascii="Times New Roman" w:hAnsi="Times New Roman"/>
          <w:color w:val="000000"/>
          <w:sz w:val="28"/>
          <w:szCs w:val="28"/>
          <w:lang w:val="vi-VN"/>
        </w:rPr>
        <w:t>.000 đồng/phiếu;</w:t>
      </w:r>
    </w:p>
    <w:p w:rsidR="00543168" w:rsidRPr="0022533C" w:rsidRDefault="000F5CCC" w:rsidP="00022634">
      <w:pPr>
        <w:shd w:val="clear" w:color="auto" w:fill="FFFFFF"/>
        <w:spacing w:before="120"/>
        <w:ind w:firstLine="720"/>
        <w:jc w:val="both"/>
        <w:rPr>
          <w:rFonts w:ascii="Times New Roman" w:hAnsi="Times New Roman"/>
          <w:color w:val="000000"/>
          <w:sz w:val="28"/>
          <w:szCs w:val="28"/>
        </w:rPr>
      </w:pPr>
      <w:r>
        <w:rPr>
          <w:rFonts w:ascii="Times New Roman" w:hAnsi="Times New Roman"/>
          <w:color w:val="000000"/>
          <w:sz w:val="28"/>
          <w:szCs w:val="28"/>
          <w:lang w:val="en-US"/>
        </w:rPr>
        <w:t xml:space="preserve">- </w:t>
      </w:r>
      <w:r w:rsidR="00543168" w:rsidRPr="0022533C">
        <w:rPr>
          <w:rFonts w:ascii="Times New Roman" w:hAnsi="Times New Roman"/>
          <w:color w:val="000000"/>
          <w:sz w:val="28"/>
          <w:szCs w:val="28"/>
          <w:lang w:val="vi-VN"/>
        </w:rPr>
        <w:t xml:space="preserve">Trên 40 chỉ tiêu: </w:t>
      </w:r>
      <w:r w:rsidR="00E064EE" w:rsidRPr="0022533C">
        <w:rPr>
          <w:rFonts w:ascii="Times New Roman" w:hAnsi="Times New Roman"/>
          <w:color w:val="000000"/>
          <w:sz w:val="28"/>
          <w:szCs w:val="28"/>
        </w:rPr>
        <w:t>9</w:t>
      </w:r>
      <w:r w:rsidR="00B0120F" w:rsidRPr="0022533C">
        <w:rPr>
          <w:rFonts w:ascii="Times New Roman" w:hAnsi="Times New Roman"/>
          <w:color w:val="000000"/>
          <w:sz w:val="28"/>
          <w:szCs w:val="28"/>
        </w:rPr>
        <w:t>0</w:t>
      </w:r>
      <w:r w:rsidR="00543168" w:rsidRPr="0022533C">
        <w:rPr>
          <w:rFonts w:ascii="Times New Roman" w:hAnsi="Times New Roman"/>
          <w:color w:val="000000"/>
          <w:sz w:val="28"/>
          <w:szCs w:val="28"/>
          <w:lang w:val="vi-VN"/>
        </w:rPr>
        <w:t>.000 đồng/phiếu.</w:t>
      </w:r>
    </w:p>
    <w:p w:rsidR="00543168" w:rsidRPr="0022533C" w:rsidRDefault="00543168" w:rsidP="00022634">
      <w:pPr>
        <w:shd w:val="clear" w:color="auto" w:fill="FFFFFF"/>
        <w:spacing w:before="120"/>
        <w:ind w:firstLine="720"/>
        <w:jc w:val="both"/>
        <w:rPr>
          <w:rFonts w:ascii="Times New Roman" w:hAnsi="Times New Roman"/>
          <w:color w:val="000000"/>
          <w:sz w:val="28"/>
          <w:szCs w:val="28"/>
          <w:lang w:val="en-US"/>
        </w:rPr>
      </w:pPr>
      <w:r w:rsidRPr="0022533C">
        <w:rPr>
          <w:rFonts w:ascii="Times New Roman" w:hAnsi="Times New Roman"/>
          <w:color w:val="000000"/>
          <w:sz w:val="28"/>
          <w:szCs w:val="28"/>
          <w:lang w:val="vi-VN"/>
        </w:rPr>
        <w:t>c) Trường hợp đối tượng cung cấp thông tin là các cơ quan, đơn vị của nhà nước mức chi hỗ trợ cung cấp thông tin bằng 50% mức chi quy định tại điểm b, khoản này.</w:t>
      </w:r>
    </w:p>
    <w:p w:rsidR="006E763D" w:rsidRPr="0022533C" w:rsidRDefault="006E763D" w:rsidP="00022634">
      <w:pPr>
        <w:shd w:val="clear" w:color="auto" w:fill="FFFFFF"/>
        <w:spacing w:before="120"/>
        <w:ind w:firstLine="720"/>
        <w:jc w:val="both"/>
        <w:rPr>
          <w:rFonts w:ascii="Times New Roman" w:hAnsi="Times New Roman"/>
          <w:color w:val="000000"/>
          <w:sz w:val="28"/>
          <w:szCs w:val="28"/>
          <w:lang w:val="en-US"/>
        </w:rPr>
      </w:pPr>
      <w:r w:rsidRPr="0022533C">
        <w:rPr>
          <w:rFonts w:ascii="Times New Roman" w:hAnsi="Times New Roman"/>
          <w:color w:val="000000"/>
          <w:sz w:val="28"/>
          <w:szCs w:val="28"/>
        </w:rPr>
        <w:t xml:space="preserve">4. Các </w:t>
      </w:r>
      <w:r w:rsidRPr="0022533C">
        <w:rPr>
          <w:rFonts w:ascii="Times New Roman" w:hAnsi="Times New Roman"/>
          <w:color w:val="000000"/>
          <w:sz w:val="28"/>
          <w:szCs w:val="28"/>
          <w:lang w:val="vi-VN"/>
        </w:rPr>
        <w:t>nội dung</w:t>
      </w:r>
      <w:r w:rsidRPr="0022533C">
        <w:rPr>
          <w:rFonts w:ascii="Times New Roman" w:hAnsi="Times New Roman"/>
          <w:color w:val="000000"/>
          <w:sz w:val="28"/>
          <w:szCs w:val="28"/>
        </w:rPr>
        <w:t xml:space="preserve"> chi</w:t>
      </w:r>
      <w:r w:rsidRPr="0022533C">
        <w:rPr>
          <w:rFonts w:ascii="Times New Roman" w:hAnsi="Times New Roman"/>
          <w:color w:val="000000"/>
          <w:sz w:val="28"/>
          <w:szCs w:val="28"/>
          <w:lang w:val="vi-VN"/>
        </w:rPr>
        <w:t xml:space="preserve"> </w:t>
      </w:r>
      <w:r w:rsidR="00924C8C" w:rsidRPr="0022533C">
        <w:rPr>
          <w:rFonts w:ascii="Times New Roman" w:hAnsi="Times New Roman"/>
          <w:color w:val="000000"/>
          <w:sz w:val="28"/>
          <w:szCs w:val="28"/>
          <w:lang w:val="en-US"/>
        </w:rPr>
        <w:t>còn lại</w:t>
      </w:r>
      <w:r w:rsidRPr="0022533C">
        <w:rPr>
          <w:rFonts w:ascii="Times New Roman" w:hAnsi="Times New Roman"/>
          <w:color w:val="000000"/>
          <w:sz w:val="28"/>
          <w:szCs w:val="28"/>
          <w:lang w:val="vi-VN"/>
        </w:rPr>
        <w:t xml:space="preserve"> liên quan đến các cuộc điều tra thống kê do ngân sách địa phương đảm</w:t>
      </w:r>
      <w:r w:rsidR="00C52525" w:rsidRPr="0022533C">
        <w:rPr>
          <w:rFonts w:ascii="Times New Roman" w:hAnsi="Times New Roman"/>
          <w:color w:val="000000"/>
          <w:sz w:val="28"/>
          <w:szCs w:val="28"/>
          <w:lang w:val="en-US"/>
        </w:rPr>
        <w:t xml:space="preserve"> bảo</w:t>
      </w:r>
      <w:r w:rsidRPr="0022533C">
        <w:rPr>
          <w:rFonts w:ascii="Times New Roman" w:hAnsi="Times New Roman"/>
          <w:color w:val="000000"/>
          <w:sz w:val="28"/>
          <w:szCs w:val="28"/>
          <w:lang w:val="vi-VN"/>
        </w:rPr>
        <w:t xml:space="preserve"> kinh phí thực hiện</w:t>
      </w:r>
      <w:r w:rsidRPr="0022533C">
        <w:rPr>
          <w:rFonts w:ascii="Times New Roman" w:hAnsi="Times New Roman"/>
          <w:color w:val="000000"/>
          <w:sz w:val="28"/>
          <w:szCs w:val="28"/>
        </w:rPr>
        <w:t xml:space="preserve"> theo quy định </w:t>
      </w:r>
      <w:r w:rsidRPr="0022533C">
        <w:rPr>
          <w:rFonts w:ascii="Times New Roman" w:hAnsi="Times New Roman"/>
          <w:sz w:val="28"/>
          <w:szCs w:val="28"/>
        </w:rPr>
        <w:t>Thông tư số 109/2016/TT-BTC ngày 30/6/2016 của Bộ Tài chính quy định lập dự toán, quản lý, sử dụng và quyết toán kinh phí thực hiện các cuộc điều tra thống kê, tổng điều tra thống kê quốc gia</w:t>
      </w:r>
      <w:r w:rsidR="00924C8C" w:rsidRPr="0022533C">
        <w:rPr>
          <w:rFonts w:ascii="Times New Roman" w:hAnsi="Times New Roman"/>
          <w:sz w:val="28"/>
          <w:szCs w:val="28"/>
        </w:rPr>
        <w:t>, giao Ủy ban nhân dân tỉnh</w:t>
      </w:r>
      <w:r w:rsidRPr="0022533C">
        <w:rPr>
          <w:rFonts w:ascii="Times New Roman" w:hAnsi="Times New Roman"/>
          <w:sz w:val="28"/>
          <w:szCs w:val="28"/>
        </w:rPr>
        <w:t xml:space="preserve"> thực hiện theo các Nghị quyết của Hội đồng nhân dân tỉnh đã ban hành và các quy định của pháp luật hiện hành.</w:t>
      </w:r>
    </w:p>
    <w:p w:rsidR="00F84E49" w:rsidRDefault="00F84E49" w:rsidP="00022634">
      <w:pPr>
        <w:spacing w:before="120"/>
        <w:ind w:firstLine="720"/>
        <w:jc w:val="both"/>
        <w:rPr>
          <w:rFonts w:ascii="Times New Roman" w:hAnsi="Times New Roman"/>
          <w:sz w:val="28"/>
          <w:szCs w:val="28"/>
        </w:rPr>
      </w:pPr>
      <w:r w:rsidRPr="0022533C">
        <w:rPr>
          <w:rFonts w:ascii="Times New Roman" w:hAnsi="Times New Roman"/>
          <w:b/>
          <w:bCs/>
          <w:sz w:val="28"/>
          <w:szCs w:val="28"/>
        </w:rPr>
        <w:t xml:space="preserve">Điều </w:t>
      </w:r>
      <w:r w:rsidR="00857D43" w:rsidRPr="0022533C">
        <w:rPr>
          <w:rFonts w:ascii="Times New Roman" w:hAnsi="Times New Roman"/>
          <w:b/>
          <w:bCs/>
          <w:sz w:val="28"/>
          <w:szCs w:val="28"/>
        </w:rPr>
        <w:t>2</w:t>
      </w:r>
      <w:r w:rsidRPr="0022533C">
        <w:rPr>
          <w:rFonts w:ascii="Times New Roman" w:hAnsi="Times New Roman"/>
          <w:b/>
          <w:bCs/>
          <w:sz w:val="28"/>
          <w:szCs w:val="28"/>
        </w:rPr>
        <w:t>.</w:t>
      </w:r>
      <w:r w:rsidRPr="0022533C">
        <w:rPr>
          <w:rFonts w:ascii="Times New Roman" w:hAnsi="Times New Roman"/>
          <w:b/>
          <w:sz w:val="28"/>
          <w:szCs w:val="28"/>
        </w:rPr>
        <w:t xml:space="preserve"> </w:t>
      </w:r>
      <w:r w:rsidRPr="0022533C">
        <w:rPr>
          <w:rFonts w:ascii="Times New Roman" w:hAnsi="Times New Roman"/>
          <w:sz w:val="28"/>
          <w:szCs w:val="28"/>
        </w:rPr>
        <w:t xml:space="preserve">Giao Ủy ban nhân dân </w:t>
      </w:r>
      <w:r w:rsidR="00D47429" w:rsidRPr="0022533C">
        <w:rPr>
          <w:rFonts w:ascii="Times New Roman" w:hAnsi="Times New Roman"/>
          <w:sz w:val="28"/>
          <w:szCs w:val="28"/>
        </w:rPr>
        <w:t>t</w:t>
      </w:r>
      <w:r w:rsidRPr="0022533C">
        <w:rPr>
          <w:rFonts w:ascii="Times New Roman" w:hAnsi="Times New Roman"/>
          <w:sz w:val="28"/>
          <w:szCs w:val="28"/>
        </w:rPr>
        <w:t xml:space="preserve">ỉnh tổ chức </w:t>
      </w:r>
      <w:r w:rsidR="00A105EF">
        <w:rPr>
          <w:rFonts w:ascii="Times New Roman" w:hAnsi="Times New Roman"/>
          <w:sz w:val="28"/>
          <w:szCs w:val="28"/>
        </w:rPr>
        <w:t>triển khai thực hiện N</w:t>
      </w:r>
      <w:r w:rsidRPr="0022533C">
        <w:rPr>
          <w:rFonts w:ascii="Times New Roman" w:hAnsi="Times New Roman"/>
          <w:sz w:val="28"/>
          <w:szCs w:val="28"/>
        </w:rPr>
        <w:t xml:space="preserve">ghị quyết đảm bảo đúng quy định. </w:t>
      </w:r>
    </w:p>
    <w:p w:rsidR="00DD7351" w:rsidRPr="0022533C" w:rsidRDefault="002D6D90" w:rsidP="00DD7351">
      <w:pPr>
        <w:spacing w:before="120"/>
        <w:ind w:firstLine="720"/>
        <w:jc w:val="both"/>
        <w:rPr>
          <w:rFonts w:ascii="Times New Roman" w:hAnsi="Times New Roman"/>
          <w:sz w:val="28"/>
          <w:szCs w:val="28"/>
        </w:rPr>
      </w:pPr>
      <w:r w:rsidRPr="002D6D90">
        <w:rPr>
          <w:rFonts w:ascii="Times New Roman" w:hAnsi="Times New Roman"/>
          <w:b/>
          <w:sz w:val="28"/>
          <w:szCs w:val="28"/>
        </w:rPr>
        <w:t>Điều 3.</w:t>
      </w:r>
      <w:r w:rsidR="00DD7351">
        <w:rPr>
          <w:rFonts w:ascii="Times New Roman" w:hAnsi="Times New Roman"/>
          <w:sz w:val="28"/>
          <w:szCs w:val="28"/>
        </w:rPr>
        <w:t xml:space="preserve"> </w:t>
      </w:r>
      <w:r w:rsidR="00DD7351" w:rsidRPr="0022533C">
        <w:rPr>
          <w:rFonts w:ascii="Times New Roman" w:hAnsi="Times New Roman"/>
          <w:sz w:val="28"/>
          <w:szCs w:val="28"/>
        </w:rPr>
        <w:t xml:space="preserve">Giao Thường trực Hội đồng nhân dân, </w:t>
      </w:r>
      <w:r w:rsidR="00DD7351">
        <w:rPr>
          <w:rFonts w:ascii="Times New Roman" w:hAnsi="Times New Roman"/>
          <w:sz w:val="28"/>
          <w:szCs w:val="28"/>
        </w:rPr>
        <w:t>các Ban của</w:t>
      </w:r>
      <w:r w:rsidR="00DD7351" w:rsidRPr="0022533C">
        <w:rPr>
          <w:rFonts w:ascii="Times New Roman" w:hAnsi="Times New Roman"/>
          <w:sz w:val="28"/>
          <w:szCs w:val="28"/>
        </w:rPr>
        <w:t xml:space="preserve"> </w:t>
      </w:r>
      <w:r w:rsidR="00DD7351" w:rsidRPr="0022533C">
        <w:rPr>
          <w:rFonts w:ascii="Times New Roman" w:hAnsi="Times New Roman"/>
          <w:sz w:val="28"/>
          <w:szCs w:val="28"/>
          <w:lang w:val="sv-SE"/>
        </w:rPr>
        <w:t>Hội đồng nhân dân</w:t>
      </w:r>
      <w:r w:rsidR="00A105EF">
        <w:rPr>
          <w:rFonts w:ascii="Times New Roman" w:hAnsi="Times New Roman"/>
          <w:sz w:val="28"/>
          <w:szCs w:val="28"/>
          <w:lang w:val="sv-SE"/>
        </w:rPr>
        <w:t>, Tổ đại biểu Hội đồng nhân dân</w:t>
      </w:r>
      <w:r w:rsidR="00DD7351" w:rsidRPr="0022533C">
        <w:rPr>
          <w:rFonts w:ascii="Times New Roman" w:hAnsi="Times New Roman"/>
          <w:sz w:val="28"/>
          <w:szCs w:val="28"/>
          <w:lang w:val="sv-SE"/>
        </w:rPr>
        <w:t xml:space="preserve"> và đại biểu Hội đồng nhân dân tỉnh </w:t>
      </w:r>
      <w:r w:rsidR="00DD7351" w:rsidRPr="0022533C">
        <w:rPr>
          <w:rFonts w:ascii="Times New Roman" w:hAnsi="Times New Roman"/>
          <w:sz w:val="28"/>
          <w:szCs w:val="28"/>
        </w:rPr>
        <w:t>giám sát việc thực hiện Nghị quyết.</w:t>
      </w:r>
    </w:p>
    <w:p w:rsidR="00FA045A" w:rsidRDefault="00FA045A" w:rsidP="00022634">
      <w:pPr>
        <w:spacing w:before="120"/>
        <w:ind w:firstLine="720"/>
        <w:jc w:val="both"/>
        <w:rPr>
          <w:rFonts w:ascii="Times New Roman" w:hAnsi="Times New Roman"/>
          <w:sz w:val="28"/>
          <w:szCs w:val="28"/>
        </w:rPr>
      </w:pPr>
      <w:r w:rsidRPr="0022533C">
        <w:rPr>
          <w:rFonts w:ascii="Times New Roman" w:hAnsi="Times New Roman"/>
          <w:sz w:val="28"/>
          <w:szCs w:val="28"/>
        </w:rPr>
        <w:t>Nghị quyết này đã được Hội đồng nhân dân tỉnh Tây N</w:t>
      </w:r>
      <w:r w:rsidR="00383E47" w:rsidRPr="0022533C">
        <w:rPr>
          <w:rFonts w:ascii="Times New Roman" w:hAnsi="Times New Roman"/>
          <w:sz w:val="28"/>
          <w:szCs w:val="28"/>
        </w:rPr>
        <w:t xml:space="preserve">inh Khóa </w:t>
      </w:r>
      <w:r w:rsidR="00E8177B" w:rsidRPr="0022533C">
        <w:rPr>
          <w:rFonts w:ascii="Times New Roman" w:hAnsi="Times New Roman"/>
          <w:sz w:val="28"/>
          <w:szCs w:val="28"/>
        </w:rPr>
        <w:t>IX</w:t>
      </w:r>
      <w:r w:rsidR="00383E47" w:rsidRPr="0022533C">
        <w:rPr>
          <w:rFonts w:ascii="Times New Roman" w:hAnsi="Times New Roman"/>
          <w:sz w:val="28"/>
          <w:szCs w:val="28"/>
        </w:rPr>
        <w:t xml:space="preserve"> Kỳ họp thứ </w:t>
      </w:r>
      <w:r w:rsidR="00AE0A3E">
        <w:rPr>
          <w:rFonts w:ascii="Times New Roman" w:hAnsi="Times New Roman"/>
          <w:sz w:val="28"/>
          <w:szCs w:val="28"/>
        </w:rPr>
        <w:t>5</w:t>
      </w:r>
      <w:r w:rsidR="00383E47" w:rsidRPr="0022533C">
        <w:rPr>
          <w:rFonts w:ascii="Times New Roman" w:hAnsi="Times New Roman"/>
          <w:sz w:val="28"/>
          <w:szCs w:val="28"/>
        </w:rPr>
        <w:t xml:space="preserve"> thông</w:t>
      </w:r>
      <w:r w:rsidRPr="0022533C">
        <w:rPr>
          <w:rFonts w:ascii="Times New Roman" w:hAnsi="Times New Roman"/>
          <w:sz w:val="28"/>
          <w:szCs w:val="28"/>
        </w:rPr>
        <w:t xml:space="preserve"> qua ngày </w:t>
      </w:r>
      <w:r w:rsidR="00AE0A3E">
        <w:rPr>
          <w:rFonts w:ascii="Times New Roman" w:hAnsi="Times New Roman"/>
          <w:sz w:val="28"/>
          <w:szCs w:val="28"/>
        </w:rPr>
        <w:t>27</w:t>
      </w:r>
      <w:r w:rsidRPr="0022533C">
        <w:rPr>
          <w:rFonts w:ascii="Times New Roman" w:hAnsi="Times New Roman"/>
          <w:sz w:val="28"/>
          <w:szCs w:val="28"/>
        </w:rPr>
        <w:t xml:space="preserve"> tháng </w:t>
      </w:r>
      <w:r w:rsidR="00AE0A3E">
        <w:rPr>
          <w:rFonts w:ascii="Times New Roman" w:hAnsi="Times New Roman"/>
          <w:sz w:val="28"/>
          <w:szCs w:val="28"/>
        </w:rPr>
        <w:t>9</w:t>
      </w:r>
      <w:r w:rsidRPr="0022533C">
        <w:rPr>
          <w:rFonts w:ascii="Times New Roman" w:hAnsi="Times New Roman"/>
          <w:sz w:val="28"/>
          <w:szCs w:val="28"/>
        </w:rPr>
        <w:t xml:space="preserve"> năm</w:t>
      </w:r>
      <w:r w:rsidR="00857D43" w:rsidRPr="0022533C">
        <w:rPr>
          <w:rFonts w:ascii="Times New Roman" w:hAnsi="Times New Roman"/>
          <w:sz w:val="28"/>
          <w:szCs w:val="28"/>
        </w:rPr>
        <w:t xml:space="preserve"> 2017 </w:t>
      </w:r>
      <w:r w:rsidRPr="0022533C">
        <w:rPr>
          <w:rFonts w:ascii="Times New Roman" w:hAnsi="Times New Roman"/>
          <w:sz w:val="28"/>
          <w:szCs w:val="28"/>
        </w:rPr>
        <w:t>và có hiệu lự</w:t>
      </w:r>
      <w:r w:rsidR="00817036" w:rsidRPr="0022533C">
        <w:rPr>
          <w:rFonts w:ascii="Times New Roman" w:hAnsi="Times New Roman"/>
          <w:sz w:val="28"/>
          <w:szCs w:val="28"/>
        </w:rPr>
        <w:t xml:space="preserve">c từ ngày </w:t>
      </w:r>
      <w:r w:rsidR="00AE0A3E">
        <w:rPr>
          <w:rFonts w:ascii="Times New Roman" w:hAnsi="Times New Roman"/>
          <w:sz w:val="28"/>
          <w:szCs w:val="28"/>
        </w:rPr>
        <w:t>0</w:t>
      </w:r>
      <w:r w:rsidR="000F5CCC">
        <w:rPr>
          <w:rFonts w:ascii="Times New Roman" w:hAnsi="Times New Roman"/>
          <w:sz w:val="28"/>
          <w:szCs w:val="28"/>
        </w:rPr>
        <w:t>9</w:t>
      </w:r>
      <w:r w:rsidR="00817036" w:rsidRPr="0022533C">
        <w:rPr>
          <w:rFonts w:ascii="Times New Roman" w:hAnsi="Times New Roman"/>
          <w:sz w:val="28"/>
          <w:szCs w:val="28"/>
        </w:rPr>
        <w:t xml:space="preserve"> tháng </w:t>
      </w:r>
      <w:r w:rsidR="000F5CCC">
        <w:rPr>
          <w:rFonts w:ascii="Times New Roman" w:hAnsi="Times New Roman"/>
          <w:sz w:val="28"/>
          <w:szCs w:val="28"/>
        </w:rPr>
        <w:t>10</w:t>
      </w:r>
      <w:r w:rsidR="00817036" w:rsidRPr="0022533C">
        <w:rPr>
          <w:rFonts w:ascii="Times New Roman" w:hAnsi="Times New Roman"/>
          <w:sz w:val="28"/>
          <w:szCs w:val="28"/>
        </w:rPr>
        <w:t xml:space="preserve"> năm </w:t>
      </w:r>
      <w:r w:rsidR="00857D43" w:rsidRPr="0022533C">
        <w:rPr>
          <w:rFonts w:ascii="Times New Roman" w:hAnsi="Times New Roman"/>
          <w:sz w:val="28"/>
          <w:szCs w:val="28"/>
        </w:rPr>
        <w:t>2017</w:t>
      </w:r>
      <w:r w:rsidRPr="0022533C">
        <w:rPr>
          <w:rFonts w:ascii="Times New Roman" w:hAnsi="Times New Roman"/>
          <w:sz w:val="28"/>
          <w:szCs w:val="28"/>
        </w:rPr>
        <w:t>./.</w:t>
      </w:r>
    </w:p>
    <w:p w:rsidR="00022634" w:rsidRPr="0022533C" w:rsidRDefault="00022634" w:rsidP="00022634">
      <w:pPr>
        <w:ind w:firstLine="720"/>
        <w:jc w:val="both"/>
        <w:rPr>
          <w:rFonts w:ascii="Times New Roman" w:hAnsi="Times New Roman"/>
          <w:sz w:val="28"/>
          <w:szCs w:val="28"/>
        </w:rPr>
      </w:pPr>
    </w:p>
    <w:tbl>
      <w:tblPr>
        <w:tblW w:w="9180" w:type="dxa"/>
        <w:jc w:val="center"/>
        <w:tblLayout w:type="fixed"/>
        <w:tblLook w:val="01E0" w:firstRow="1" w:lastRow="1" w:firstColumn="1" w:lastColumn="1" w:noHBand="0" w:noVBand="0"/>
      </w:tblPr>
      <w:tblGrid>
        <w:gridCol w:w="4503"/>
        <w:gridCol w:w="4677"/>
      </w:tblGrid>
      <w:tr w:rsidR="00F42969" w:rsidRPr="00F42969" w:rsidTr="00C925CE">
        <w:trPr>
          <w:jc w:val="center"/>
        </w:trPr>
        <w:tc>
          <w:tcPr>
            <w:tcW w:w="4503" w:type="dxa"/>
          </w:tcPr>
          <w:p w:rsidR="00F42969" w:rsidRPr="00F42969" w:rsidRDefault="00F42969" w:rsidP="00022634">
            <w:pPr>
              <w:jc w:val="both"/>
              <w:rPr>
                <w:rFonts w:ascii="Times New Roman" w:hAnsi="Times New Roman"/>
                <w:szCs w:val="24"/>
              </w:rPr>
            </w:pPr>
            <w:r w:rsidRPr="00F42969">
              <w:rPr>
                <w:rFonts w:ascii="Times New Roman" w:hAnsi="Times New Roman"/>
                <w:b/>
                <w:bCs/>
                <w:i/>
                <w:iCs/>
                <w:szCs w:val="24"/>
              </w:rPr>
              <w:t>Nơi nhận</w:t>
            </w:r>
            <w:r w:rsidRPr="00F42969">
              <w:rPr>
                <w:rFonts w:ascii="Times New Roman" w:hAnsi="Times New Roman"/>
                <w:szCs w:val="24"/>
              </w:rPr>
              <w:t>:</w:t>
            </w:r>
          </w:p>
        </w:tc>
        <w:tc>
          <w:tcPr>
            <w:tcW w:w="4677" w:type="dxa"/>
          </w:tcPr>
          <w:p w:rsidR="00F42969" w:rsidRPr="00F42969" w:rsidRDefault="00F42969" w:rsidP="00022634">
            <w:pPr>
              <w:jc w:val="center"/>
              <w:rPr>
                <w:rFonts w:ascii="Times New Roman" w:hAnsi="Times New Roman"/>
                <w:b/>
                <w:sz w:val="28"/>
                <w:szCs w:val="28"/>
              </w:rPr>
            </w:pPr>
            <w:r w:rsidRPr="00F42969">
              <w:rPr>
                <w:rFonts w:ascii="Times New Roman" w:hAnsi="Times New Roman"/>
                <w:b/>
                <w:sz w:val="28"/>
                <w:szCs w:val="28"/>
              </w:rPr>
              <w:t>CHỦ TỊCH</w:t>
            </w:r>
          </w:p>
        </w:tc>
      </w:tr>
      <w:tr w:rsidR="00F42969" w:rsidRPr="00F42969" w:rsidTr="00C925CE">
        <w:trPr>
          <w:jc w:val="center"/>
        </w:trPr>
        <w:tc>
          <w:tcPr>
            <w:tcW w:w="4503" w:type="dxa"/>
          </w:tcPr>
          <w:p w:rsidR="002A4142" w:rsidRPr="00C925CE" w:rsidRDefault="00F42969" w:rsidP="00C925CE">
            <w:pPr>
              <w:jc w:val="both"/>
              <w:rPr>
                <w:rFonts w:ascii="Times New Roman" w:hAnsi="Times New Roman"/>
                <w:sz w:val="22"/>
                <w:szCs w:val="22"/>
              </w:rPr>
            </w:pPr>
            <w:r w:rsidRPr="00C925CE">
              <w:rPr>
                <w:rFonts w:ascii="Times New Roman" w:hAnsi="Times New Roman"/>
                <w:sz w:val="22"/>
                <w:szCs w:val="22"/>
              </w:rPr>
              <w:t>- Ủy ban Thường vụ Quốc hội;</w:t>
            </w:r>
          </w:p>
          <w:p w:rsidR="00781E39" w:rsidRPr="00C925CE" w:rsidRDefault="002A4142" w:rsidP="00C925CE">
            <w:pPr>
              <w:jc w:val="both"/>
              <w:rPr>
                <w:rFonts w:ascii="Times New Roman" w:hAnsi="Times New Roman"/>
                <w:sz w:val="22"/>
                <w:szCs w:val="22"/>
              </w:rPr>
            </w:pPr>
            <w:r w:rsidRPr="00C925CE">
              <w:rPr>
                <w:rFonts w:ascii="Times New Roman" w:hAnsi="Times New Roman"/>
                <w:sz w:val="22"/>
                <w:szCs w:val="22"/>
              </w:rPr>
              <w:t>- Chính phủ;</w:t>
            </w:r>
            <w:r w:rsidR="00F42969" w:rsidRPr="00C925CE">
              <w:rPr>
                <w:rFonts w:ascii="Times New Roman" w:hAnsi="Times New Roman"/>
                <w:sz w:val="22"/>
                <w:szCs w:val="22"/>
              </w:rPr>
              <w:t xml:space="preserve"> </w:t>
            </w:r>
          </w:p>
          <w:p w:rsidR="002D0E6D" w:rsidRPr="00C925CE" w:rsidRDefault="00781E39" w:rsidP="00C925CE">
            <w:pPr>
              <w:jc w:val="both"/>
              <w:rPr>
                <w:rFonts w:ascii="Times New Roman" w:hAnsi="Times New Roman"/>
                <w:sz w:val="22"/>
                <w:szCs w:val="22"/>
              </w:rPr>
            </w:pPr>
            <w:r w:rsidRPr="00C925CE">
              <w:rPr>
                <w:rFonts w:ascii="Times New Roman" w:hAnsi="Times New Roman"/>
                <w:sz w:val="22"/>
                <w:szCs w:val="22"/>
              </w:rPr>
              <w:t xml:space="preserve">- </w:t>
            </w:r>
            <w:r w:rsidR="00F42969" w:rsidRPr="00C925CE">
              <w:rPr>
                <w:rFonts w:ascii="Times New Roman" w:hAnsi="Times New Roman"/>
                <w:sz w:val="22"/>
                <w:szCs w:val="22"/>
              </w:rPr>
              <w:t>Văn phòng Quốc hội;</w:t>
            </w:r>
          </w:p>
          <w:p w:rsidR="00781E39" w:rsidRDefault="002D0E6D" w:rsidP="00C925CE">
            <w:pPr>
              <w:jc w:val="both"/>
              <w:rPr>
                <w:rFonts w:ascii="Times New Roman" w:hAnsi="Times New Roman"/>
                <w:sz w:val="22"/>
                <w:szCs w:val="22"/>
              </w:rPr>
            </w:pPr>
            <w:r w:rsidRPr="00C925CE">
              <w:rPr>
                <w:rFonts w:ascii="Times New Roman" w:hAnsi="Times New Roman"/>
                <w:sz w:val="22"/>
                <w:szCs w:val="22"/>
              </w:rPr>
              <w:t>-</w:t>
            </w:r>
            <w:r w:rsidR="00F42969" w:rsidRPr="00C925CE">
              <w:rPr>
                <w:rFonts w:ascii="Times New Roman" w:hAnsi="Times New Roman"/>
                <w:sz w:val="22"/>
                <w:szCs w:val="22"/>
              </w:rPr>
              <w:t xml:space="preserve"> Văn phòng Chính phủ;</w:t>
            </w:r>
          </w:p>
          <w:p w:rsidR="00F46F72" w:rsidRPr="00C925CE" w:rsidRDefault="00F46F72" w:rsidP="00C925CE">
            <w:pPr>
              <w:jc w:val="both"/>
              <w:rPr>
                <w:rFonts w:ascii="Times New Roman" w:hAnsi="Times New Roman"/>
                <w:sz w:val="22"/>
                <w:szCs w:val="22"/>
              </w:rPr>
            </w:pPr>
            <w:r>
              <w:rPr>
                <w:rFonts w:ascii="Times New Roman" w:hAnsi="Times New Roman"/>
                <w:sz w:val="22"/>
                <w:szCs w:val="22"/>
              </w:rPr>
              <w:t>- Bộ Tài chính;</w:t>
            </w:r>
          </w:p>
          <w:p w:rsidR="00F42969" w:rsidRPr="00C925CE" w:rsidRDefault="00F46F72" w:rsidP="00C925CE">
            <w:pPr>
              <w:jc w:val="both"/>
              <w:rPr>
                <w:rFonts w:ascii="Times New Roman" w:hAnsi="Times New Roman"/>
                <w:sz w:val="22"/>
                <w:szCs w:val="22"/>
              </w:rPr>
            </w:pPr>
            <w:r>
              <w:rPr>
                <w:rFonts w:ascii="Times New Roman" w:hAnsi="Times New Roman"/>
                <w:sz w:val="22"/>
                <w:szCs w:val="22"/>
              </w:rPr>
              <w:t xml:space="preserve">- Cục Kiểm tra VBQPPL - </w:t>
            </w:r>
            <w:r w:rsidR="00F42969" w:rsidRPr="00C925CE">
              <w:rPr>
                <w:rFonts w:ascii="Times New Roman" w:hAnsi="Times New Roman"/>
                <w:sz w:val="22"/>
                <w:szCs w:val="22"/>
              </w:rPr>
              <w:t>Bộ Tư pháp;</w:t>
            </w:r>
          </w:p>
          <w:p w:rsidR="00F46F72" w:rsidRPr="00C925CE" w:rsidRDefault="00A105EF" w:rsidP="00F46F72">
            <w:pPr>
              <w:tabs>
                <w:tab w:val="center" w:pos="1620"/>
                <w:tab w:val="center" w:pos="5760"/>
              </w:tabs>
              <w:jc w:val="both"/>
              <w:rPr>
                <w:rFonts w:ascii="Times New Roman" w:hAnsi="Times New Roman"/>
                <w:sz w:val="22"/>
                <w:szCs w:val="22"/>
              </w:rPr>
            </w:pPr>
            <w:r>
              <w:rPr>
                <w:rFonts w:ascii="Times New Roman" w:hAnsi="Times New Roman"/>
                <w:sz w:val="22"/>
                <w:szCs w:val="22"/>
              </w:rPr>
              <w:t>- Thường trực Tỉnh ủy</w:t>
            </w:r>
            <w:r w:rsidR="00F46F72" w:rsidRPr="00C925CE">
              <w:rPr>
                <w:rFonts w:ascii="Times New Roman" w:hAnsi="Times New Roman"/>
                <w:sz w:val="22"/>
                <w:szCs w:val="22"/>
              </w:rPr>
              <w:t>;</w:t>
            </w:r>
          </w:p>
          <w:p w:rsidR="00F42969" w:rsidRPr="00C925CE" w:rsidRDefault="00A105EF" w:rsidP="00C925CE">
            <w:pPr>
              <w:tabs>
                <w:tab w:val="center" w:pos="1620"/>
                <w:tab w:val="center" w:pos="5760"/>
              </w:tabs>
              <w:jc w:val="both"/>
              <w:rPr>
                <w:rFonts w:ascii="Times New Roman" w:hAnsi="Times New Roman"/>
                <w:sz w:val="22"/>
                <w:szCs w:val="22"/>
              </w:rPr>
            </w:pPr>
            <w:r>
              <w:rPr>
                <w:rFonts w:ascii="Times New Roman" w:hAnsi="Times New Roman"/>
                <w:sz w:val="22"/>
                <w:szCs w:val="22"/>
              </w:rPr>
              <w:t>- Đoàn đ</w:t>
            </w:r>
            <w:r w:rsidR="00F42969" w:rsidRPr="00C925CE">
              <w:rPr>
                <w:rFonts w:ascii="Times New Roman" w:hAnsi="Times New Roman"/>
                <w:sz w:val="22"/>
                <w:szCs w:val="22"/>
              </w:rPr>
              <w:t>ại biểu Quốc hội tỉnh;</w:t>
            </w:r>
          </w:p>
          <w:p w:rsidR="00781E39" w:rsidRPr="00C925CE" w:rsidRDefault="002D0E6D" w:rsidP="00C925CE">
            <w:pPr>
              <w:tabs>
                <w:tab w:val="center" w:pos="1620"/>
                <w:tab w:val="center" w:pos="5760"/>
              </w:tabs>
              <w:jc w:val="both"/>
              <w:rPr>
                <w:rFonts w:ascii="Times New Roman" w:hAnsi="Times New Roman"/>
                <w:sz w:val="22"/>
                <w:szCs w:val="22"/>
              </w:rPr>
            </w:pPr>
            <w:r w:rsidRPr="00C925CE">
              <w:rPr>
                <w:rFonts w:ascii="Times New Roman" w:hAnsi="Times New Roman"/>
                <w:sz w:val="22"/>
                <w:szCs w:val="22"/>
              </w:rPr>
              <w:t xml:space="preserve">- </w:t>
            </w:r>
            <w:r w:rsidR="00F42969" w:rsidRPr="00C925CE">
              <w:rPr>
                <w:rFonts w:ascii="Times New Roman" w:hAnsi="Times New Roman"/>
                <w:sz w:val="22"/>
                <w:szCs w:val="22"/>
              </w:rPr>
              <w:t>UBND tỉnh;</w:t>
            </w:r>
          </w:p>
          <w:p w:rsidR="002D0E6D" w:rsidRPr="00C925CE" w:rsidRDefault="00781E39" w:rsidP="00C925CE">
            <w:pPr>
              <w:tabs>
                <w:tab w:val="center" w:pos="1620"/>
                <w:tab w:val="center" w:pos="5760"/>
              </w:tabs>
              <w:jc w:val="both"/>
              <w:rPr>
                <w:rFonts w:ascii="Times New Roman" w:hAnsi="Times New Roman"/>
                <w:sz w:val="22"/>
                <w:szCs w:val="22"/>
              </w:rPr>
            </w:pPr>
            <w:r w:rsidRPr="00C925CE">
              <w:rPr>
                <w:rFonts w:ascii="Times New Roman" w:hAnsi="Times New Roman"/>
                <w:sz w:val="22"/>
                <w:szCs w:val="22"/>
              </w:rPr>
              <w:t>-</w:t>
            </w:r>
            <w:r w:rsidR="00F42969" w:rsidRPr="00C925CE">
              <w:rPr>
                <w:rFonts w:ascii="Times New Roman" w:hAnsi="Times New Roman"/>
                <w:sz w:val="22"/>
                <w:szCs w:val="22"/>
              </w:rPr>
              <w:t xml:space="preserve"> UBMTTQVN tỉnh;</w:t>
            </w:r>
          </w:p>
          <w:p w:rsidR="00F42969" w:rsidRPr="00C925CE" w:rsidRDefault="002D0E6D" w:rsidP="00C925CE">
            <w:pPr>
              <w:tabs>
                <w:tab w:val="center" w:pos="1620"/>
                <w:tab w:val="center" w:pos="5760"/>
              </w:tabs>
              <w:jc w:val="both"/>
              <w:rPr>
                <w:rFonts w:ascii="Times New Roman" w:hAnsi="Times New Roman"/>
                <w:sz w:val="22"/>
                <w:szCs w:val="22"/>
              </w:rPr>
            </w:pPr>
            <w:r w:rsidRPr="00C925CE">
              <w:rPr>
                <w:rFonts w:ascii="Times New Roman" w:hAnsi="Times New Roman"/>
                <w:sz w:val="22"/>
                <w:szCs w:val="22"/>
              </w:rPr>
              <w:t>-</w:t>
            </w:r>
            <w:r w:rsidR="00F42969" w:rsidRPr="00C925CE">
              <w:rPr>
                <w:rFonts w:ascii="Times New Roman" w:hAnsi="Times New Roman"/>
                <w:sz w:val="22"/>
                <w:szCs w:val="22"/>
              </w:rPr>
              <w:t xml:space="preserve"> Đại biểu HĐND tỉnh;</w:t>
            </w:r>
          </w:p>
          <w:p w:rsidR="00F42969" w:rsidRPr="00C925CE" w:rsidRDefault="00F42969" w:rsidP="00C925CE">
            <w:pPr>
              <w:tabs>
                <w:tab w:val="center" w:pos="1620"/>
                <w:tab w:val="center" w:pos="5760"/>
              </w:tabs>
              <w:jc w:val="both"/>
              <w:rPr>
                <w:rFonts w:ascii="Times New Roman" w:hAnsi="Times New Roman"/>
                <w:sz w:val="22"/>
                <w:szCs w:val="22"/>
              </w:rPr>
            </w:pPr>
            <w:r w:rsidRPr="00C925CE">
              <w:rPr>
                <w:rFonts w:ascii="Times New Roman" w:hAnsi="Times New Roman"/>
                <w:sz w:val="22"/>
                <w:szCs w:val="22"/>
              </w:rPr>
              <w:t>- Sở</w:t>
            </w:r>
            <w:r w:rsidR="00852952">
              <w:rPr>
                <w:rFonts w:ascii="Times New Roman" w:hAnsi="Times New Roman"/>
                <w:sz w:val="22"/>
                <w:szCs w:val="22"/>
              </w:rPr>
              <w:t>, ban, ngành tỉnh</w:t>
            </w:r>
            <w:r w:rsidRPr="00C925CE">
              <w:rPr>
                <w:rFonts w:ascii="Times New Roman" w:hAnsi="Times New Roman"/>
                <w:sz w:val="22"/>
                <w:szCs w:val="22"/>
              </w:rPr>
              <w:t>;</w:t>
            </w:r>
          </w:p>
          <w:p w:rsidR="00F42969" w:rsidRPr="00C925CE" w:rsidRDefault="00F42969" w:rsidP="00C925CE">
            <w:pPr>
              <w:tabs>
                <w:tab w:val="center" w:pos="1620"/>
                <w:tab w:val="center" w:pos="5760"/>
              </w:tabs>
              <w:jc w:val="both"/>
              <w:rPr>
                <w:rFonts w:ascii="Times New Roman" w:hAnsi="Times New Roman"/>
                <w:sz w:val="22"/>
                <w:szCs w:val="22"/>
              </w:rPr>
            </w:pPr>
            <w:r w:rsidRPr="00C925CE">
              <w:rPr>
                <w:rFonts w:ascii="Times New Roman" w:hAnsi="Times New Roman"/>
                <w:sz w:val="22"/>
                <w:szCs w:val="22"/>
              </w:rPr>
              <w:t>- HĐND, UBND huyện, thành phố;</w:t>
            </w:r>
          </w:p>
          <w:p w:rsidR="00F42969" w:rsidRPr="00C925CE" w:rsidRDefault="00F42969" w:rsidP="00C925CE">
            <w:pPr>
              <w:tabs>
                <w:tab w:val="center" w:pos="1620"/>
                <w:tab w:val="center" w:pos="5760"/>
              </w:tabs>
              <w:jc w:val="both"/>
              <w:rPr>
                <w:rFonts w:ascii="Times New Roman" w:hAnsi="Times New Roman"/>
                <w:sz w:val="22"/>
                <w:szCs w:val="22"/>
              </w:rPr>
            </w:pPr>
            <w:r w:rsidRPr="00C925CE">
              <w:rPr>
                <w:rFonts w:ascii="Times New Roman" w:hAnsi="Times New Roman"/>
                <w:sz w:val="22"/>
                <w:szCs w:val="22"/>
              </w:rPr>
              <w:t xml:space="preserve">- Trung tâm Công báo tỉnh; </w:t>
            </w:r>
          </w:p>
          <w:p w:rsidR="000F5CCC" w:rsidRPr="00C925CE" w:rsidRDefault="00B96B66" w:rsidP="00C925CE">
            <w:pPr>
              <w:tabs>
                <w:tab w:val="center" w:pos="5760"/>
              </w:tabs>
              <w:jc w:val="both"/>
              <w:rPr>
                <w:rFonts w:ascii="Times New Roman" w:hAnsi="Times New Roman"/>
                <w:sz w:val="22"/>
                <w:szCs w:val="22"/>
              </w:rPr>
            </w:pPr>
            <w:r w:rsidRPr="00C925CE">
              <w:rPr>
                <w:rFonts w:ascii="Times New Roman" w:hAnsi="Times New Roman"/>
                <w:sz w:val="22"/>
                <w:szCs w:val="22"/>
              </w:rPr>
              <w:t>- Báo Tây Ninh;</w:t>
            </w:r>
          </w:p>
          <w:p w:rsidR="00F42969" w:rsidRPr="00C925CE" w:rsidRDefault="00B137F9" w:rsidP="00C925CE">
            <w:pPr>
              <w:tabs>
                <w:tab w:val="center" w:pos="5760"/>
              </w:tabs>
              <w:jc w:val="both"/>
              <w:rPr>
                <w:rFonts w:ascii="Times New Roman" w:hAnsi="Times New Roman"/>
              </w:rPr>
            </w:pPr>
            <w:r w:rsidRPr="00C925CE">
              <w:rPr>
                <w:rFonts w:ascii="Times New Roman" w:hAnsi="Times New Roman"/>
                <w:sz w:val="22"/>
                <w:szCs w:val="22"/>
              </w:rPr>
              <w:t>-</w:t>
            </w:r>
            <w:r w:rsidR="000F5CCC" w:rsidRPr="00C925CE">
              <w:rPr>
                <w:rFonts w:ascii="Times New Roman" w:hAnsi="Times New Roman"/>
                <w:sz w:val="22"/>
                <w:szCs w:val="22"/>
              </w:rPr>
              <w:t>Lưu:</w:t>
            </w:r>
            <w:r w:rsidR="00022634" w:rsidRPr="00C925CE">
              <w:rPr>
                <w:rFonts w:ascii="Times New Roman" w:hAnsi="Times New Roman"/>
                <w:sz w:val="22"/>
                <w:szCs w:val="22"/>
              </w:rPr>
              <w:t xml:space="preserve"> </w:t>
            </w:r>
            <w:r w:rsidRPr="00C925CE">
              <w:rPr>
                <w:rFonts w:ascii="Times New Roman" w:hAnsi="Times New Roman"/>
                <w:sz w:val="22"/>
                <w:szCs w:val="22"/>
              </w:rPr>
              <w:t>VT,</w:t>
            </w:r>
            <w:r w:rsidR="00022634" w:rsidRPr="00C925CE">
              <w:rPr>
                <w:rFonts w:ascii="Times New Roman" w:hAnsi="Times New Roman"/>
                <w:sz w:val="22"/>
                <w:szCs w:val="22"/>
              </w:rPr>
              <w:t xml:space="preserve"> VP. HĐND t</w:t>
            </w:r>
            <w:r w:rsidR="00F42969" w:rsidRPr="00C925CE">
              <w:rPr>
                <w:rFonts w:ascii="Times New Roman" w:hAnsi="Times New Roman"/>
                <w:sz w:val="22"/>
                <w:szCs w:val="22"/>
              </w:rPr>
              <w:t>ỉnh.</w:t>
            </w:r>
          </w:p>
        </w:tc>
        <w:tc>
          <w:tcPr>
            <w:tcW w:w="4677" w:type="dxa"/>
          </w:tcPr>
          <w:p w:rsidR="00F42969" w:rsidRPr="00F42969" w:rsidRDefault="00F42969" w:rsidP="00022634">
            <w:pPr>
              <w:jc w:val="center"/>
              <w:rPr>
                <w:rFonts w:ascii="Times New Roman" w:hAnsi="Times New Roman"/>
                <w:sz w:val="28"/>
                <w:szCs w:val="28"/>
              </w:rPr>
            </w:pPr>
          </w:p>
          <w:p w:rsidR="00F42969" w:rsidRPr="00F42969" w:rsidRDefault="00F42969" w:rsidP="00022634">
            <w:pPr>
              <w:jc w:val="center"/>
              <w:rPr>
                <w:rFonts w:ascii="Times New Roman" w:hAnsi="Times New Roman"/>
                <w:b/>
                <w:sz w:val="28"/>
                <w:szCs w:val="28"/>
              </w:rPr>
            </w:pPr>
          </w:p>
          <w:p w:rsidR="00F42969" w:rsidRDefault="00F42969" w:rsidP="00022634">
            <w:pPr>
              <w:jc w:val="center"/>
              <w:rPr>
                <w:rFonts w:ascii="Times New Roman" w:hAnsi="Times New Roman"/>
                <w:b/>
                <w:sz w:val="28"/>
                <w:szCs w:val="28"/>
              </w:rPr>
            </w:pPr>
          </w:p>
          <w:p w:rsidR="00D220AE" w:rsidRPr="00F42969" w:rsidRDefault="00D220AE" w:rsidP="00022634">
            <w:pPr>
              <w:jc w:val="center"/>
              <w:rPr>
                <w:rFonts w:ascii="Times New Roman" w:hAnsi="Times New Roman"/>
                <w:b/>
                <w:sz w:val="28"/>
                <w:szCs w:val="28"/>
              </w:rPr>
            </w:pPr>
          </w:p>
          <w:p w:rsidR="00F42969" w:rsidRPr="00F42969" w:rsidRDefault="005A3B6A" w:rsidP="00022634">
            <w:pPr>
              <w:jc w:val="center"/>
              <w:rPr>
                <w:rFonts w:ascii="Times New Roman" w:hAnsi="Times New Roman"/>
                <w:b/>
                <w:sz w:val="28"/>
                <w:szCs w:val="28"/>
              </w:rPr>
            </w:pPr>
            <w:r w:rsidRPr="00F42969">
              <w:rPr>
                <w:rFonts w:ascii="Times New Roman" w:hAnsi="Times New Roman"/>
                <w:b/>
                <w:sz w:val="28"/>
                <w:szCs w:val="28"/>
              </w:rPr>
              <w:t>Nguyễn Thành Tâm</w:t>
            </w:r>
          </w:p>
          <w:p w:rsidR="00F42969" w:rsidRPr="00F42969" w:rsidRDefault="00F42969" w:rsidP="00022634">
            <w:pPr>
              <w:jc w:val="center"/>
              <w:rPr>
                <w:rFonts w:ascii="Times New Roman" w:hAnsi="Times New Roman"/>
                <w:b/>
                <w:sz w:val="28"/>
                <w:szCs w:val="28"/>
              </w:rPr>
            </w:pPr>
          </w:p>
        </w:tc>
      </w:tr>
    </w:tbl>
    <w:p w:rsidR="00F92CD0" w:rsidRPr="00E32B9B" w:rsidRDefault="00F92CD0" w:rsidP="00955B6E">
      <w:pPr>
        <w:jc w:val="both"/>
      </w:pPr>
    </w:p>
    <w:sectPr w:rsidR="00F92CD0" w:rsidRPr="00E32B9B" w:rsidSect="00022634">
      <w:headerReference w:type="even" r:id="rId9"/>
      <w:headerReference w:type="default" r:id="rId10"/>
      <w:footerReference w:type="even" r:id="rId11"/>
      <w:footerReference w:type="first" r:id="rId12"/>
      <w:pgSz w:w="11909" w:h="16834" w:code="9"/>
      <w:pgMar w:top="1134" w:right="1134" w:bottom="1134" w:left="1701" w:header="289" w:footer="289" w:gutter="0"/>
      <w:cols w:space="720"/>
      <w:titlePg/>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6044" w:rsidRDefault="003F6044">
      <w:r>
        <w:separator/>
      </w:r>
    </w:p>
  </w:endnote>
  <w:endnote w:type="continuationSeparator" w:id="0">
    <w:p w:rsidR="003F6044" w:rsidRDefault="003F6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5AD9" w:rsidRDefault="002E0901" w:rsidP="00955B6E">
    <w:pPr>
      <w:pStyle w:val="Footer"/>
      <w:framePr w:wrap="around" w:vAnchor="text" w:hAnchor="margin" w:xAlign="right" w:y="1"/>
      <w:rPr>
        <w:rStyle w:val="PageNumber"/>
      </w:rPr>
    </w:pPr>
    <w:r>
      <w:rPr>
        <w:rStyle w:val="PageNumber"/>
      </w:rPr>
      <w:fldChar w:fldCharType="begin"/>
    </w:r>
    <w:r w:rsidR="00E65AD9">
      <w:rPr>
        <w:rStyle w:val="PageNumber"/>
      </w:rPr>
      <w:instrText xml:space="preserve">PAGE  </w:instrText>
    </w:r>
    <w:r>
      <w:rPr>
        <w:rStyle w:val="PageNumber"/>
      </w:rPr>
      <w:fldChar w:fldCharType="end"/>
    </w:r>
  </w:p>
  <w:p w:rsidR="00E65AD9" w:rsidRDefault="00E65AD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5AD9" w:rsidRDefault="00E65AD9">
    <w:pPr>
      <w:pStyle w:val="Footer"/>
      <w:rPr>
        <w:i/>
        <w:iCs/>
        <w:sz w:val="20"/>
      </w:rPr>
    </w:pPr>
    <w:r>
      <w:rPr>
        <w:i/>
        <w:iCs/>
      </w:rPr>
      <w:t xml:space="preserve">           </w:t>
    </w:r>
    <w:r>
      <w:rPr>
        <w:i/>
        <w:iCs/>
      </w:rPr>
      <w:tab/>
    </w:r>
    <w:r>
      <w:rPr>
        <w:i/>
        <w:iCs/>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6044" w:rsidRDefault="003F6044">
      <w:r>
        <w:separator/>
      </w:r>
    </w:p>
  </w:footnote>
  <w:footnote w:type="continuationSeparator" w:id="0">
    <w:p w:rsidR="003F6044" w:rsidRDefault="003F60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5AD9" w:rsidRDefault="002E0901">
    <w:pPr>
      <w:pStyle w:val="Header"/>
      <w:framePr w:wrap="around" w:vAnchor="text" w:hAnchor="margin" w:xAlign="right" w:y="1"/>
      <w:rPr>
        <w:rStyle w:val="PageNumber"/>
      </w:rPr>
    </w:pPr>
    <w:r>
      <w:rPr>
        <w:rStyle w:val="PageNumber"/>
      </w:rPr>
      <w:fldChar w:fldCharType="begin"/>
    </w:r>
    <w:r w:rsidR="00E65AD9">
      <w:rPr>
        <w:rStyle w:val="PageNumber"/>
      </w:rPr>
      <w:instrText xml:space="preserve">PAGE  </w:instrText>
    </w:r>
    <w:r>
      <w:rPr>
        <w:rStyle w:val="PageNumber"/>
      </w:rPr>
      <w:fldChar w:fldCharType="end"/>
    </w:r>
  </w:p>
  <w:p w:rsidR="00E65AD9" w:rsidRDefault="00E65AD9">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5AD9" w:rsidRDefault="003E2AAE" w:rsidP="00071DB3">
    <w:pPr>
      <w:pStyle w:val="Header"/>
      <w:jc w:val="center"/>
    </w:pPr>
    <w:r>
      <w:fldChar w:fldCharType="begin"/>
    </w:r>
    <w:r>
      <w:instrText xml:space="preserve"> PAGE   \* MERGEFORMAT </w:instrText>
    </w:r>
    <w:r>
      <w:fldChar w:fldCharType="separate"/>
    </w:r>
    <w:r w:rsidR="006C72A0">
      <w:rPr>
        <w:noProof/>
      </w:rPr>
      <w:t>3</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3435B2E"/>
    <w:multiLevelType w:val="singleLevel"/>
    <w:tmpl w:val="88E66B5A"/>
    <w:lvl w:ilvl="0">
      <w:start w:val="1"/>
      <w:numFmt w:val="decimal"/>
      <w:lvlText w:val="%1-"/>
      <w:lvlJc w:val="left"/>
      <w:pPr>
        <w:tabs>
          <w:tab w:val="num" w:pos="360"/>
        </w:tabs>
        <w:ind w:left="360" w:hanging="360"/>
      </w:pPr>
      <w:rPr>
        <w:rFonts w:hint="default"/>
      </w:rPr>
    </w:lvl>
  </w:abstractNum>
  <w:abstractNum w:abstractNumId="2">
    <w:nsid w:val="09BB7392"/>
    <w:multiLevelType w:val="hybridMultilevel"/>
    <w:tmpl w:val="F8684422"/>
    <w:lvl w:ilvl="0" w:tplc="27D46AB4">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555252C"/>
    <w:multiLevelType w:val="singleLevel"/>
    <w:tmpl w:val="8B7C780C"/>
    <w:lvl w:ilvl="0">
      <w:start w:val="1"/>
      <w:numFmt w:val="decimal"/>
      <w:lvlText w:val="%1-"/>
      <w:lvlJc w:val="left"/>
      <w:pPr>
        <w:tabs>
          <w:tab w:val="num" w:pos="360"/>
        </w:tabs>
        <w:ind w:left="360" w:hanging="360"/>
      </w:pPr>
      <w:rPr>
        <w:rFonts w:hint="default"/>
      </w:rPr>
    </w:lvl>
  </w:abstractNum>
  <w:abstractNum w:abstractNumId="4">
    <w:nsid w:val="172F2753"/>
    <w:multiLevelType w:val="singleLevel"/>
    <w:tmpl w:val="A438A91E"/>
    <w:lvl w:ilvl="0">
      <w:start w:val="1"/>
      <w:numFmt w:val="upperRoman"/>
      <w:lvlText w:val="%1- "/>
      <w:legacy w:legacy="1" w:legacySpace="0" w:legacyIndent="360"/>
      <w:lvlJc w:val="left"/>
      <w:pPr>
        <w:ind w:left="360" w:hanging="360"/>
      </w:pPr>
      <w:rPr>
        <w:rFonts w:ascii="VNI-Times" w:hAnsi="VNI-Times" w:hint="default"/>
        <w:b w:val="0"/>
        <w:i w:val="0"/>
        <w:sz w:val="24"/>
        <w:u w:val="none"/>
      </w:rPr>
    </w:lvl>
  </w:abstractNum>
  <w:abstractNum w:abstractNumId="5">
    <w:nsid w:val="28870FCD"/>
    <w:multiLevelType w:val="singleLevel"/>
    <w:tmpl w:val="13B08D52"/>
    <w:lvl w:ilvl="0">
      <w:start w:val="1"/>
      <w:numFmt w:val="decimal"/>
      <w:lvlText w:val="%1- "/>
      <w:legacy w:legacy="1" w:legacySpace="0" w:legacyIndent="360"/>
      <w:lvlJc w:val="left"/>
      <w:pPr>
        <w:ind w:left="360" w:hanging="360"/>
      </w:pPr>
      <w:rPr>
        <w:rFonts w:ascii="VNI-Times" w:hAnsi="VNI-Times" w:hint="default"/>
        <w:b w:val="0"/>
        <w:i w:val="0"/>
        <w:sz w:val="24"/>
        <w:u w:val="none"/>
      </w:rPr>
    </w:lvl>
  </w:abstractNum>
  <w:abstractNum w:abstractNumId="6">
    <w:nsid w:val="29863D1B"/>
    <w:multiLevelType w:val="singleLevel"/>
    <w:tmpl w:val="CA080FEE"/>
    <w:lvl w:ilvl="0">
      <w:start w:val="2"/>
      <w:numFmt w:val="decimal"/>
      <w:lvlText w:val="%1-"/>
      <w:lvlJc w:val="left"/>
      <w:pPr>
        <w:tabs>
          <w:tab w:val="num" w:pos="360"/>
        </w:tabs>
        <w:ind w:left="360" w:hanging="360"/>
      </w:pPr>
      <w:rPr>
        <w:rFonts w:hint="default"/>
      </w:rPr>
    </w:lvl>
  </w:abstractNum>
  <w:abstractNum w:abstractNumId="7">
    <w:nsid w:val="29A2761A"/>
    <w:multiLevelType w:val="hybridMultilevel"/>
    <w:tmpl w:val="D93A2DDA"/>
    <w:lvl w:ilvl="0" w:tplc="D076DA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BA2268A"/>
    <w:multiLevelType w:val="singleLevel"/>
    <w:tmpl w:val="70EED5A6"/>
    <w:lvl w:ilvl="0">
      <w:start w:val="2"/>
      <w:numFmt w:val="upperRoman"/>
      <w:lvlText w:val="%1- "/>
      <w:legacy w:legacy="1" w:legacySpace="0" w:legacyIndent="360"/>
      <w:lvlJc w:val="left"/>
      <w:pPr>
        <w:ind w:left="360" w:hanging="360"/>
      </w:pPr>
      <w:rPr>
        <w:rFonts w:ascii="VNI-Times" w:hAnsi="VNI-Times" w:hint="default"/>
        <w:b w:val="0"/>
        <w:i w:val="0"/>
        <w:sz w:val="24"/>
        <w:u w:val="none"/>
      </w:rPr>
    </w:lvl>
  </w:abstractNum>
  <w:abstractNum w:abstractNumId="9">
    <w:nsid w:val="2EB5183B"/>
    <w:multiLevelType w:val="singleLevel"/>
    <w:tmpl w:val="A882109E"/>
    <w:lvl w:ilvl="0">
      <w:start w:val="5"/>
      <w:numFmt w:val="lowerLetter"/>
      <w:lvlText w:val="%1-"/>
      <w:lvlJc w:val="left"/>
      <w:pPr>
        <w:tabs>
          <w:tab w:val="num" w:pos="360"/>
        </w:tabs>
        <w:ind w:left="360" w:hanging="360"/>
      </w:pPr>
      <w:rPr>
        <w:rFonts w:hint="default"/>
      </w:rPr>
    </w:lvl>
  </w:abstractNum>
  <w:abstractNum w:abstractNumId="10">
    <w:nsid w:val="34B37BA7"/>
    <w:multiLevelType w:val="singleLevel"/>
    <w:tmpl w:val="FAFC61A4"/>
    <w:lvl w:ilvl="0">
      <w:start w:val="1"/>
      <w:numFmt w:val="lowerLetter"/>
      <w:lvlText w:val="%1-"/>
      <w:lvlJc w:val="left"/>
      <w:pPr>
        <w:tabs>
          <w:tab w:val="num" w:pos="360"/>
        </w:tabs>
        <w:ind w:left="360" w:hanging="360"/>
      </w:pPr>
      <w:rPr>
        <w:rFonts w:hint="default"/>
      </w:rPr>
    </w:lvl>
  </w:abstractNum>
  <w:abstractNum w:abstractNumId="11">
    <w:nsid w:val="37196A26"/>
    <w:multiLevelType w:val="singleLevel"/>
    <w:tmpl w:val="02D4C704"/>
    <w:lvl w:ilvl="0">
      <w:start w:val="2"/>
      <w:numFmt w:val="decimal"/>
      <w:lvlText w:val="%1"/>
      <w:lvlJc w:val="left"/>
      <w:pPr>
        <w:tabs>
          <w:tab w:val="num" w:pos="360"/>
        </w:tabs>
        <w:ind w:left="360" w:hanging="360"/>
      </w:pPr>
      <w:rPr>
        <w:rFonts w:hint="default"/>
        <w:b w:val="0"/>
      </w:rPr>
    </w:lvl>
  </w:abstractNum>
  <w:abstractNum w:abstractNumId="12">
    <w:nsid w:val="37F73CB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41506C57"/>
    <w:multiLevelType w:val="hybridMultilevel"/>
    <w:tmpl w:val="635C1B1C"/>
    <w:lvl w:ilvl="0" w:tplc="A5FC3C7A">
      <w:start w:val="2"/>
      <w:numFmt w:val="bullet"/>
      <w:lvlText w:val=""/>
      <w:lvlJc w:val="left"/>
      <w:pPr>
        <w:tabs>
          <w:tab w:val="num" w:pos="1080"/>
        </w:tabs>
        <w:ind w:left="1080" w:hanging="360"/>
      </w:pPr>
      <w:rPr>
        <w:rFonts w:ascii="Symbol" w:eastAsia="Times New Roman" w:hAnsi="Symbol" w:cs="Times New Roman" w:hint="default"/>
        <w:u w:val="none"/>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43F12AE7"/>
    <w:multiLevelType w:val="singleLevel"/>
    <w:tmpl w:val="13B08D52"/>
    <w:lvl w:ilvl="0">
      <w:start w:val="1"/>
      <w:numFmt w:val="decimal"/>
      <w:lvlText w:val="%1- "/>
      <w:legacy w:legacy="1" w:legacySpace="0" w:legacyIndent="360"/>
      <w:lvlJc w:val="left"/>
      <w:pPr>
        <w:ind w:left="360" w:hanging="360"/>
      </w:pPr>
      <w:rPr>
        <w:rFonts w:ascii="VNI-Times" w:hAnsi="VNI-Times" w:hint="default"/>
        <w:b w:val="0"/>
        <w:i w:val="0"/>
        <w:sz w:val="24"/>
        <w:u w:val="none"/>
      </w:rPr>
    </w:lvl>
  </w:abstractNum>
  <w:abstractNum w:abstractNumId="15">
    <w:nsid w:val="60475805"/>
    <w:multiLevelType w:val="singleLevel"/>
    <w:tmpl w:val="13B08D52"/>
    <w:lvl w:ilvl="0">
      <w:start w:val="1"/>
      <w:numFmt w:val="decimal"/>
      <w:lvlText w:val="%1- "/>
      <w:legacy w:legacy="1" w:legacySpace="0" w:legacyIndent="360"/>
      <w:lvlJc w:val="left"/>
      <w:pPr>
        <w:ind w:left="360" w:hanging="360"/>
      </w:pPr>
      <w:rPr>
        <w:rFonts w:ascii="VNI-Times" w:hAnsi="VNI-Times" w:hint="default"/>
        <w:b w:val="0"/>
        <w:i w:val="0"/>
        <w:sz w:val="24"/>
        <w:u w:val="none"/>
      </w:rPr>
    </w:lvl>
  </w:abstractNum>
  <w:abstractNum w:abstractNumId="16">
    <w:nsid w:val="6BB96A06"/>
    <w:multiLevelType w:val="singleLevel"/>
    <w:tmpl w:val="0409000F"/>
    <w:lvl w:ilvl="0">
      <w:start w:val="1"/>
      <w:numFmt w:val="decimal"/>
      <w:lvlText w:val="%1."/>
      <w:lvlJc w:val="left"/>
      <w:pPr>
        <w:tabs>
          <w:tab w:val="num" w:pos="360"/>
        </w:tabs>
        <w:ind w:left="360" w:hanging="360"/>
      </w:pPr>
    </w:lvl>
  </w:abstractNum>
  <w:abstractNum w:abstractNumId="17">
    <w:nsid w:val="7BE66E51"/>
    <w:multiLevelType w:val="singleLevel"/>
    <w:tmpl w:val="C0089EEC"/>
    <w:lvl w:ilvl="0">
      <w:start w:val="1"/>
      <w:numFmt w:val="lowerLetter"/>
      <w:lvlText w:val="%1-"/>
      <w:lvlJc w:val="left"/>
      <w:pPr>
        <w:tabs>
          <w:tab w:val="num" w:pos="360"/>
        </w:tabs>
        <w:ind w:left="360" w:hanging="360"/>
      </w:pPr>
      <w:rPr>
        <w:rFonts w:hint="default"/>
      </w:rPr>
    </w:lvl>
  </w:abstractNum>
  <w:num w:numId="1">
    <w:abstractNumId w:val="14"/>
  </w:num>
  <w:num w:numId="2">
    <w:abstractNumId w:val="4"/>
  </w:num>
  <w:num w:numId="3">
    <w:abstractNumId w:val="5"/>
  </w:num>
  <w:num w:numId="4">
    <w:abstractNumId w:val="8"/>
  </w:num>
  <w:num w:numId="5">
    <w:abstractNumId w:val="15"/>
  </w:num>
  <w:num w:numId="6">
    <w:abstractNumId w:val="0"/>
    <w:lvlOverride w:ilvl="0">
      <w:lvl w:ilvl="0">
        <w:start w:val="1"/>
        <w:numFmt w:val="bullet"/>
        <w:lvlText w:val=""/>
        <w:legacy w:legacy="1" w:legacySpace="0" w:legacyIndent="360"/>
        <w:lvlJc w:val="left"/>
        <w:pPr>
          <w:ind w:left="720" w:hanging="360"/>
        </w:pPr>
        <w:rPr>
          <w:rFonts w:ascii="Wingdings" w:hAnsi="Wingdings" w:hint="default"/>
          <w:b w:val="0"/>
          <w:i w:val="0"/>
          <w:sz w:val="24"/>
          <w:u w:val="none"/>
        </w:rPr>
      </w:lvl>
    </w:lvlOverride>
  </w:num>
  <w:num w:numId="7">
    <w:abstractNumId w:val="15"/>
    <w:lvlOverride w:ilvl="0">
      <w:lvl w:ilvl="0">
        <w:start w:val="3"/>
        <w:numFmt w:val="decimal"/>
        <w:lvlText w:val="%1- "/>
        <w:legacy w:legacy="1" w:legacySpace="0" w:legacyIndent="360"/>
        <w:lvlJc w:val="left"/>
        <w:pPr>
          <w:ind w:left="360" w:hanging="360"/>
        </w:pPr>
        <w:rPr>
          <w:rFonts w:ascii="VNI-Times" w:hAnsi="VNI-Times" w:hint="default"/>
          <w:b w:val="0"/>
          <w:i w:val="0"/>
          <w:sz w:val="24"/>
          <w:u w:val="none"/>
        </w:rPr>
      </w:lvl>
    </w:lvlOverride>
  </w:num>
  <w:num w:numId="8">
    <w:abstractNumId w:val="6"/>
  </w:num>
  <w:num w:numId="9">
    <w:abstractNumId w:val="3"/>
  </w:num>
  <w:num w:numId="10">
    <w:abstractNumId w:val="17"/>
  </w:num>
  <w:num w:numId="11">
    <w:abstractNumId w:val="11"/>
  </w:num>
  <w:num w:numId="12">
    <w:abstractNumId w:val="10"/>
  </w:num>
  <w:num w:numId="13">
    <w:abstractNumId w:val="9"/>
  </w:num>
  <w:num w:numId="14">
    <w:abstractNumId w:val="1"/>
  </w:num>
  <w:num w:numId="15">
    <w:abstractNumId w:val="0"/>
    <w:lvlOverride w:ilvl="0">
      <w:lvl w:ilvl="0">
        <w:start w:val="1"/>
        <w:numFmt w:val="bullet"/>
        <w:lvlText w:val=""/>
        <w:legacy w:legacy="1" w:legacySpace="0" w:legacyIndent="360"/>
        <w:lvlJc w:val="left"/>
        <w:pPr>
          <w:ind w:left="1080" w:hanging="360"/>
        </w:pPr>
        <w:rPr>
          <w:rFonts w:ascii="Symbol" w:hAnsi="Symbol" w:hint="default"/>
          <w:b w:val="0"/>
          <w:i w:val="0"/>
          <w:sz w:val="24"/>
          <w:u w:val="none"/>
        </w:rPr>
      </w:lvl>
    </w:lvlOverride>
  </w:num>
  <w:num w:numId="16">
    <w:abstractNumId w:val="16"/>
  </w:num>
  <w:num w:numId="17">
    <w:abstractNumId w:val="12"/>
  </w:num>
  <w:num w:numId="18">
    <w:abstractNumId w:val="13"/>
  </w:num>
  <w:num w:numId="19">
    <w:abstractNumId w:val="2"/>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6F91"/>
    <w:rsid w:val="0001510B"/>
    <w:rsid w:val="00017131"/>
    <w:rsid w:val="0002241D"/>
    <w:rsid w:val="00022634"/>
    <w:rsid w:val="00026B2F"/>
    <w:rsid w:val="00040D2C"/>
    <w:rsid w:val="000437F6"/>
    <w:rsid w:val="000452B0"/>
    <w:rsid w:val="0004710D"/>
    <w:rsid w:val="000618BB"/>
    <w:rsid w:val="00070DE5"/>
    <w:rsid w:val="00071DB3"/>
    <w:rsid w:val="00073DCD"/>
    <w:rsid w:val="00087748"/>
    <w:rsid w:val="000A3E80"/>
    <w:rsid w:val="000A4947"/>
    <w:rsid w:val="000B45D2"/>
    <w:rsid w:val="000C036A"/>
    <w:rsid w:val="000C130B"/>
    <w:rsid w:val="000D02C5"/>
    <w:rsid w:val="000D273D"/>
    <w:rsid w:val="000D5E2A"/>
    <w:rsid w:val="000D76E7"/>
    <w:rsid w:val="000E053D"/>
    <w:rsid w:val="000F3DC1"/>
    <w:rsid w:val="000F5CCC"/>
    <w:rsid w:val="00104042"/>
    <w:rsid w:val="001140D5"/>
    <w:rsid w:val="0011439A"/>
    <w:rsid w:val="00114AA3"/>
    <w:rsid w:val="001173AB"/>
    <w:rsid w:val="00122220"/>
    <w:rsid w:val="00124444"/>
    <w:rsid w:val="00156E28"/>
    <w:rsid w:val="001704D7"/>
    <w:rsid w:val="00170617"/>
    <w:rsid w:val="00186D39"/>
    <w:rsid w:val="001950B8"/>
    <w:rsid w:val="00195C0C"/>
    <w:rsid w:val="001B0B80"/>
    <w:rsid w:val="001B544C"/>
    <w:rsid w:val="001C2B19"/>
    <w:rsid w:val="001C7C46"/>
    <w:rsid w:val="00215069"/>
    <w:rsid w:val="00221329"/>
    <w:rsid w:val="0022533C"/>
    <w:rsid w:val="002339B3"/>
    <w:rsid w:val="00233D0A"/>
    <w:rsid w:val="00237868"/>
    <w:rsid w:val="00241DB4"/>
    <w:rsid w:val="00243DAB"/>
    <w:rsid w:val="002513CD"/>
    <w:rsid w:val="002613F6"/>
    <w:rsid w:val="00266145"/>
    <w:rsid w:val="002822C2"/>
    <w:rsid w:val="00295C22"/>
    <w:rsid w:val="002A34AE"/>
    <w:rsid w:val="002A4142"/>
    <w:rsid w:val="002C73BB"/>
    <w:rsid w:val="002D0E6D"/>
    <w:rsid w:val="002D4692"/>
    <w:rsid w:val="002D6D90"/>
    <w:rsid w:val="002E0901"/>
    <w:rsid w:val="002E49E7"/>
    <w:rsid w:val="002E4AA0"/>
    <w:rsid w:val="00304F7C"/>
    <w:rsid w:val="0030685F"/>
    <w:rsid w:val="00312D05"/>
    <w:rsid w:val="00327604"/>
    <w:rsid w:val="0033260A"/>
    <w:rsid w:val="00340D64"/>
    <w:rsid w:val="00345B63"/>
    <w:rsid w:val="00352531"/>
    <w:rsid w:val="00352D09"/>
    <w:rsid w:val="003556BA"/>
    <w:rsid w:val="003566D9"/>
    <w:rsid w:val="0036001B"/>
    <w:rsid w:val="00364DD4"/>
    <w:rsid w:val="003760F1"/>
    <w:rsid w:val="00376885"/>
    <w:rsid w:val="00377823"/>
    <w:rsid w:val="00377959"/>
    <w:rsid w:val="00383E47"/>
    <w:rsid w:val="0038477A"/>
    <w:rsid w:val="00387A64"/>
    <w:rsid w:val="00390EDC"/>
    <w:rsid w:val="00396F13"/>
    <w:rsid w:val="003A2FAA"/>
    <w:rsid w:val="003B702F"/>
    <w:rsid w:val="003C1708"/>
    <w:rsid w:val="003D4EED"/>
    <w:rsid w:val="003E2AAE"/>
    <w:rsid w:val="003E69EE"/>
    <w:rsid w:val="003F6044"/>
    <w:rsid w:val="003F6E12"/>
    <w:rsid w:val="003F7802"/>
    <w:rsid w:val="003F7E78"/>
    <w:rsid w:val="00407624"/>
    <w:rsid w:val="00411BDF"/>
    <w:rsid w:val="0041732D"/>
    <w:rsid w:val="00417D68"/>
    <w:rsid w:val="00420743"/>
    <w:rsid w:val="0042197A"/>
    <w:rsid w:val="00431B2D"/>
    <w:rsid w:val="00437D75"/>
    <w:rsid w:val="004410A5"/>
    <w:rsid w:val="004429FF"/>
    <w:rsid w:val="00446C64"/>
    <w:rsid w:val="004538B9"/>
    <w:rsid w:val="00460E96"/>
    <w:rsid w:val="004616F8"/>
    <w:rsid w:val="004942A4"/>
    <w:rsid w:val="004A3094"/>
    <w:rsid w:val="004B52BC"/>
    <w:rsid w:val="004C2CC5"/>
    <w:rsid w:val="004C76E7"/>
    <w:rsid w:val="004F0585"/>
    <w:rsid w:val="004F7531"/>
    <w:rsid w:val="00504BFD"/>
    <w:rsid w:val="005051B9"/>
    <w:rsid w:val="00505DCA"/>
    <w:rsid w:val="0051794E"/>
    <w:rsid w:val="00523323"/>
    <w:rsid w:val="00524758"/>
    <w:rsid w:val="00533845"/>
    <w:rsid w:val="0053549B"/>
    <w:rsid w:val="0054000F"/>
    <w:rsid w:val="00542866"/>
    <w:rsid w:val="00543168"/>
    <w:rsid w:val="005441E9"/>
    <w:rsid w:val="00550BFC"/>
    <w:rsid w:val="00552B58"/>
    <w:rsid w:val="00563240"/>
    <w:rsid w:val="0057103E"/>
    <w:rsid w:val="00575CFE"/>
    <w:rsid w:val="0058785C"/>
    <w:rsid w:val="00594887"/>
    <w:rsid w:val="005A3B6A"/>
    <w:rsid w:val="005A46F5"/>
    <w:rsid w:val="005B080E"/>
    <w:rsid w:val="005B0A6D"/>
    <w:rsid w:val="005B2281"/>
    <w:rsid w:val="005B7FDA"/>
    <w:rsid w:val="005D302A"/>
    <w:rsid w:val="005E492E"/>
    <w:rsid w:val="005F1B9E"/>
    <w:rsid w:val="005F6E35"/>
    <w:rsid w:val="00606102"/>
    <w:rsid w:val="0061333F"/>
    <w:rsid w:val="006177DC"/>
    <w:rsid w:val="00620618"/>
    <w:rsid w:val="00631E6D"/>
    <w:rsid w:val="0063585F"/>
    <w:rsid w:val="0063685F"/>
    <w:rsid w:val="0065198F"/>
    <w:rsid w:val="006552A1"/>
    <w:rsid w:val="006776AC"/>
    <w:rsid w:val="006916BF"/>
    <w:rsid w:val="00693A2A"/>
    <w:rsid w:val="00693A65"/>
    <w:rsid w:val="00694B39"/>
    <w:rsid w:val="006A2E70"/>
    <w:rsid w:val="006B4361"/>
    <w:rsid w:val="006C0D39"/>
    <w:rsid w:val="006C72A0"/>
    <w:rsid w:val="006D0A12"/>
    <w:rsid w:val="006D2A20"/>
    <w:rsid w:val="006E2E9A"/>
    <w:rsid w:val="006E763D"/>
    <w:rsid w:val="006F45BB"/>
    <w:rsid w:val="0070449C"/>
    <w:rsid w:val="007104EE"/>
    <w:rsid w:val="00717D06"/>
    <w:rsid w:val="00752906"/>
    <w:rsid w:val="00754FE2"/>
    <w:rsid w:val="0076366F"/>
    <w:rsid w:val="00781E39"/>
    <w:rsid w:val="007B5643"/>
    <w:rsid w:val="007D16AD"/>
    <w:rsid w:val="007D48B6"/>
    <w:rsid w:val="007D70D0"/>
    <w:rsid w:val="007D7F49"/>
    <w:rsid w:val="007F4D1E"/>
    <w:rsid w:val="007F59EC"/>
    <w:rsid w:val="007F77A8"/>
    <w:rsid w:val="00800006"/>
    <w:rsid w:val="00801CF6"/>
    <w:rsid w:val="008057F5"/>
    <w:rsid w:val="00817036"/>
    <w:rsid w:val="0081718C"/>
    <w:rsid w:val="00817C65"/>
    <w:rsid w:val="00826740"/>
    <w:rsid w:val="0083045D"/>
    <w:rsid w:val="00841D78"/>
    <w:rsid w:val="00845614"/>
    <w:rsid w:val="00852952"/>
    <w:rsid w:val="00857D43"/>
    <w:rsid w:val="008752BC"/>
    <w:rsid w:val="00877D8C"/>
    <w:rsid w:val="00881EEF"/>
    <w:rsid w:val="00883856"/>
    <w:rsid w:val="00884D4A"/>
    <w:rsid w:val="00886CCA"/>
    <w:rsid w:val="008913E4"/>
    <w:rsid w:val="008A6FE3"/>
    <w:rsid w:val="008B7B79"/>
    <w:rsid w:val="008C0DF5"/>
    <w:rsid w:val="008D47B4"/>
    <w:rsid w:val="008D6EF3"/>
    <w:rsid w:val="008F41CA"/>
    <w:rsid w:val="008F7C04"/>
    <w:rsid w:val="00903E51"/>
    <w:rsid w:val="0090571C"/>
    <w:rsid w:val="00924C8C"/>
    <w:rsid w:val="00930490"/>
    <w:rsid w:val="00932914"/>
    <w:rsid w:val="0094415F"/>
    <w:rsid w:val="00951B40"/>
    <w:rsid w:val="00955B6E"/>
    <w:rsid w:val="00960DCE"/>
    <w:rsid w:val="00961B51"/>
    <w:rsid w:val="00961CD2"/>
    <w:rsid w:val="00962002"/>
    <w:rsid w:val="0096542D"/>
    <w:rsid w:val="0098082E"/>
    <w:rsid w:val="00984D61"/>
    <w:rsid w:val="009903AA"/>
    <w:rsid w:val="00997B35"/>
    <w:rsid w:val="009A3ABD"/>
    <w:rsid w:val="009A4714"/>
    <w:rsid w:val="009A4A87"/>
    <w:rsid w:val="009C0F59"/>
    <w:rsid w:val="009C1ADA"/>
    <w:rsid w:val="009D0343"/>
    <w:rsid w:val="009D233F"/>
    <w:rsid w:val="009D2E8E"/>
    <w:rsid w:val="009D37A8"/>
    <w:rsid w:val="009E014E"/>
    <w:rsid w:val="009E3B96"/>
    <w:rsid w:val="009F2037"/>
    <w:rsid w:val="009F5A51"/>
    <w:rsid w:val="00A105EF"/>
    <w:rsid w:val="00A13016"/>
    <w:rsid w:val="00A25762"/>
    <w:rsid w:val="00A30FDD"/>
    <w:rsid w:val="00A3696F"/>
    <w:rsid w:val="00A36F91"/>
    <w:rsid w:val="00A37B44"/>
    <w:rsid w:val="00A37EEE"/>
    <w:rsid w:val="00A52FA9"/>
    <w:rsid w:val="00A551A6"/>
    <w:rsid w:val="00A56C83"/>
    <w:rsid w:val="00A755F2"/>
    <w:rsid w:val="00A836A5"/>
    <w:rsid w:val="00A91AB5"/>
    <w:rsid w:val="00A91F0B"/>
    <w:rsid w:val="00A96E6C"/>
    <w:rsid w:val="00AD38CB"/>
    <w:rsid w:val="00AD4698"/>
    <w:rsid w:val="00AE0A3E"/>
    <w:rsid w:val="00B0120F"/>
    <w:rsid w:val="00B137F9"/>
    <w:rsid w:val="00B202EA"/>
    <w:rsid w:val="00B32458"/>
    <w:rsid w:val="00B33318"/>
    <w:rsid w:val="00B33F37"/>
    <w:rsid w:val="00B3730A"/>
    <w:rsid w:val="00B44753"/>
    <w:rsid w:val="00B47780"/>
    <w:rsid w:val="00B52D1C"/>
    <w:rsid w:val="00B55196"/>
    <w:rsid w:val="00B720A0"/>
    <w:rsid w:val="00B73891"/>
    <w:rsid w:val="00B7498C"/>
    <w:rsid w:val="00B848A6"/>
    <w:rsid w:val="00B86E38"/>
    <w:rsid w:val="00B9272A"/>
    <w:rsid w:val="00B933A7"/>
    <w:rsid w:val="00B96B66"/>
    <w:rsid w:val="00BA45B3"/>
    <w:rsid w:val="00BB17EC"/>
    <w:rsid w:val="00BC19B9"/>
    <w:rsid w:val="00BC2B22"/>
    <w:rsid w:val="00BC2CBC"/>
    <w:rsid w:val="00BD0DAD"/>
    <w:rsid w:val="00BE585B"/>
    <w:rsid w:val="00BF2DE1"/>
    <w:rsid w:val="00BF451A"/>
    <w:rsid w:val="00BF7571"/>
    <w:rsid w:val="00C0172E"/>
    <w:rsid w:val="00C20F88"/>
    <w:rsid w:val="00C22D57"/>
    <w:rsid w:val="00C30CAA"/>
    <w:rsid w:val="00C40BEE"/>
    <w:rsid w:val="00C4104B"/>
    <w:rsid w:val="00C475BE"/>
    <w:rsid w:val="00C511BC"/>
    <w:rsid w:val="00C5145A"/>
    <w:rsid w:val="00C5159B"/>
    <w:rsid w:val="00C517BD"/>
    <w:rsid w:val="00C52525"/>
    <w:rsid w:val="00C7392B"/>
    <w:rsid w:val="00C86C39"/>
    <w:rsid w:val="00C87DE4"/>
    <w:rsid w:val="00C925CE"/>
    <w:rsid w:val="00CA2640"/>
    <w:rsid w:val="00CB3108"/>
    <w:rsid w:val="00CC4EFF"/>
    <w:rsid w:val="00CD22C5"/>
    <w:rsid w:val="00CE50BE"/>
    <w:rsid w:val="00CF3ED0"/>
    <w:rsid w:val="00D00EF0"/>
    <w:rsid w:val="00D029C3"/>
    <w:rsid w:val="00D04500"/>
    <w:rsid w:val="00D07323"/>
    <w:rsid w:val="00D11F76"/>
    <w:rsid w:val="00D1621F"/>
    <w:rsid w:val="00D1746E"/>
    <w:rsid w:val="00D220AE"/>
    <w:rsid w:val="00D25FC4"/>
    <w:rsid w:val="00D30F37"/>
    <w:rsid w:val="00D47429"/>
    <w:rsid w:val="00D56FB9"/>
    <w:rsid w:val="00D63C0C"/>
    <w:rsid w:val="00D65425"/>
    <w:rsid w:val="00D743BD"/>
    <w:rsid w:val="00D76177"/>
    <w:rsid w:val="00D80D0B"/>
    <w:rsid w:val="00D87E33"/>
    <w:rsid w:val="00D95863"/>
    <w:rsid w:val="00D962B1"/>
    <w:rsid w:val="00DA6D9F"/>
    <w:rsid w:val="00DB4076"/>
    <w:rsid w:val="00DB67D9"/>
    <w:rsid w:val="00DB69F5"/>
    <w:rsid w:val="00DD7351"/>
    <w:rsid w:val="00DF73D4"/>
    <w:rsid w:val="00E056D7"/>
    <w:rsid w:val="00E064EE"/>
    <w:rsid w:val="00E070E6"/>
    <w:rsid w:val="00E07666"/>
    <w:rsid w:val="00E11D51"/>
    <w:rsid w:val="00E271C8"/>
    <w:rsid w:val="00E32B9B"/>
    <w:rsid w:val="00E3660E"/>
    <w:rsid w:val="00E375C6"/>
    <w:rsid w:val="00E41F5D"/>
    <w:rsid w:val="00E50A7F"/>
    <w:rsid w:val="00E57287"/>
    <w:rsid w:val="00E60F85"/>
    <w:rsid w:val="00E61327"/>
    <w:rsid w:val="00E65AD9"/>
    <w:rsid w:val="00E74CBA"/>
    <w:rsid w:val="00E77656"/>
    <w:rsid w:val="00E8177B"/>
    <w:rsid w:val="00E926BC"/>
    <w:rsid w:val="00E96253"/>
    <w:rsid w:val="00EE12EB"/>
    <w:rsid w:val="00EE6D14"/>
    <w:rsid w:val="00EE714B"/>
    <w:rsid w:val="00EF4F8A"/>
    <w:rsid w:val="00F05D90"/>
    <w:rsid w:val="00F06AB8"/>
    <w:rsid w:val="00F13057"/>
    <w:rsid w:val="00F200C6"/>
    <w:rsid w:val="00F22DD8"/>
    <w:rsid w:val="00F2426A"/>
    <w:rsid w:val="00F253A2"/>
    <w:rsid w:val="00F272A0"/>
    <w:rsid w:val="00F42041"/>
    <w:rsid w:val="00F42969"/>
    <w:rsid w:val="00F46F72"/>
    <w:rsid w:val="00F472E0"/>
    <w:rsid w:val="00F52CE4"/>
    <w:rsid w:val="00F54051"/>
    <w:rsid w:val="00F57696"/>
    <w:rsid w:val="00F61B9D"/>
    <w:rsid w:val="00F64EB2"/>
    <w:rsid w:val="00F81983"/>
    <w:rsid w:val="00F82434"/>
    <w:rsid w:val="00F8407E"/>
    <w:rsid w:val="00F84E49"/>
    <w:rsid w:val="00F87009"/>
    <w:rsid w:val="00F8750C"/>
    <w:rsid w:val="00F87AC9"/>
    <w:rsid w:val="00F90F9C"/>
    <w:rsid w:val="00F92CD0"/>
    <w:rsid w:val="00F92F97"/>
    <w:rsid w:val="00FA045A"/>
    <w:rsid w:val="00FA19E3"/>
    <w:rsid w:val="00FA47FF"/>
    <w:rsid w:val="00FB70D0"/>
    <w:rsid w:val="00FB77F2"/>
    <w:rsid w:val="00FC059A"/>
    <w:rsid w:val="00FD3955"/>
    <w:rsid w:val="00FE0345"/>
    <w:rsid w:val="00FF44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0901"/>
    <w:rPr>
      <w:rFonts w:ascii="VNI-Times" w:hAnsi="VNI-Times"/>
      <w:sz w:val="24"/>
      <w:lang w:val="en-GB"/>
    </w:rPr>
  </w:style>
  <w:style w:type="paragraph" w:styleId="Heading1">
    <w:name w:val="heading 1"/>
    <w:basedOn w:val="Normal"/>
    <w:next w:val="Normal"/>
    <w:qFormat/>
    <w:rsid w:val="002E0901"/>
    <w:pPr>
      <w:keepNext/>
      <w:numPr>
        <w:ilvl w:val="12"/>
      </w:numPr>
      <w:tabs>
        <w:tab w:val="right" w:leader="dot" w:pos="8910"/>
      </w:tabs>
      <w:ind w:firstLine="810"/>
      <w:jc w:val="both"/>
      <w:outlineLvl w:val="0"/>
    </w:pPr>
    <w:rPr>
      <w:b/>
      <w:sz w:val="28"/>
    </w:rPr>
  </w:style>
  <w:style w:type="paragraph" w:styleId="Heading2">
    <w:name w:val="heading 2"/>
    <w:basedOn w:val="Normal"/>
    <w:next w:val="Normal"/>
    <w:qFormat/>
    <w:rsid w:val="002E0901"/>
    <w:pPr>
      <w:keepNext/>
      <w:jc w:val="center"/>
      <w:outlineLvl w:val="1"/>
    </w:pPr>
    <w:rPr>
      <w:b/>
      <w:sz w:val="32"/>
    </w:rPr>
  </w:style>
  <w:style w:type="paragraph" w:styleId="Heading3">
    <w:name w:val="heading 3"/>
    <w:basedOn w:val="Normal"/>
    <w:next w:val="Normal"/>
    <w:qFormat/>
    <w:rsid w:val="002E0901"/>
    <w:pPr>
      <w:keepNext/>
      <w:tabs>
        <w:tab w:val="center" w:pos="1620"/>
        <w:tab w:val="center" w:pos="5760"/>
      </w:tabs>
      <w:jc w:val="both"/>
      <w:outlineLvl w:val="2"/>
    </w:pPr>
    <w:rPr>
      <w:b/>
      <w:sz w:val="26"/>
    </w:rPr>
  </w:style>
  <w:style w:type="paragraph" w:styleId="Heading4">
    <w:name w:val="heading 4"/>
    <w:basedOn w:val="Normal"/>
    <w:next w:val="Normal"/>
    <w:qFormat/>
    <w:rsid w:val="002E0901"/>
    <w:pPr>
      <w:keepNext/>
      <w:tabs>
        <w:tab w:val="right" w:leader="dot" w:pos="7920"/>
      </w:tabs>
      <w:ind w:firstLine="851"/>
      <w:outlineLvl w:val="3"/>
    </w:pPr>
    <w:rPr>
      <w:b/>
      <w:sz w:val="28"/>
    </w:rPr>
  </w:style>
  <w:style w:type="paragraph" w:styleId="Heading5">
    <w:name w:val="heading 5"/>
    <w:basedOn w:val="Normal"/>
    <w:next w:val="Normal"/>
    <w:qFormat/>
    <w:rsid w:val="002E0901"/>
    <w:pPr>
      <w:keepNext/>
      <w:numPr>
        <w:ilvl w:val="12"/>
      </w:numPr>
      <w:tabs>
        <w:tab w:val="right" w:leader="dot" w:pos="8931"/>
      </w:tabs>
      <w:ind w:firstLine="851"/>
      <w:jc w:val="both"/>
      <w:outlineLvl w:val="4"/>
    </w:pPr>
    <w:rPr>
      <w:sz w:val="28"/>
    </w:rPr>
  </w:style>
  <w:style w:type="paragraph" w:styleId="Heading6">
    <w:name w:val="heading 6"/>
    <w:basedOn w:val="Normal"/>
    <w:next w:val="Normal"/>
    <w:qFormat/>
    <w:rsid w:val="002E0901"/>
    <w:pPr>
      <w:keepNext/>
      <w:tabs>
        <w:tab w:val="center" w:pos="1620"/>
        <w:tab w:val="center" w:pos="5760"/>
      </w:tabs>
      <w:outlineLvl w:val="5"/>
    </w:pPr>
    <w:rPr>
      <w:b/>
      <w:sz w:val="26"/>
    </w:rPr>
  </w:style>
  <w:style w:type="paragraph" w:styleId="Heading7">
    <w:name w:val="heading 7"/>
    <w:basedOn w:val="Normal"/>
    <w:next w:val="Normal"/>
    <w:qFormat/>
    <w:rsid w:val="002E0901"/>
    <w:pPr>
      <w:keepNext/>
      <w:jc w:val="center"/>
      <w:outlineLvl w:val="6"/>
    </w:pPr>
    <w:rPr>
      <w:b/>
      <w:sz w:val="28"/>
    </w:rPr>
  </w:style>
  <w:style w:type="paragraph" w:styleId="Heading8">
    <w:name w:val="heading 8"/>
    <w:basedOn w:val="Normal"/>
    <w:next w:val="Normal"/>
    <w:qFormat/>
    <w:rsid w:val="002E0901"/>
    <w:pPr>
      <w:keepNext/>
      <w:ind w:firstLine="851"/>
      <w:jc w:val="center"/>
      <w:outlineLvl w:val="7"/>
    </w:pPr>
    <w:rPr>
      <w:sz w:val="28"/>
    </w:rPr>
  </w:style>
  <w:style w:type="paragraph" w:styleId="Heading9">
    <w:name w:val="heading 9"/>
    <w:basedOn w:val="Normal"/>
    <w:next w:val="Normal"/>
    <w:qFormat/>
    <w:rsid w:val="002E0901"/>
    <w:pPr>
      <w:keepNext/>
      <w:jc w:val="center"/>
      <w:outlineLvl w:val="8"/>
    </w:pPr>
    <w:rPr>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E0901"/>
    <w:pPr>
      <w:tabs>
        <w:tab w:val="center" w:pos="4320"/>
        <w:tab w:val="right" w:pos="8640"/>
      </w:tabs>
    </w:pPr>
  </w:style>
  <w:style w:type="paragraph" w:styleId="Footer">
    <w:name w:val="footer"/>
    <w:basedOn w:val="Normal"/>
    <w:link w:val="FooterChar"/>
    <w:uiPriority w:val="99"/>
    <w:rsid w:val="002E0901"/>
    <w:pPr>
      <w:tabs>
        <w:tab w:val="center" w:pos="4320"/>
        <w:tab w:val="right" w:pos="8640"/>
      </w:tabs>
    </w:pPr>
  </w:style>
  <w:style w:type="character" w:styleId="PageNumber">
    <w:name w:val="page number"/>
    <w:basedOn w:val="DefaultParagraphFont"/>
    <w:rsid w:val="002E0901"/>
  </w:style>
  <w:style w:type="paragraph" w:styleId="BodyText">
    <w:name w:val="Body Text"/>
    <w:basedOn w:val="Normal"/>
    <w:rsid w:val="002E0901"/>
    <w:pPr>
      <w:jc w:val="both"/>
    </w:pPr>
    <w:rPr>
      <w:b/>
      <w:sz w:val="22"/>
    </w:rPr>
  </w:style>
  <w:style w:type="paragraph" w:styleId="BodyText2">
    <w:name w:val="Body Text 2"/>
    <w:basedOn w:val="Normal"/>
    <w:rsid w:val="002E0901"/>
    <w:pPr>
      <w:jc w:val="both"/>
    </w:pPr>
    <w:rPr>
      <w:b/>
      <w:sz w:val="22"/>
      <w:u w:val="single"/>
    </w:rPr>
  </w:style>
  <w:style w:type="paragraph" w:styleId="BodyText3">
    <w:name w:val="Body Text 3"/>
    <w:basedOn w:val="Normal"/>
    <w:rsid w:val="002E0901"/>
    <w:rPr>
      <w:sz w:val="22"/>
    </w:rPr>
  </w:style>
  <w:style w:type="paragraph" w:styleId="BodyTextIndent2">
    <w:name w:val="Body Text Indent 2"/>
    <w:basedOn w:val="Normal"/>
    <w:rsid w:val="002E0901"/>
    <w:pPr>
      <w:ind w:firstLine="720"/>
      <w:jc w:val="both"/>
    </w:pPr>
    <w:rPr>
      <w:sz w:val="26"/>
      <w:lang w:val="en-US"/>
    </w:rPr>
  </w:style>
  <w:style w:type="paragraph" w:styleId="BodyTextIndent">
    <w:name w:val="Body Text Indent"/>
    <w:basedOn w:val="Normal"/>
    <w:rsid w:val="002E0901"/>
    <w:pPr>
      <w:ind w:firstLine="720"/>
      <w:jc w:val="both"/>
    </w:pPr>
    <w:rPr>
      <w:i/>
    </w:rPr>
  </w:style>
  <w:style w:type="paragraph" w:styleId="BodyTextIndent3">
    <w:name w:val="Body Text Indent 3"/>
    <w:basedOn w:val="Normal"/>
    <w:rsid w:val="002E0901"/>
    <w:pPr>
      <w:tabs>
        <w:tab w:val="right" w:leader="dot" w:pos="9000"/>
      </w:tabs>
      <w:ind w:left="1080"/>
    </w:pPr>
    <w:rPr>
      <w:sz w:val="28"/>
    </w:rPr>
  </w:style>
  <w:style w:type="table" w:styleId="TableGrid">
    <w:name w:val="Table Grid"/>
    <w:basedOn w:val="TableNormal"/>
    <w:rsid w:val="00040D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F57696"/>
    <w:rPr>
      <w:rFonts w:ascii="Tahoma" w:hAnsi="Tahoma" w:cs="Tahoma"/>
      <w:sz w:val="16"/>
      <w:szCs w:val="16"/>
    </w:rPr>
  </w:style>
  <w:style w:type="paragraph" w:customStyle="1" w:styleId="CharCharCharCharCharCharChar">
    <w:name w:val="Char Char Char Char Char Char Char"/>
    <w:basedOn w:val="Normal"/>
    <w:semiHidden/>
    <w:rsid w:val="00DA6D9F"/>
    <w:pPr>
      <w:spacing w:after="160" w:line="240" w:lineRule="exact"/>
    </w:pPr>
    <w:rPr>
      <w:rFonts w:ascii="Arial" w:hAnsi="Arial"/>
      <w:sz w:val="22"/>
      <w:szCs w:val="22"/>
      <w:lang w:val="en-US"/>
    </w:rPr>
  </w:style>
  <w:style w:type="paragraph" w:customStyle="1" w:styleId="CharCharCharCharCharCharCharCharCharCharCharCharCharCharChar">
    <w:name w:val="Char Char Char Char Char Char Char Char Char Char Char Char Char Char Char"/>
    <w:basedOn w:val="Normal"/>
    <w:rsid w:val="00F52CE4"/>
    <w:pPr>
      <w:spacing w:after="160" w:line="240" w:lineRule="exact"/>
    </w:pPr>
    <w:rPr>
      <w:rFonts w:ascii="Verdana" w:hAnsi="Verdana"/>
      <w:sz w:val="20"/>
      <w:lang w:val="en-US"/>
    </w:rPr>
  </w:style>
  <w:style w:type="paragraph" w:customStyle="1" w:styleId="CharChar3Char">
    <w:name w:val="Char Char3 Char"/>
    <w:basedOn w:val="Normal"/>
    <w:rsid w:val="00F42041"/>
    <w:pPr>
      <w:spacing w:after="160" w:line="240" w:lineRule="exact"/>
    </w:pPr>
    <w:rPr>
      <w:rFonts w:ascii="Verdana" w:hAnsi="Verdana"/>
      <w:sz w:val="20"/>
      <w:lang w:val="en-US"/>
    </w:rPr>
  </w:style>
  <w:style w:type="character" w:customStyle="1" w:styleId="FooterChar">
    <w:name w:val="Footer Char"/>
    <w:basedOn w:val="DefaultParagraphFont"/>
    <w:link w:val="Footer"/>
    <w:uiPriority w:val="99"/>
    <w:rsid w:val="006D2A20"/>
    <w:rPr>
      <w:rFonts w:ascii="VNI-Times" w:hAnsi="VNI-Times"/>
      <w:sz w:val="24"/>
      <w:lang w:val="en-GB"/>
    </w:rPr>
  </w:style>
  <w:style w:type="character" w:customStyle="1" w:styleId="HeaderChar">
    <w:name w:val="Header Char"/>
    <w:basedOn w:val="DefaultParagraphFont"/>
    <w:link w:val="Header"/>
    <w:uiPriority w:val="99"/>
    <w:rsid w:val="00071DB3"/>
    <w:rPr>
      <w:rFonts w:ascii="VNI-Times" w:hAnsi="VNI-Times"/>
      <w:sz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0901"/>
    <w:rPr>
      <w:rFonts w:ascii="VNI-Times" w:hAnsi="VNI-Times"/>
      <w:sz w:val="24"/>
      <w:lang w:val="en-GB"/>
    </w:rPr>
  </w:style>
  <w:style w:type="paragraph" w:styleId="Heading1">
    <w:name w:val="heading 1"/>
    <w:basedOn w:val="Normal"/>
    <w:next w:val="Normal"/>
    <w:qFormat/>
    <w:rsid w:val="002E0901"/>
    <w:pPr>
      <w:keepNext/>
      <w:numPr>
        <w:ilvl w:val="12"/>
      </w:numPr>
      <w:tabs>
        <w:tab w:val="right" w:leader="dot" w:pos="8910"/>
      </w:tabs>
      <w:ind w:firstLine="810"/>
      <w:jc w:val="both"/>
      <w:outlineLvl w:val="0"/>
    </w:pPr>
    <w:rPr>
      <w:b/>
      <w:sz w:val="28"/>
    </w:rPr>
  </w:style>
  <w:style w:type="paragraph" w:styleId="Heading2">
    <w:name w:val="heading 2"/>
    <w:basedOn w:val="Normal"/>
    <w:next w:val="Normal"/>
    <w:qFormat/>
    <w:rsid w:val="002E0901"/>
    <w:pPr>
      <w:keepNext/>
      <w:jc w:val="center"/>
      <w:outlineLvl w:val="1"/>
    </w:pPr>
    <w:rPr>
      <w:b/>
      <w:sz w:val="32"/>
    </w:rPr>
  </w:style>
  <w:style w:type="paragraph" w:styleId="Heading3">
    <w:name w:val="heading 3"/>
    <w:basedOn w:val="Normal"/>
    <w:next w:val="Normal"/>
    <w:qFormat/>
    <w:rsid w:val="002E0901"/>
    <w:pPr>
      <w:keepNext/>
      <w:tabs>
        <w:tab w:val="center" w:pos="1620"/>
        <w:tab w:val="center" w:pos="5760"/>
      </w:tabs>
      <w:jc w:val="both"/>
      <w:outlineLvl w:val="2"/>
    </w:pPr>
    <w:rPr>
      <w:b/>
      <w:sz w:val="26"/>
    </w:rPr>
  </w:style>
  <w:style w:type="paragraph" w:styleId="Heading4">
    <w:name w:val="heading 4"/>
    <w:basedOn w:val="Normal"/>
    <w:next w:val="Normal"/>
    <w:qFormat/>
    <w:rsid w:val="002E0901"/>
    <w:pPr>
      <w:keepNext/>
      <w:tabs>
        <w:tab w:val="right" w:leader="dot" w:pos="7920"/>
      </w:tabs>
      <w:ind w:firstLine="851"/>
      <w:outlineLvl w:val="3"/>
    </w:pPr>
    <w:rPr>
      <w:b/>
      <w:sz w:val="28"/>
    </w:rPr>
  </w:style>
  <w:style w:type="paragraph" w:styleId="Heading5">
    <w:name w:val="heading 5"/>
    <w:basedOn w:val="Normal"/>
    <w:next w:val="Normal"/>
    <w:qFormat/>
    <w:rsid w:val="002E0901"/>
    <w:pPr>
      <w:keepNext/>
      <w:numPr>
        <w:ilvl w:val="12"/>
      </w:numPr>
      <w:tabs>
        <w:tab w:val="right" w:leader="dot" w:pos="8931"/>
      </w:tabs>
      <w:ind w:firstLine="851"/>
      <w:jc w:val="both"/>
      <w:outlineLvl w:val="4"/>
    </w:pPr>
    <w:rPr>
      <w:sz w:val="28"/>
    </w:rPr>
  </w:style>
  <w:style w:type="paragraph" w:styleId="Heading6">
    <w:name w:val="heading 6"/>
    <w:basedOn w:val="Normal"/>
    <w:next w:val="Normal"/>
    <w:qFormat/>
    <w:rsid w:val="002E0901"/>
    <w:pPr>
      <w:keepNext/>
      <w:tabs>
        <w:tab w:val="center" w:pos="1620"/>
        <w:tab w:val="center" w:pos="5760"/>
      </w:tabs>
      <w:outlineLvl w:val="5"/>
    </w:pPr>
    <w:rPr>
      <w:b/>
      <w:sz w:val="26"/>
    </w:rPr>
  </w:style>
  <w:style w:type="paragraph" w:styleId="Heading7">
    <w:name w:val="heading 7"/>
    <w:basedOn w:val="Normal"/>
    <w:next w:val="Normal"/>
    <w:qFormat/>
    <w:rsid w:val="002E0901"/>
    <w:pPr>
      <w:keepNext/>
      <w:jc w:val="center"/>
      <w:outlineLvl w:val="6"/>
    </w:pPr>
    <w:rPr>
      <w:b/>
      <w:sz w:val="28"/>
    </w:rPr>
  </w:style>
  <w:style w:type="paragraph" w:styleId="Heading8">
    <w:name w:val="heading 8"/>
    <w:basedOn w:val="Normal"/>
    <w:next w:val="Normal"/>
    <w:qFormat/>
    <w:rsid w:val="002E0901"/>
    <w:pPr>
      <w:keepNext/>
      <w:ind w:firstLine="851"/>
      <w:jc w:val="center"/>
      <w:outlineLvl w:val="7"/>
    </w:pPr>
    <w:rPr>
      <w:sz w:val="28"/>
    </w:rPr>
  </w:style>
  <w:style w:type="paragraph" w:styleId="Heading9">
    <w:name w:val="heading 9"/>
    <w:basedOn w:val="Normal"/>
    <w:next w:val="Normal"/>
    <w:qFormat/>
    <w:rsid w:val="002E0901"/>
    <w:pPr>
      <w:keepNext/>
      <w:jc w:val="center"/>
      <w:outlineLvl w:val="8"/>
    </w:pPr>
    <w:rPr>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E0901"/>
    <w:pPr>
      <w:tabs>
        <w:tab w:val="center" w:pos="4320"/>
        <w:tab w:val="right" w:pos="8640"/>
      </w:tabs>
    </w:pPr>
  </w:style>
  <w:style w:type="paragraph" w:styleId="Footer">
    <w:name w:val="footer"/>
    <w:basedOn w:val="Normal"/>
    <w:link w:val="FooterChar"/>
    <w:uiPriority w:val="99"/>
    <w:rsid w:val="002E0901"/>
    <w:pPr>
      <w:tabs>
        <w:tab w:val="center" w:pos="4320"/>
        <w:tab w:val="right" w:pos="8640"/>
      </w:tabs>
    </w:pPr>
  </w:style>
  <w:style w:type="character" w:styleId="PageNumber">
    <w:name w:val="page number"/>
    <w:basedOn w:val="DefaultParagraphFont"/>
    <w:rsid w:val="002E0901"/>
  </w:style>
  <w:style w:type="paragraph" w:styleId="BodyText">
    <w:name w:val="Body Text"/>
    <w:basedOn w:val="Normal"/>
    <w:rsid w:val="002E0901"/>
    <w:pPr>
      <w:jc w:val="both"/>
    </w:pPr>
    <w:rPr>
      <w:b/>
      <w:sz w:val="22"/>
    </w:rPr>
  </w:style>
  <w:style w:type="paragraph" w:styleId="BodyText2">
    <w:name w:val="Body Text 2"/>
    <w:basedOn w:val="Normal"/>
    <w:rsid w:val="002E0901"/>
    <w:pPr>
      <w:jc w:val="both"/>
    </w:pPr>
    <w:rPr>
      <w:b/>
      <w:sz w:val="22"/>
      <w:u w:val="single"/>
    </w:rPr>
  </w:style>
  <w:style w:type="paragraph" w:styleId="BodyText3">
    <w:name w:val="Body Text 3"/>
    <w:basedOn w:val="Normal"/>
    <w:rsid w:val="002E0901"/>
    <w:rPr>
      <w:sz w:val="22"/>
    </w:rPr>
  </w:style>
  <w:style w:type="paragraph" w:styleId="BodyTextIndent2">
    <w:name w:val="Body Text Indent 2"/>
    <w:basedOn w:val="Normal"/>
    <w:rsid w:val="002E0901"/>
    <w:pPr>
      <w:ind w:firstLine="720"/>
      <w:jc w:val="both"/>
    </w:pPr>
    <w:rPr>
      <w:sz w:val="26"/>
      <w:lang w:val="en-US"/>
    </w:rPr>
  </w:style>
  <w:style w:type="paragraph" w:styleId="BodyTextIndent">
    <w:name w:val="Body Text Indent"/>
    <w:basedOn w:val="Normal"/>
    <w:rsid w:val="002E0901"/>
    <w:pPr>
      <w:ind w:firstLine="720"/>
      <w:jc w:val="both"/>
    </w:pPr>
    <w:rPr>
      <w:i/>
    </w:rPr>
  </w:style>
  <w:style w:type="paragraph" w:styleId="BodyTextIndent3">
    <w:name w:val="Body Text Indent 3"/>
    <w:basedOn w:val="Normal"/>
    <w:rsid w:val="002E0901"/>
    <w:pPr>
      <w:tabs>
        <w:tab w:val="right" w:leader="dot" w:pos="9000"/>
      </w:tabs>
      <w:ind w:left="1080"/>
    </w:pPr>
    <w:rPr>
      <w:sz w:val="28"/>
    </w:rPr>
  </w:style>
  <w:style w:type="table" w:styleId="TableGrid">
    <w:name w:val="Table Grid"/>
    <w:basedOn w:val="TableNormal"/>
    <w:rsid w:val="00040D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F57696"/>
    <w:rPr>
      <w:rFonts w:ascii="Tahoma" w:hAnsi="Tahoma" w:cs="Tahoma"/>
      <w:sz w:val="16"/>
      <w:szCs w:val="16"/>
    </w:rPr>
  </w:style>
  <w:style w:type="paragraph" w:customStyle="1" w:styleId="CharCharCharCharCharCharChar">
    <w:name w:val="Char Char Char Char Char Char Char"/>
    <w:basedOn w:val="Normal"/>
    <w:semiHidden/>
    <w:rsid w:val="00DA6D9F"/>
    <w:pPr>
      <w:spacing w:after="160" w:line="240" w:lineRule="exact"/>
    </w:pPr>
    <w:rPr>
      <w:rFonts w:ascii="Arial" w:hAnsi="Arial"/>
      <w:sz w:val="22"/>
      <w:szCs w:val="22"/>
      <w:lang w:val="en-US"/>
    </w:rPr>
  </w:style>
  <w:style w:type="paragraph" w:customStyle="1" w:styleId="CharCharCharCharCharCharCharCharCharCharCharCharCharCharChar">
    <w:name w:val="Char Char Char Char Char Char Char Char Char Char Char Char Char Char Char"/>
    <w:basedOn w:val="Normal"/>
    <w:rsid w:val="00F52CE4"/>
    <w:pPr>
      <w:spacing w:after="160" w:line="240" w:lineRule="exact"/>
    </w:pPr>
    <w:rPr>
      <w:rFonts w:ascii="Verdana" w:hAnsi="Verdana"/>
      <w:sz w:val="20"/>
      <w:lang w:val="en-US"/>
    </w:rPr>
  </w:style>
  <w:style w:type="paragraph" w:customStyle="1" w:styleId="CharChar3Char">
    <w:name w:val="Char Char3 Char"/>
    <w:basedOn w:val="Normal"/>
    <w:rsid w:val="00F42041"/>
    <w:pPr>
      <w:spacing w:after="160" w:line="240" w:lineRule="exact"/>
    </w:pPr>
    <w:rPr>
      <w:rFonts w:ascii="Verdana" w:hAnsi="Verdana"/>
      <w:sz w:val="20"/>
      <w:lang w:val="en-US"/>
    </w:rPr>
  </w:style>
  <w:style w:type="character" w:customStyle="1" w:styleId="FooterChar">
    <w:name w:val="Footer Char"/>
    <w:basedOn w:val="DefaultParagraphFont"/>
    <w:link w:val="Footer"/>
    <w:uiPriority w:val="99"/>
    <w:rsid w:val="006D2A20"/>
    <w:rPr>
      <w:rFonts w:ascii="VNI-Times" w:hAnsi="VNI-Times"/>
      <w:sz w:val="24"/>
      <w:lang w:val="en-GB"/>
    </w:rPr>
  </w:style>
  <w:style w:type="character" w:customStyle="1" w:styleId="HeaderChar">
    <w:name w:val="Header Char"/>
    <w:basedOn w:val="DefaultParagraphFont"/>
    <w:link w:val="Header"/>
    <w:uiPriority w:val="99"/>
    <w:rsid w:val="00071DB3"/>
    <w:rPr>
      <w:rFonts w:ascii="VNI-Times" w:hAnsi="VNI-Times"/>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A:\BCTQT98.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E900837-A88E-41F9-9135-85D38916B229}"/>
</file>

<file path=customXml/itemProps2.xml><?xml version="1.0" encoding="utf-8"?>
<ds:datastoreItem xmlns:ds="http://schemas.openxmlformats.org/officeDocument/2006/customXml" ds:itemID="{03D58C96-1906-4294-BBC4-9E6C54BCB080}"/>
</file>

<file path=customXml/itemProps3.xml><?xml version="1.0" encoding="utf-8"?>
<ds:datastoreItem xmlns:ds="http://schemas.openxmlformats.org/officeDocument/2006/customXml" ds:itemID="{01725551-E92A-42A3-9374-F35B6B1745B1}"/>
</file>

<file path=customXml/itemProps4.xml><?xml version="1.0" encoding="utf-8"?>
<ds:datastoreItem xmlns:ds="http://schemas.openxmlformats.org/officeDocument/2006/customXml" ds:itemID="{2B9D2179-76C0-4B01-B29A-5CEDEF77C6EB}"/>
</file>

<file path=docProps/app.xml><?xml version="1.0" encoding="utf-8"?>
<Properties xmlns="http://schemas.openxmlformats.org/officeDocument/2006/extended-properties" xmlns:vt="http://schemas.openxmlformats.org/officeDocument/2006/docPropsVTypes">
  <Template>BCTQT98.DOC</Template>
  <TotalTime>1</TotalTime>
  <Pages>3</Pages>
  <Words>882</Words>
  <Characters>5032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BCTQT97.DOC</vt:lpstr>
    </vt:vector>
  </TitlesOfParts>
  <Company>STCTN</Company>
  <LinksUpToDate>false</LinksUpToDate>
  <CharactersWithSpaces>5903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BCTQT97.DOC</dc:title>
  <dc:creator>USER</dc:creator>
  <cp:lastModifiedBy>A</cp:lastModifiedBy>
  <cp:revision>5</cp:revision>
  <cp:lastPrinted>2017-09-26T02:00:00Z</cp:lastPrinted>
  <dcterms:created xsi:type="dcterms:W3CDTF">2017-10-03T22:44:00Z</dcterms:created>
  <dcterms:modified xsi:type="dcterms:W3CDTF">2017-10-09T01:49:00Z</dcterms:modified>
</cp:coreProperties>
</file>