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57" w:rsidRPr="005E4657" w:rsidRDefault="005E4657" w:rsidP="005E4657">
      <w:pPr>
        <w:jc w:val="right"/>
        <w:rPr>
          <w:sz w:val="24"/>
          <w:szCs w:val="24"/>
        </w:rPr>
      </w:pPr>
      <w:bookmarkStart w:id="0" w:name="_GoBack"/>
      <w:bookmarkStart w:id="1" w:name="chuong_phuluc_12"/>
      <w:bookmarkEnd w:id="0"/>
      <w:r w:rsidRPr="005E4657">
        <w:rPr>
          <w:b/>
          <w:bCs/>
          <w:sz w:val="24"/>
          <w:szCs w:val="24"/>
          <w:lang w:val="vi-VN"/>
        </w:rPr>
        <w:t>B6. BCTH</w:t>
      </w:r>
      <w:bookmarkEnd w:id="1"/>
      <w:r w:rsidRPr="005E4657">
        <w:rPr>
          <w:b/>
          <w:bCs/>
          <w:sz w:val="24"/>
          <w:szCs w:val="24"/>
          <w:lang w:val="vi-VN"/>
        </w:rPr>
        <w:br/>
      </w:r>
      <w:r w:rsidRPr="005E4657">
        <w:rPr>
          <w:i/>
          <w:iCs/>
          <w:sz w:val="24"/>
          <w:szCs w:val="24"/>
          <w:lang w:val="vi-VN"/>
        </w:rPr>
        <w:t>01/2017/TT-BKHCN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32"/>
        <w:gridCol w:w="5509"/>
      </w:tblGrid>
      <w:tr w:rsidR="005E4657" w:rsidRPr="005E4657" w:rsidTr="00F76063">
        <w:tc>
          <w:tcPr>
            <w:tcW w:w="33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b/>
                <w:bCs/>
                <w:sz w:val="24"/>
                <w:szCs w:val="24"/>
                <w:lang w:val="vi-VN"/>
              </w:rPr>
              <w:t>BỘ/ NGÀNH/ UBND TỈNH/ THÀNH PHỐ</w:t>
            </w:r>
            <w:r w:rsidRPr="005E4657">
              <w:rPr>
                <w:b/>
                <w:bCs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5E4657">
              <w:rPr>
                <w:b/>
                <w:bCs/>
                <w:sz w:val="24"/>
                <w:szCs w:val="24"/>
                <w:lang w:val="vi-VN"/>
              </w:rPr>
              <w:br/>
            </w:r>
            <w:r w:rsidRPr="005E4657">
              <w:rPr>
                <w:b/>
                <w:bCs/>
                <w:sz w:val="26"/>
                <w:szCs w:val="26"/>
                <w:lang w:val="vi-VN"/>
              </w:rPr>
              <w:t xml:space="preserve">Độc lập - Tự do - Hạnh phúc </w:t>
            </w:r>
            <w:r w:rsidRPr="005E4657">
              <w:rPr>
                <w:b/>
                <w:bCs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57" w:rsidRPr="005E4657" w:rsidRDefault="005E4657" w:rsidP="005E4657">
            <w:pPr>
              <w:jc w:val="right"/>
              <w:rPr>
                <w:szCs w:val="24"/>
              </w:rPr>
            </w:pPr>
            <w:r w:rsidRPr="005E4657">
              <w:rPr>
                <w:i/>
                <w:iCs/>
                <w:szCs w:val="24"/>
                <w:lang w:val="vi-VN"/>
              </w:rPr>
              <w:t>.............., ngày    tháng    năm 20......</w:t>
            </w:r>
          </w:p>
        </w:tc>
      </w:tr>
    </w:tbl>
    <w:p w:rsidR="005E4657" w:rsidRPr="005E4657" w:rsidRDefault="005E4657" w:rsidP="005E4657">
      <w:pPr>
        <w:rPr>
          <w:sz w:val="24"/>
          <w:szCs w:val="24"/>
        </w:rPr>
      </w:pPr>
      <w:r w:rsidRPr="005E4657">
        <w:rPr>
          <w:sz w:val="24"/>
          <w:szCs w:val="24"/>
          <w:lang w:val="vi-VN"/>
        </w:rPr>
        <w:t> </w:t>
      </w:r>
    </w:p>
    <w:p w:rsidR="005E4657" w:rsidRPr="005E4657" w:rsidRDefault="005E4657" w:rsidP="005E4657">
      <w:pPr>
        <w:jc w:val="center"/>
        <w:rPr>
          <w:b/>
          <w:bCs/>
          <w:szCs w:val="24"/>
        </w:rPr>
      </w:pPr>
      <w:bookmarkStart w:id="2" w:name="chuong_phuluc_12_name"/>
      <w:r w:rsidRPr="005E4657">
        <w:rPr>
          <w:b/>
          <w:bCs/>
          <w:szCs w:val="24"/>
          <w:lang w:val="vi-VN"/>
        </w:rPr>
        <w:t>BÁO CÁO TỔNG HỢP</w:t>
      </w:r>
      <w:bookmarkEnd w:id="2"/>
      <w:r w:rsidRPr="005E4657">
        <w:rPr>
          <w:b/>
          <w:bCs/>
          <w:szCs w:val="24"/>
          <w:lang w:val="vi-VN"/>
        </w:rPr>
        <w:t xml:space="preserve"> </w:t>
      </w:r>
      <w:r w:rsidRPr="005E4657">
        <w:rPr>
          <w:b/>
          <w:bCs/>
          <w:szCs w:val="24"/>
          <w:lang w:val="vi-VN"/>
        </w:rPr>
        <w:br/>
      </w:r>
      <w:bookmarkStart w:id="3" w:name="chuong_phuluc_12_name_name"/>
      <w:r w:rsidRPr="005E4657">
        <w:rPr>
          <w:b/>
          <w:bCs/>
          <w:szCs w:val="24"/>
          <w:lang w:val="vi-VN"/>
        </w:rPr>
        <w:t>KẾT QUẢ THỰC HIỆN CƠ CHẾ TỰ CHỦ CỦA CÁC TỔ CHỨC KHOA HỌC VÀ CÔNG NGHỆ CÔNG LẬP</w:t>
      </w:r>
      <w:bookmarkEnd w:id="3"/>
      <w:r w:rsidRPr="005E4657">
        <w:rPr>
          <w:b/>
          <w:bCs/>
          <w:szCs w:val="24"/>
          <w:lang w:val="vi-VN"/>
        </w:rPr>
        <w:t xml:space="preserve"> </w:t>
      </w:r>
      <w:r w:rsidRPr="005E4657">
        <w:rPr>
          <w:b/>
          <w:bCs/>
          <w:szCs w:val="24"/>
          <w:lang w:val="vi-VN"/>
        </w:rPr>
        <w:br/>
        <w:t>NĂM....</w:t>
      </w:r>
    </w:p>
    <w:p w:rsidR="005E4657" w:rsidRPr="005E4657" w:rsidRDefault="005E4657" w:rsidP="005E4657">
      <w:pPr>
        <w:jc w:val="center"/>
        <w:rPr>
          <w:szCs w:val="24"/>
        </w:rPr>
      </w:pP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b/>
          <w:bCs/>
          <w:szCs w:val="24"/>
          <w:lang w:val="vi-VN"/>
        </w:rPr>
        <w:t>I. Tình hình chung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szCs w:val="24"/>
          <w:lang w:val="vi-VN"/>
        </w:rPr>
        <w:t>1. Tổng số tổ chức KH&amp;CN công lập thuộc quyền quản lý:., tổ chức, trong đó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szCs w:val="24"/>
          <w:lang w:val="vi-VN"/>
        </w:rPr>
        <w:t>- Số tổ chức tự bảo đảm chi thường xuyên và chi đầu tư ............ tổ chức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szCs w:val="24"/>
          <w:lang w:val="vi-VN"/>
        </w:rPr>
        <w:t>- Số tổ chức tự bảo đảm chi thường xuyên:....tổ chức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szCs w:val="24"/>
          <w:lang w:val="vi-VN"/>
        </w:rPr>
        <w:t>- Số tổ chức tự bảo đảm một phần chi thường xuyên:....tổ chức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szCs w:val="24"/>
          <w:lang w:val="vi-VN"/>
        </w:rPr>
        <w:t>- Số tổ chức do Nhà nước bảo đảm chi thường xuyên:....tổ chức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szCs w:val="24"/>
          <w:lang w:val="vi-VN"/>
        </w:rPr>
        <w:t>- Số tổ chức được vận dụng cơ chế tài chính như doanh nghiệp:....tổ chức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szCs w:val="24"/>
          <w:lang w:val="vi-VN"/>
        </w:rPr>
        <w:t>2. Số tổ chức đã chuyển thành công ty cổ phần:....tổ chức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b/>
          <w:bCs/>
          <w:szCs w:val="24"/>
          <w:lang w:val="vi-VN"/>
        </w:rPr>
        <w:t>II. Đánh giá tình hình thực hiện các nội dung tự chủ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szCs w:val="24"/>
          <w:lang w:val="vi-VN"/>
        </w:rPr>
        <w:t>1. Tự chủ về thực hiện nhiệm vụ;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szCs w:val="24"/>
          <w:lang w:val="vi-VN"/>
        </w:rPr>
        <w:t>2. Tự chủ về tổ chức bộ máy;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szCs w:val="24"/>
          <w:lang w:val="vi-VN"/>
        </w:rPr>
        <w:t>3. Tự chủ về nhân lực;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szCs w:val="24"/>
          <w:lang w:val="vi-VN"/>
        </w:rPr>
        <w:t>4. Tự chủ về tài chính;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szCs w:val="24"/>
          <w:lang w:val="vi-VN"/>
        </w:rPr>
        <w:t>5. Tự chủ về quản lý, sử dụng tài sản.</w:t>
      </w:r>
    </w:p>
    <w:p w:rsidR="005E4657" w:rsidRPr="005E4657" w:rsidRDefault="005E4657" w:rsidP="005E4657">
      <w:pPr>
        <w:spacing w:line="276" w:lineRule="auto"/>
        <w:ind w:firstLine="709"/>
        <w:rPr>
          <w:szCs w:val="24"/>
        </w:rPr>
      </w:pPr>
      <w:r w:rsidRPr="005E4657">
        <w:rPr>
          <w:b/>
          <w:bCs/>
          <w:szCs w:val="24"/>
          <w:lang w:val="vi-VN"/>
        </w:rPr>
        <w:t>III. Những khó khăn, tồn tại, kiến nghị:</w:t>
      </w:r>
    </w:p>
    <w:p w:rsidR="005E4657" w:rsidRPr="005E4657" w:rsidRDefault="005E4657" w:rsidP="005E4657">
      <w:pPr>
        <w:rPr>
          <w:szCs w:val="24"/>
        </w:rPr>
      </w:pPr>
      <w:r w:rsidRPr="005E4657">
        <w:rPr>
          <w:szCs w:val="24"/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13"/>
        <w:gridCol w:w="4430"/>
      </w:tblGrid>
      <w:tr w:rsidR="005E4657" w:rsidRPr="005E4657" w:rsidTr="00F76063">
        <w:tc>
          <w:tcPr>
            <w:tcW w:w="44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57" w:rsidRPr="005E4657" w:rsidRDefault="005E4657" w:rsidP="005E4657">
            <w:pPr>
              <w:jc w:val="center"/>
              <w:rPr>
                <w:szCs w:val="24"/>
              </w:rPr>
            </w:pPr>
            <w:r w:rsidRPr="005E4657">
              <w:rPr>
                <w:szCs w:val="24"/>
                <w:lang w:val="vi-VN"/>
              </w:rPr>
              <w:t>Người lập báo cáo</w:t>
            </w:r>
            <w:r w:rsidRPr="005E4657">
              <w:rPr>
                <w:szCs w:val="24"/>
                <w:lang w:val="vi-VN"/>
              </w:rPr>
              <w:br/>
            </w:r>
            <w:r w:rsidRPr="005E4657">
              <w:rPr>
                <w:i/>
                <w:iCs/>
                <w:szCs w:val="24"/>
                <w:lang w:val="vi-VN"/>
              </w:rPr>
              <w:t>(Ký tên)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657" w:rsidRPr="005E4657" w:rsidRDefault="005E4657" w:rsidP="005E4657">
            <w:pPr>
              <w:jc w:val="center"/>
              <w:rPr>
                <w:szCs w:val="24"/>
              </w:rPr>
            </w:pPr>
            <w:r w:rsidRPr="005E4657">
              <w:rPr>
                <w:i/>
                <w:iCs/>
                <w:szCs w:val="24"/>
                <w:lang w:val="vi-VN"/>
              </w:rPr>
              <w:t>............... Ngày.... tháng.... năm .................</w:t>
            </w:r>
            <w:r w:rsidRPr="005E4657">
              <w:rPr>
                <w:i/>
                <w:iCs/>
                <w:szCs w:val="24"/>
                <w:lang w:val="vi-VN"/>
              </w:rPr>
              <w:br/>
            </w:r>
            <w:r w:rsidRPr="005E4657">
              <w:rPr>
                <w:b/>
                <w:bCs/>
                <w:szCs w:val="24"/>
                <w:lang w:val="vi-VN"/>
              </w:rPr>
              <w:t>THỦ TRƯỞNG</w:t>
            </w:r>
            <w:r w:rsidRPr="005E4657">
              <w:rPr>
                <w:szCs w:val="24"/>
                <w:lang w:val="vi-VN"/>
              </w:rPr>
              <w:br/>
            </w:r>
            <w:r w:rsidRPr="005E4657">
              <w:rPr>
                <w:i/>
                <w:iCs/>
                <w:szCs w:val="24"/>
                <w:lang w:val="vi-VN"/>
              </w:rPr>
              <w:t>(Ký tên đóng dấu)</w:t>
            </w:r>
          </w:p>
        </w:tc>
      </w:tr>
    </w:tbl>
    <w:p w:rsidR="005E4657" w:rsidRPr="005E4657" w:rsidRDefault="005E4657" w:rsidP="005E4657">
      <w:pPr>
        <w:rPr>
          <w:b/>
          <w:bCs/>
          <w:szCs w:val="24"/>
          <w:lang w:val="vi-VN"/>
        </w:rPr>
      </w:pPr>
      <w:r w:rsidRPr="005E4657">
        <w:rPr>
          <w:szCs w:val="24"/>
        </w:rPr>
        <w:t> </w:t>
      </w:r>
      <w:bookmarkStart w:id="4" w:name="chuong_phuluc_13"/>
    </w:p>
    <w:p w:rsidR="005E4657" w:rsidRDefault="005E4657">
      <w:pPr>
        <w:spacing w:after="200" w:line="276" w:lineRule="auto"/>
        <w:jc w:val="left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  <w:lang w:val="vi-VN"/>
        </w:rPr>
        <w:br w:type="page"/>
      </w:r>
    </w:p>
    <w:p w:rsidR="005E4657" w:rsidRPr="005E4657" w:rsidRDefault="005E4657" w:rsidP="005E4657">
      <w:pPr>
        <w:jc w:val="right"/>
        <w:rPr>
          <w:sz w:val="24"/>
          <w:szCs w:val="24"/>
        </w:rPr>
      </w:pPr>
      <w:r w:rsidRPr="005E4657">
        <w:rPr>
          <w:b/>
          <w:bCs/>
          <w:sz w:val="24"/>
          <w:szCs w:val="24"/>
          <w:lang w:val="vi-VN"/>
        </w:rPr>
        <w:lastRenderedPageBreak/>
        <w:t>B6. BCTH</w:t>
      </w:r>
      <w:bookmarkEnd w:id="4"/>
      <w:r w:rsidRPr="005E4657">
        <w:rPr>
          <w:sz w:val="24"/>
          <w:szCs w:val="24"/>
          <w:lang w:val="vi-VN"/>
        </w:rPr>
        <w:br/>
      </w:r>
      <w:r w:rsidRPr="005E4657">
        <w:rPr>
          <w:i/>
          <w:iCs/>
          <w:sz w:val="24"/>
          <w:szCs w:val="24"/>
          <w:lang w:val="vi-VN"/>
        </w:rPr>
        <w:t>01/2017/TT-BKHCN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546"/>
        <w:gridCol w:w="4526"/>
      </w:tblGrid>
      <w:tr w:rsidR="005E4657" w:rsidRPr="005E4657" w:rsidTr="00F76063">
        <w:tc>
          <w:tcPr>
            <w:tcW w:w="67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b/>
                <w:bCs/>
                <w:sz w:val="24"/>
                <w:szCs w:val="24"/>
                <w:lang w:val="vi-VN"/>
              </w:rPr>
              <w:t xml:space="preserve">Cơ quan chủ quản 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right"/>
              <w:rPr>
                <w:sz w:val="24"/>
                <w:szCs w:val="24"/>
              </w:rPr>
            </w:pPr>
            <w:r w:rsidRPr="005E4657">
              <w:rPr>
                <w:b/>
                <w:bCs/>
                <w:sz w:val="24"/>
                <w:szCs w:val="24"/>
                <w:lang w:val="vi-VN"/>
              </w:rPr>
              <w:t>Biểu 01 kèm theo Phụ lục VI</w:t>
            </w:r>
          </w:p>
        </w:tc>
      </w:tr>
    </w:tbl>
    <w:p w:rsidR="005E4657" w:rsidRPr="005E4657" w:rsidRDefault="005E4657" w:rsidP="005E4657">
      <w:pPr>
        <w:rPr>
          <w:sz w:val="24"/>
          <w:szCs w:val="24"/>
        </w:rPr>
      </w:pPr>
      <w:r w:rsidRPr="005E4657">
        <w:rPr>
          <w:sz w:val="24"/>
          <w:szCs w:val="24"/>
          <w:lang w:val="vi-VN"/>
        </w:rPr>
        <w:t> </w:t>
      </w:r>
    </w:p>
    <w:p w:rsidR="005E4657" w:rsidRPr="005E4657" w:rsidRDefault="005E4657" w:rsidP="005E4657">
      <w:pPr>
        <w:jc w:val="center"/>
        <w:rPr>
          <w:szCs w:val="24"/>
        </w:rPr>
      </w:pPr>
      <w:bookmarkStart w:id="5" w:name="chuong_phuluc_13_name"/>
      <w:r w:rsidRPr="005E4657">
        <w:rPr>
          <w:b/>
          <w:bCs/>
          <w:szCs w:val="24"/>
          <w:lang w:val="vi-VN"/>
        </w:rPr>
        <w:t>BIỂU TỔNG HỢP</w:t>
      </w:r>
      <w:bookmarkEnd w:id="5"/>
      <w:r w:rsidRPr="005E4657">
        <w:rPr>
          <w:b/>
          <w:bCs/>
          <w:szCs w:val="24"/>
          <w:lang w:val="vi-VN"/>
        </w:rPr>
        <w:t xml:space="preserve"> </w:t>
      </w:r>
      <w:r w:rsidRPr="005E4657">
        <w:rPr>
          <w:b/>
          <w:bCs/>
          <w:szCs w:val="24"/>
          <w:lang w:val="vi-VN"/>
        </w:rPr>
        <w:br/>
      </w:r>
      <w:bookmarkStart w:id="6" w:name="chuong_phuluc_13_name_name"/>
      <w:r w:rsidRPr="005E4657">
        <w:rPr>
          <w:b/>
          <w:bCs/>
          <w:szCs w:val="24"/>
          <w:lang w:val="vi-VN"/>
        </w:rPr>
        <w:t>KẾT QUẢ THỰC HIỆN CƠ CHẾ TỰ CHỦ CỦA CÁC TỔ CHỨC KHOA HỌC VÀ CÔNG NGHỆ CÔNG LẬP</w:t>
      </w:r>
      <w:bookmarkEnd w:id="6"/>
      <w:r w:rsidRPr="005E4657">
        <w:rPr>
          <w:b/>
          <w:bCs/>
          <w:szCs w:val="24"/>
          <w:lang w:val="vi-VN"/>
        </w:rPr>
        <w:br/>
        <w:t>NĂM....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98"/>
        <w:gridCol w:w="1127"/>
        <w:gridCol w:w="830"/>
        <w:gridCol w:w="800"/>
        <w:gridCol w:w="809"/>
        <w:gridCol w:w="769"/>
        <w:gridCol w:w="804"/>
        <w:gridCol w:w="761"/>
        <w:gridCol w:w="760"/>
        <w:gridCol w:w="744"/>
        <w:gridCol w:w="795"/>
        <w:gridCol w:w="495"/>
      </w:tblGrid>
      <w:tr w:rsidR="005E4657" w:rsidRPr="005E4657" w:rsidTr="00F76063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TT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Tên đơn vị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Ngày phê duyệt phương án tự chủ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Chi thường xuyên được Nhà nước hỗ trợ (đồng)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Số lượng người làm việc được phê duyệt (người)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Nguồn thu sự nghiệp (đồng)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Tổng kinh phí chi thường xuyên (đồng)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Chênh lệch thu - chi (đồng)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Trích quỹ phát triển hoạt động sự nghiệp (đồng)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Trích quỹ thu nhập tăng thêm (đồng)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Trích quỹ Quỹ khen thưởng và Quỹ phúc lợi (đồng)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Ghi chú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A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1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2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3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7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8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9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10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11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I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Tổ chức tự bảo đảm chi thường xuyên và chi đầu tư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1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Viện....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2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Trung tâm...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II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Tổ chức tự bảo đảm chi thường xuyên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1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Viện....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2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Trung tâm ..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III</w:t>
            </w:r>
          </w:p>
        </w:tc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Tổ chức tự bảo đảm một phần chi thường xuyên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1</w:t>
            </w:r>
          </w:p>
        </w:tc>
        <w:tc>
          <w:tcPr>
            <w:tcW w:w="2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Viện....</w:t>
            </w:r>
          </w:p>
        </w:tc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2</w:t>
            </w:r>
          </w:p>
        </w:tc>
        <w:tc>
          <w:tcPr>
            <w:tcW w:w="2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Trung tâm .</w:t>
            </w:r>
            <w:r>
              <w:rPr>
                <w:sz w:val="22"/>
                <w:szCs w:val="24"/>
              </w:rPr>
              <w:t>.</w:t>
            </w:r>
          </w:p>
        </w:tc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III</w:t>
            </w:r>
          </w:p>
        </w:tc>
        <w:tc>
          <w:tcPr>
            <w:tcW w:w="2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Tổ chức do Nhà nước bảo đảm chi thường xuyên</w:t>
            </w:r>
          </w:p>
        </w:tc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1</w:t>
            </w:r>
          </w:p>
        </w:tc>
        <w:tc>
          <w:tcPr>
            <w:tcW w:w="2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Viện....</w:t>
            </w:r>
          </w:p>
        </w:tc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2</w:t>
            </w:r>
          </w:p>
        </w:tc>
        <w:tc>
          <w:tcPr>
            <w:tcW w:w="2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Trung tâm...</w:t>
            </w:r>
          </w:p>
        </w:tc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IV</w:t>
            </w:r>
          </w:p>
        </w:tc>
        <w:tc>
          <w:tcPr>
            <w:tcW w:w="2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Tổ chức được vận dụng cơ chế tài chính như doanh nghiệp</w:t>
            </w:r>
          </w:p>
        </w:tc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1</w:t>
            </w:r>
          </w:p>
        </w:tc>
        <w:tc>
          <w:tcPr>
            <w:tcW w:w="2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Viện....</w:t>
            </w:r>
          </w:p>
        </w:tc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2</w:t>
            </w:r>
          </w:p>
        </w:tc>
        <w:tc>
          <w:tcPr>
            <w:tcW w:w="23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left"/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Trung tâm ..</w:t>
            </w:r>
          </w:p>
        </w:tc>
        <w:tc>
          <w:tcPr>
            <w:tcW w:w="10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  <w:tc>
          <w:tcPr>
            <w:tcW w:w="84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2"/>
                <w:szCs w:val="24"/>
              </w:rPr>
            </w:pPr>
            <w:r w:rsidRPr="005E4657">
              <w:rPr>
                <w:sz w:val="22"/>
                <w:szCs w:val="24"/>
                <w:lang w:val="vi-VN"/>
              </w:rPr>
              <w:t> </w:t>
            </w:r>
          </w:p>
        </w:tc>
      </w:tr>
    </w:tbl>
    <w:p w:rsidR="005E4657" w:rsidRPr="005E4657" w:rsidRDefault="005E4657" w:rsidP="005E4657">
      <w:pPr>
        <w:rPr>
          <w:sz w:val="24"/>
          <w:szCs w:val="24"/>
        </w:rPr>
      </w:pPr>
      <w:r w:rsidRPr="005E4657">
        <w:rPr>
          <w:sz w:val="24"/>
          <w:szCs w:val="24"/>
          <w:lang w:val="vi-VN"/>
        </w:rPr>
        <w:t> </w:t>
      </w:r>
    </w:p>
    <w:p w:rsidR="005E4657" w:rsidRDefault="005E4657" w:rsidP="005E4657">
      <w:pPr>
        <w:jc w:val="left"/>
        <w:rPr>
          <w:b/>
          <w:bCs/>
          <w:sz w:val="24"/>
          <w:szCs w:val="24"/>
          <w:lang w:val="vi-VN"/>
        </w:rPr>
      </w:pPr>
      <w:bookmarkStart w:id="7" w:name="chuong_phuluc_14"/>
      <w:r>
        <w:rPr>
          <w:b/>
          <w:bCs/>
          <w:sz w:val="24"/>
          <w:szCs w:val="24"/>
          <w:lang w:val="vi-VN"/>
        </w:rPr>
        <w:br w:type="page"/>
      </w:r>
    </w:p>
    <w:p w:rsidR="005E4657" w:rsidRPr="005E4657" w:rsidRDefault="005E4657" w:rsidP="005E4657">
      <w:pPr>
        <w:jc w:val="right"/>
        <w:rPr>
          <w:sz w:val="24"/>
          <w:szCs w:val="24"/>
        </w:rPr>
      </w:pPr>
      <w:r w:rsidRPr="005E4657">
        <w:rPr>
          <w:b/>
          <w:bCs/>
          <w:sz w:val="24"/>
          <w:szCs w:val="24"/>
          <w:lang w:val="vi-VN"/>
        </w:rPr>
        <w:lastRenderedPageBreak/>
        <w:t>B6. BCTH</w:t>
      </w:r>
      <w:bookmarkEnd w:id="7"/>
      <w:r w:rsidRPr="005E4657">
        <w:rPr>
          <w:sz w:val="24"/>
          <w:szCs w:val="24"/>
          <w:lang w:val="vi-VN"/>
        </w:rPr>
        <w:br/>
      </w:r>
      <w:r w:rsidRPr="005E4657">
        <w:rPr>
          <w:i/>
          <w:iCs/>
          <w:sz w:val="24"/>
          <w:szCs w:val="24"/>
          <w:lang w:val="vi-VN"/>
        </w:rPr>
        <w:t>01/2017/TT-BKHCN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546"/>
        <w:gridCol w:w="4526"/>
      </w:tblGrid>
      <w:tr w:rsidR="005E4657" w:rsidRPr="005E4657" w:rsidTr="00F76063">
        <w:tc>
          <w:tcPr>
            <w:tcW w:w="67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b/>
                <w:bCs/>
                <w:sz w:val="24"/>
                <w:szCs w:val="24"/>
                <w:lang w:val="vi-VN"/>
              </w:rPr>
              <w:t xml:space="preserve">Cơ quan chủ quản </w:t>
            </w:r>
          </w:p>
        </w:tc>
        <w:tc>
          <w:tcPr>
            <w:tcW w:w="67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right"/>
              <w:rPr>
                <w:sz w:val="24"/>
                <w:szCs w:val="24"/>
              </w:rPr>
            </w:pPr>
            <w:r w:rsidRPr="005E4657">
              <w:rPr>
                <w:b/>
                <w:bCs/>
                <w:sz w:val="24"/>
                <w:szCs w:val="24"/>
                <w:lang w:val="vi-VN"/>
              </w:rPr>
              <w:t>Biểu 02 kèm theo Phụ lục VI</w:t>
            </w:r>
          </w:p>
        </w:tc>
      </w:tr>
    </w:tbl>
    <w:p w:rsidR="005E4657" w:rsidRPr="005E4657" w:rsidRDefault="005E4657" w:rsidP="005E4657">
      <w:pPr>
        <w:rPr>
          <w:sz w:val="24"/>
          <w:szCs w:val="24"/>
        </w:rPr>
      </w:pPr>
      <w:r w:rsidRPr="005E4657">
        <w:rPr>
          <w:sz w:val="24"/>
          <w:szCs w:val="24"/>
          <w:lang w:val="vi-VN"/>
        </w:rPr>
        <w:t> </w:t>
      </w:r>
    </w:p>
    <w:p w:rsidR="005E4657" w:rsidRPr="005E4657" w:rsidRDefault="005E4657" w:rsidP="005E4657">
      <w:pPr>
        <w:jc w:val="center"/>
        <w:rPr>
          <w:szCs w:val="24"/>
        </w:rPr>
      </w:pPr>
      <w:bookmarkStart w:id="8" w:name="chuong_phuluc_14_name"/>
      <w:r w:rsidRPr="005E4657">
        <w:rPr>
          <w:b/>
          <w:bCs/>
          <w:szCs w:val="24"/>
          <w:lang w:val="vi-VN"/>
        </w:rPr>
        <w:t>BIỂU TỔNG HỢP</w:t>
      </w:r>
      <w:bookmarkEnd w:id="8"/>
      <w:r w:rsidRPr="005E4657">
        <w:rPr>
          <w:b/>
          <w:bCs/>
          <w:szCs w:val="24"/>
          <w:lang w:val="vi-VN"/>
        </w:rPr>
        <w:t xml:space="preserve"> </w:t>
      </w:r>
      <w:r w:rsidRPr="005E4657">
        <w:rPr>
          <w:b/>
          <w:bCs/>
          <w:szCs w:val="24"/>
          <w:lang w:val="vi-VN"/>
        </w:rPr>
        <w:br/>
      </w:r>
      <w:bookmarkStart w:id="9" w:name="chuong_phuluc_14_name_name"/>
      <w:r w:rsidRPr="005E4657">
        <w:rPr>
          <w:b/>
          <w:bCs/>
          <w:szCs w:val="24"/>
          <w:lang w:val="vi-VN"/>
        </w:rPr>
        <w:t>KẾT QUẢ THỰC HIỆN CHUYỂN TỔ CHỨC KHOA HỌC VÀ CÔNG NGHỆ CÔNG LẬP THÀNH CÔNG TY CỔ PHẦN</w:t>
      </w:r>
      <w:bookmarkEnd w:id="9"/>
      <w:r w:rsidRPr="005E4657">
        <w:rPr>
          <w:b/>
          <w:bCs/>
          <w:szCs w:val="24"/>
          <w:lang w:val="vi-VN"/>
        </w:rPr>
        <w:br/>
        <w:t>NĂM....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00"/>
        <w:gridCol w:w="1137"/>
        <w:gridCol w:w="676"/>
        <w:gridCol w:w="846"/>
        <w:gridCol w:w="725"/>
        <w:gridCol w:w="751"/>
        <w:gridCol w:w="715"/>
        <w:gridCol w:w="697"/>
        <w:gridCol w:w="721"/>
        <w:gridCol w:w="721"/>
        <w:gridCol w:w="1272"/>
        <w:gridCol w:w="431"/>
      </w:tblGrid>
      <w:tr w:rsidR="005E4657" w:rsidRPr="005E4657" w:rsidTr="00F76063"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 xml:space="preserve">Tên tổ chức KH&amp;CN trước khi chuyển thành công ty cổ phần 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Tên công ty cổ phần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Ngày phê duyệt phương án chuyển đổi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Vốn điều lệ (đồng)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Phần vốn góp của Nhà nước trong vốn điều lệ (đồng)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Tổng doanh thu (đồng)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Tổng chi phí (đồng)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Lợi nhuận trước thuế (đồng)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Các khoản nộp ngân sách nhà nước (đồng)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Thu nhập bình quan của người lao động (đồng/tháng)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657" w:rsidRPr="005E4657" w:rsidRDefault="005E4657" w:rsidP="005E4657">
            <w:pPr>
              <w:jc w:val="center"/>
              <w:rPr>
                <w:sz w:val="22"/>
                <w:szCs w:val="24"/>
              </w:rPr>
            </w:pPr>
            <w:r w:rsidRPr="005E4657">
              <w:rPr>
                <w:b/>
                <w:bCs/>
                <w:sz w:val="22"/>
                <w:szCs w:val="24"/>
                <w:lang w:val="vi-VN"/>
              </w:rPr>
              <w:t>Ghi chú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7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9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10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11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Trung tâm...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Công ty...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Viện....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Công ty...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</w:tr>
      <w:tr w:rsidR="005E4657" w:rsidRPr="005E4657" w:rsidTr="00F760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jc w:val="center"/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...........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0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657" w:rsidRPr="005E4657" w:rsidRDefault="005E4657" w:rsidP="005E4657">
            <w:pPr>
              <w:rPr>
                <w:sz w:val="24"/>
                <w:szCs w:val="24"/>
              </w:rPr>
            </w:pPr>
            <w:r w:rsidRPr="005E4657">
              <w:rPr>
                <w:sz w:val="24"/>
                <w:szCs w:val="24"/>
                <w:lang w:val="vi-VN"/>
              </w:rPr>
              <w:t> </w:t>
            </w:r>
          </w:p>
        </w:tc>
      </w:tr>
    </w:tbl>
    <w:p w:rsidR="00F30E0F" w:rsidRPr="005E4657" w:rsidRDefault="00F30E0F" w:rsidP="005E4657">
      <w:pPr>
        <w:rPr>
          <w:sz w:val="24"/>
          <w:szCs w:val="24"/>
        </w:rPr>
      </w:pPr>
    </w:p>
    <w:sectPr w:rsidR="00F30E0F" w:rsidRPr="005E4657" w:rsidSect="00803D53">
      <w:footerReference w:type="default" r:id="rId8"/>
      <w:footerReference w:type="first" r:id="rId9"/>
      <w:pgSz w:w="11907" w:h="16840" w:code="9"/>
      <w:pgMar w:top="1134" w:right="1134" w:bottom="993" w:left="1701" w:header="431" w:footer="142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00E" w:rsidRDefault="0006200E" w:rsidP="00007AF2">
      <w:r>
        <w:separator/>
      </w:r>
    </w:p>
  </w:endnote>
  <w:endnote w:type="continuationSeparator" w:id="0">
    <w:p w:rsidR="0006200E" w:rsidRDefault="0006200E" w:rsidP="00007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F3" w:rsidRDefault="00794817">
    <w:pPr>
      <w:pStyle w:val="Footer"/>
      <w:jc w:val="right"/>
    </w:pPr>
    <w:r>
      <w:fldChar w:fldCharType="begin"/>
    </w:r>
    <w:r w:rsidR="000E43CC">
      <w:instrText xml:space="preserve"> PAGE   \* MERGEFORMAT </w:instrText>
    </w:r>
    <w:r>
      <w:fldChar w:fldCharType="separate"/>
    </w:r>
    <w:r w:rsidR="005E4657">
      <w:rPr>
        <w:noProof/>
      </w:rPr>
      <w:t>3</w:t>
    </w:r>
    <w:r>
      <w:fldChar w:fldCharType="end"/>
    </w:r>
  </w:p>
  <w:p w:rsidR="009D69F3" w:rsidRDefault="000620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1C2" w:rsidRPr="00D971AF" w:rsidRDefault="0006200E" w:rsidP="00D971AF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00E" w:rsidRDefault="0006200E" w:rsidP="00007AF2">
      <w:r>
        <w:separator/>
      </w:r>
    </w:p>
  </w:footnote>
  <w:footnote w:type="continuationSeparator" w:id="0">
    <w:p w:rsidR="0006200E" w:rsidRDefault="0006200E" w:rsidP="00007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A234E"/>
    <w:multiLevelType w:val="hybridMultilevel"/>
    <w:tmpl w:val="2612D642"/>
    <w:lvl w:ilvl="0" w:tplc="4FCEF7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3CC"/>
    <w:rsid w:val="00007AF2"/>
    <w:rsid w:val="0006200E"/>
    <w:rsid w:val="000E43CC"/>
    <w:rsid w:val="00160760"/>
    <w:rsid w:val="00264F14"/>
    <w:rsid w:val="005E4657"/>
    <w:rsid w:val="00737CA0"/>
    <w:rsid w:val="00794817"/>
    <w:rsid w:val="00803D53"/>
    <w:rsid w:val="00BF75AE"/>
    <w:rsid w:val="00CC2070"/>
    <w:rsid w:val="00D64477"/>
    <w:rsid w:val="00EA2465"/>
    <w:rsid w:val="00F1511B"/>
    <w:rsid w:val="00F30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E43CC"/>
    <w:pPr>
      <w:keepNext/>
      <w:widowControl w:val="0"/>
      <w:jc w:val="center"/>
      <w:outlineLvl w:val="0"/>
    </w:pPr>
    <w:rPr>
      <w:rFonts w:ascii=".VnTimeH" w:hAnsi=".VnTimeH"/>
      <w:b/>
      <w:snapToGrid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3CC"/>
    <w:rPr>
      <w:rFonts w:ascii=".VnTimeH" w:eastAsia="Times New Roman" w:hAnsi=".VnTimeH" w:cs="Times New Roman"/>
      <w:b/>
      <w:snapToGrid w:val="0"/>
      <w:sz w:val="20"/>
      <w:szCs w:val="28"/>
    </w:rPr>
  </w:style>
  <w:style w:type="paragraph" w:styleId="Footer">
    <w:name w:val="footer"/>
    <w:basedOn w:val="Normal"/>
    <w:link w:val="FooterChar"/>
    <w:uiPriority w:val="99"/>
    <w:rsid w:val="000E43CC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0E43CC"/>
    <w:rPr>
      <w:rFonts w:ascii="Times New Roman" w:eastAsia="Times New Roman" w:hAnsi="Times New Roman" w:cs="Times New Roman"/>
      <w:snapToGrid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3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E43CC"/>
    <w:pPr>
      <w:keepNext/>
      <w:widowControl w:val="0"/>
      <w:jc w:val="center"/>
      <w:outlineLvl w:val="0"/>
    </w:pPr>
    <w:rPr>
      <w:rFonts w:ascii=".VnTimeH" w:hAnsi=".VnTimeH"/>
      <w:b/>
      <w:snapToGrid w:val="0"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3CC"/>
    <w:rPr>
      <w:rFonts w:ascii=".VnTimeH" w:eastAsia="Times New Roman" w:hAnsi=".VnTimeH" w:cs="Times New Roman"/>
      <w:b/>
      <w:snapToGrid w:val="0"/>
      <w:sz w:val="20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rsid w:val="000E43CC"/>
    <w:pPr>
      <w:widowControl w:val="0"/>
      <w:tabs>
        <w:tab w:val="center" w:pos="4320"/>
        <w:tab w:val="right" w:pos="8640"/>
      </w:tabs>
    </w:pPr>
    <w:rPr>
      <w:snapToGrid w:val="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E43CC"/>
    <w:rPr>
      <w:rFonts w:ascii="Times New Roman" w:eastAsia="Times New Roman" w:hAnsi="Times New Roman" w:cs="Times New Roman"/>
      <w:snapToGrid w:val="0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2FAACC-ACEC-42AF-90BA-B3564F08F48C}"/>
</file>

<file path=customXml/itemProps2.xml><?xml version="1.0" encoding="utf-8"?>
<ds:datastoreItem xmlns:ds="http://schemas.openxmlformats.org/officeDocument/2006/customXml" ds:itemID="{70B4E1BD-65FE-467D-A8C7-217D423C310A}"/>
</file>

<file path=customXml/itemProps3.xml><?xml version="1.0" encoding="utf-8"?>
<ds:datastoreItem xmlns:ds="http://schemas.openxmlformats.org/officeDocument/2006/customXml" ds:itemID="{669601CD-AE13-4F68-801D-77E337E1D713}"/>
</file>

<file path=customXml/itemProps4.xml><?xml version="1.0" encoding="utf-8"?>
<ds:datastoreItem xmlns:ds="http://schemas.openxmlformats.org/officeDocument/2006/customXml" ds:itemID="{1F975F7D-9F5B-4304-9372-6D432A8557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Do Phuong</dc:creator>
  <cp:lastModifiedBy>khanh han</cp:lastModifiedBy>
  <cp:revision>5</cp:revision>
  <cp:lastPrinted>2016-10-17T01:52:00Z</cp:lastPrinted>
  <dcterms:created xsi:type="dcterms:W3CDTF">2016-10-13T06:45:00Z</dcterms:created>
  <dcterms:modified xsi:type="dcterms:W3CDTF">2017-07-03T10:14:00Z</dcterms:modified>
</cp:coreProperties>
</file>