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4" w:type="dxa"/>
        <w:tblLook w:val="0000"/>
      </w:tblPr>
      <w:tblGrid>
        <w:gridCol w:w="3510"/>
        <w:gridCol w:w="5954"/>
      </w:tblGrid>
      <w:tr w:rsidR="00831946" w:rsidTr="005E58EB">
        <w:tc>
          <w:tcPr>
            <w:tcW w:w="3510" w:type="dxa"/>
          </w:tcPr>
          <w:p w:rsidR="00831946" w:rsidRDefault="00E940C4" w:rsidP="005E58EB">
            <w:pPr>
              <w:pStyle w:val="Heading2"/>
              <w:keepNext w:val="0"/>
              <w:widowControl w:val="0"/>
              <w:spacing w:line="360" w:lineRule="auto"/>
            </w:pPr>
            <w:r w:rsidRPr="00E940C4">
              <w:rPr>
                <w:noProof/>
                <w:sz w:val="20"/>
              </w:rPr>
              <w:pict>
                <v:line id="_x0000_s1034" style="position:absolute;left:0;text-align:left;z-index:377490179" from="44.25pt,18pt" to="123.4pt,18pt"/>
              </w:pict>
            </w:r>
            <w:r w:rsidR="00831946">
              <w:t>THANH TRA CHÍNH PHỦ</w:t>
            </w:r>
          </w:p>
          <w:p w:rsidR="00831946" w:rsidRDefault="00831946" w:rsidP="005E58EB">
            <w:pPr>
              <w:pStyle w:val="Heading3"/>
              <w:keepNext w:val="0"/>
              <w:widowControl w:val="0"/>
              <w:tabs>
                <w:tab w:val="center" w:pos="1566"/>
              </w:tabs>
              <w:ind w:left="113" w:right="113"/>
              <w:jc w:val="left"/>
              <w:rPr>
                <w:bCs/>
              </w:rPr>
            </w:pPr>
            <w:r w:rsidRPr="00184C8C">
              <w:rPr>
                <w:bCs/>
              </w:rPr>
              <w:tab/>
            </w:r>
          </w:p>
          <w:p w:rsidR="00831946" w:rsidRPr="00184C8C" w:rsidRDefault="00831946" w:rsidP="005E58EB">
            <w:pPr>
              <w:pStyle w:val="Heading3"/>
              <w:tabs>
                <w:tab w:val="center" w:pos="1566"/>
              </w:tabs>
              <w:spacing w:before="80" w:line="240" w:lineRule="auto"/>
              <w:ind w:left="113" w:right="113"/>
              <w:rPr>
                <w:bCs/>
              </w:rPr>
            </w:pPr>
            <w:r w:rsidRPr="00184C8C">
              <w:rPr>
                <w:bCs/>
              </w:rPr>
              <w:t xml:space="preserve">Số:    </w:t>
            </w:r>
            <w:r>
              <w:rPr>
                <w:bCs/>
              </w:rPr>
              <w:t>01/2016/TT-TTCP</w:t>
            </w:r>
          </w:p>
          <w:p w:rsidR="00831946" w:rsidRPr="0050116E" w:rsidRDefault="00831946" w:rsidP="005E58EB">
            <w:pPr>
              <w:ind w:right="-108"/>
              <w:jc w:val="center"/>
            </w:pPr>
          </w:p>
        </w:tc>
        <w:tc>
          <w:tcPr>
            <w:tcW w:w="5954" w:type="dxa"/>
          </w:tcPr>
          <w:p w:rsidR="00831946" w:rsidRDefault="00831946" w:rsidP="005E58EB">
            <w:pPr>
              <w:pStyle w:val="BodyText"/>
              <w:widowControl w:val="0"/>
              <w:spacing w:line="240" w:lineRule="auto"/>
              <w:rPr>
                <w:sz w:val="26"/>
              </w:rPr>
            </w:pPr>
            <w:r>
              <w:rPr>
                <w:sz w:val="26"/>
              </w:rPr>
              <w:t>CỘNG HÒA XÃ HỘI CHỦ NGHĨA VIỆT NAM</w:t>
            </w:r>
          </w:p>
          <w:p w:rsidR="00831946" w:rsidRPr="00477E5C" w:rsidRDefault="00831946" w:rsidP="005E58EB">
            <w:pPr>
              <w:pStyle w:val="Heading1"/>
              <w:keepNext w:val="0"/>
              <w:widowControl w:val="0"/>
              <w:spacing w:line="240" w:lineRule="auto"/>
              <w:ind w:left="113" w:right="113"/>
              <w:rPr>
                <w:sz w:val="28"/>
                <w:szCs w:val="28"/>
              </w:rPr>
            </w:pPr>
            <w:r w:rsidRPr="00477E5C">
              <w:rPr>
                <w:sz w:val="28"/>
                <w:szCs w:val="28"/>
              </w:rPr>
              <w:t>Độc lập -  Tự do - Hạnh phúc</w:t>
            </w:r>
          </w:p>
          <w:p w:rsidR="00831946" w:rsidRDefault="00E940C4" w:rsidP="005E58EB">
            <w:pPr>
              <w:spacing w:line="360" w:lineRule="auto"/>
              <w:ind w:left="113" w:right="113"/>
              <w:jc w:val="both"/>
              <w:rPr>
                <w:i/>
                <w:iCs/>
              </w:rPr>
            </w:pPr>
            <w:r w:rsidRPr="00E940C4">
              <w:rPr>
                <w:i/>
                <w:iCs/>
                <w:noProof/>
                <w:sz w:val="20"/>
              </w:rPr>
              <w:pict>
                <v:line id="_x0000_s1033" style="position:absolute;left:0;text-align:left;z-index:377489155" from="60.6pt,.85pt" to="227.25pt,.85pt"/>
              </w:pict>
            </w:r>
          </w:p>
          <w:p w:rsidR="00831946" w:rsidRPr="00831946" w:rsidRDefault="00831946" w:rsidP="00831946">
            <w:pPr>
              <w:spacing w:line="360" w:lineRule="auto"/>
              <w:ind w:right="-108"/>
              <w:jc w:val="both"/>
              <w:rPr>
                <w:lang w:val="en-US"/>
              </w:rPr>
            </w:pPr>
            <w:r>
              <w:t xml:space="preserve">               </w:t>
            </w:r>
            <w:r>
              <w:rPr>
                <w:i/>
                <w:iCs/>
                <w:sz w:val="28"/>
              </w:rPr>
              <w:t xml:space="preserve">Hà Nội, ngày </w:t>
            </w:r>
            <w:r>
              <w:rPr>
                <w:i/>
                <w:iCs/>
                <w:sz w:val="28"/>
                <w:lang w:val="en-US"/>
              </w:rPr>
              <w:t>06</w:t>
            </w:r>
            <w:r>
              <w:rPr>
                <w:i/>
                <w:iCs/>
                <w:sz w:val="28"/>
              </w:rPr>
              <w:t xml:space="preserve"> tháng </w:t>
            </w:r>
            <w:r>
              <w:rPr>
                <w:i/>
                <w:iCs/>
                <w:sz w:val="28"/>
                <w:lang w:val="en-US"/>
              </w:rPr>
              <w:t>10</w:t>
            </w:r>
            <w:r>
              <w:rPr>
                <w:i/>
                <w:iCs/>
                <w:sz w:val="28"/>
              </w:rPr>
              <w:t xml:space="preserve"> năm 201</w:t>
            </w:r>
            <w:r>
              <w:rPr>
                <w:i/>
                <w:iCs/>
                <w:sz w:val="28"/>
                <w:lang w:val="en-US"/>
              </w:rPr>
              <w:t>6</w:t>
            </w:r>
          </w:p>
        </w:tc>
      </w:tr>
    </w:tbl>
    <w:p w:rsidR="00831946" w:rsidRDefault="00831946" w:rsidP="00831946">
      <w:pPr>
        <w:pStyle w:val="Bodytext30"/>
        <w:shd w:val="clear" w:color="auto" w:fill="auto"/>
        <w:spacing w:after="120" w:line="288" w:lineRule="exact"/>
        <w:jc w:val="both"/>
        <w:rPr>
          <w:lang w:val="en-US"/>
        </w:rPr>
      </w:pPr>
    </w:p>
    <w:p w:rsidR="00414C2B" w:rsidRPr="0053443E" w:rsidRDefault="00962F36" w:rsidP="0053443E">
      <w:pPr>
        <w:pStyle w:val="Bodytext30"/>
        <w:shd w:val="clear" w:color="auto" w:fill="auto"/>
        <w:spacing w:before="120" w:after="120" w:line="360" w:lineRule="exact"/>
        <w:rPr>
          <w:sz w:val="28"/>
          <w:szCs w:val="28"/>
          <w:lang w:val="en-US"/>
        </w:rPr>
      </w:pPr>
      <w:r w:rsidRPr="0053443E">
        <w:rPr>
          <w:sz w:val="28"/>
          <w:szCs w:val="28"/>
        </w:rPr>
        <w:t>THÔNG T</w:t>
      </w:r>
      <w:r w:rsidR="00831946" w:rsidRPr="0053443E">
        <w:rPr>
          <w:sz w:val="28"/>
          <w:szCs w:val="28"/>
          <w:lang w:val="en-US"/>
        </w:rPr>
        <w:t>Ư</w:t>
      </w:r>
    </w:p>
    <w:p w:rsidR="00414C2B" w:rsidRDefault="00962F36" w:rsidP="0053443E">
      <w:pPr>
        <w:pStyle w:val="Bodytext30"/>
        <w:shd w:val="clear" w:color="auto" w:fill="auto"/>
        <w:spacing w:before="120" w:after="120" w:line="360" w:lineRule="exact"/>
        <w:rPr>
          <w:sz w:val="28"/>
          <w:szCs w:val="28"/>
          <w:lang w:val="en-US"/>
        </w:rPr>
      </w:pPr>
      <w:r w:rsidRPr="0053443E">
        <w:rPr>
          <w:sz w:val="28"/>
          <w:szCs w:val="28"/>
        </w:rPr>
        <w:t>Quy định công tác thi đua, khen thưởng trong ngành Thanh tra</w:t>
      </w:r>
    </w:p>
    <w:p w:rsidR="00794F35" w:rsidRPr="00794F35" w:rsidRDefault="00794F35" w:rsidP="0053443E">
      <w:pPr>
        <w:pStyle w:val="Bodytext30"/>
        <w:shd w:val="clear" w:color="auto" w:fill="auto"/>
        <w:spacing w:before="120" w:after="120" w:line="360" w:lineRule="exact"/>
        <w:rPr>
          <w:sz w:val="28"/>
          <w:szCs w:val="28"/>
          <w:lang w:val="en-US"/>
        </w:rPr>
      </w:pPr>
      <w:r>
        <w:rPr>
          <w:noProof/>
          <w:sz w:val="28"/>
          <w:szCs w:val="28"/>
          <w:lang w:val="en-US" w:eastAsia="en-US" w:bidi="ar-SA"/>
        </w:rPr>
        <w:pict>
          <v:shapetype id="_x0000_t32" coordsize="21600,21600" o:spt="32" o:oned="t" path="m,l21600,21600e" filled="f">
            <v:path arrowok="t" fillok="f" o:connecttype="none"/>
            <o:lock v:ext="edit" shapetype="t"/>
          </v:shapetype>
          <v:shape id="_x0000_s1037" type="#_x0000_t32" style="position:absolute;left:0;text-align:left;margin-left:169.15pt;margin-top:5.45pt;width:134.25pt;height:0;z-index:377491203" o:connectortype="straight"/>
        </w:pict>
      </w:r>
    </w:p>
    <w:p w:rsidR="00414C2B" w:rsidRPr="0053443E" w:rsidRDefault="00962F36" w:rsidP="0053443E">
      <w:pPr>
        <w:pStyle w:val="Bodytext40"/>
        <w:shd w:val="clear" w:color="auto" w:fill="auto"/>
        <w:spacing w:before="120" w:after="120" w:line="360" w:lineRule="exact"/>
        <w:ind w:firstLine="720"/>
        <w:jc w:val="both"/>
        <w:rPr>
          <w:sz w:val="28"/>
          <w:szCs w:val="28"/>
        </w:rPr>
      </w:pPr>
      <w:r w:rsidRPr="0053443E">
        <w:rPr>
          <w:sz w:val="28"/>
          <w:szCs w:val="28"/>
        </w:rPr>
        <w:t>Căn cứ Luật Thi đua, khen thưởng ngày 26 tháng 11 năm 2003, Luật sửa đối, b</w:t>
      </w:r>
      <w:r w:rsidR="00831946" w:rsidRPr="0053443E">
        <w:rPr>
          <w:sz w:val="28"/>
          <w:szCs w:val="28"/>
          <w:lang w:val="en-US"/>
        </w:rPr>
        <w:t>ổ</w:t>
      </w:r>
      <w:r w:rsidR="00831946" w:rsidRPr="0053443E">
        <w:rPr>
          <w:sz w:val="28"/>
          <w:szCs w:val="28"/>
        </w:rPr>
        <w:t xml:space="preserve"> sung một s</w:t>
      </w:r>
      <w:r w:rsidR="00831946" w:rsidRPr="0053443E">
        <w:rPr>
          <w:sz w:val="28"/>
          <w:szCs w:val="28"/>
          <w:lang w:val="en-US"/>
        </w:rPr>
        <w:t>ố điều</w:t>
      </w:r>
      <w:r w:rsidR="00831946" w:rsidRPr="0053443E">
        <w:rPr>
          <w:sz w:val="28"/>
          <w:szCs w:val="28"/>
        </w:rPr>
        <w:t xml:space="preserve"> của Luật T</w:t>
      </w:r>
      <w:r w:rsidR="00831946" w:rsidRPr="0053443E">
        <w:rPr>
          <w:sz w:val="28"/>
          <w:szCs w:val="28"/>
          <w:lang w:val="en-US"/>
        </w:rPr>
        <w:t>hi</w:t>
      </w:r>
      <w:r w:rsidRPr="0053443E">
        <w:rPr>
          <w:sz w:val="28"/>
          <w:szCs w:val="28"/>
        </w:rPr>
        <w:t xml:space="preserve"> đua, khen</w:t>
      </w:r>
      <w:r w:rsidR="00831946" w:rsidRPr="0053443E">
        <w:rPr>
          <w:sz w:val="28"/>
          <w:szCs w:val="28"/>
        </w:rPr>
        <w:t xml:space="preserve"> thưởng năm 2005 và Luật sửa </w:t>
      </w:r>
      <w:r w:rsidR="00831946" w:rsidRPr="0053443E">
        <w:rPr>
          <w:sz w:val="28"/>
          <w:szCs w:val="28"/>
          <w:lang w:val="en-US"/>
        </w:rPr>
        <w:t>đổi</w:t>
      </w:r>
      <w:r w:rsidR="00831946" w:rsidRPr="0053443E">
        <w:rPr>
          <w:sz w:val="28"/>
          <w:szCs w:val="28"/>
        </w:rPr>
        <w:t xml:space="preserve">, </w:t>
      </w:r>
      <w:r w:rsidR="00831946" w:rsidRPr="0053443E">
        <w:rPr>
          <w:sz w:val="28"/>
          <w:szCs w:val="28"/>
          <w:lang w:val="en-US"/>
        </w:rPr>
        <w:t>bổ</w:t>
      </w:r>
      <w:r w:rsidRPr="0053443E">
        <w:rPr>
          <w:sz w:val="28"/>
          <w:szCs w:val="28"/>
        </w:rPr>
        <w:t xml:space="preserve"> sung một số điều của Luật Th</w:t>
      </w:r>
      <w:r w:rsidR="00831946" w:rsidRPr="0053443E">
        <w:rPr>
          <w:sz w:val="28"/>
          <w:szCs w:val="28"/>
          <w:lang w:val="en-US"/>
        </w:rPr>
        <w:t>i</w:t>
      </w:r>
      <w:r w:rsidRPr="0053443E">
        <w:rPr>
          <w:sz w:val="28"/>
          <w:szCs w:val="28"/>
        </w:rPr>
        <w:t xml:space="preserve"> đua, khen thưởng ngày 16 tháng 11 năm 2013;</w:t>
      </w:r>
    </w:p>
    <w:p w:rsidR="00414C2B" w:rsidRPr="0053443E" w:rsidRDefault="00962F36" w:rsidP="0053443E">
      <w:pPr>
        <w:pStyle w:val="Bodytext40"/>
        <w:shd w:val="clear" w:color="auto" w:fill="auto"/>
        <w:spacing w:before="120" w:after="120" w:line="360" w:lineRule="exact"/>
        <w:ind w:firstLine="720"/>
        <w:jc w:val="both"/>
        <w:rPr>
          <w:sz w:val="28"/>
          <w:szCs w:val="28"/>
        </w:rPr>
      </w:pPr>
      <w:r w:rsidRPr="0053443E">
        <w:rPr>
          <w:sz w:val="28"/>
          <w:szCs w:val="28"/>
        </w:rPr>
        <w:t xml:space="preserve">Căn cứ Nghị định số 42/2010/NĐ-CP ngày 15 tháng 4 năm 2010 của Chính </w:t>
      </w:r>
      <w:r w:rsidR="00BA3318" w:rsidRPr="0053443E">
        <w:rPr>
          <w:sz w:val="28"/>
          <w:szCs w:val="28"/>
        </w:rPr>
        <w:t>phủ quy định chi tiết th</w:t>
      </w:r>
      <w:r w:rsidR="00BA3318" w:rsidRPr="0053443E">
        <w:rPr>
          <w:sz w:val="28"/>
          <w:szCs w:val="28"/>
          <w:lang w:val="en-US"/>
        </w:rPr>
        <w:t>i</w:t>
      </w:r>
      <w:r w:rsidRPr="0053443E">
        <w:rPr>
          <w:sz w:val="28"/>
          <w:szCs w:val="28"/>
        </w:rPr>
        <w:t xml:space="preserve"> hành một </w:t>
      </w:r>
      <w:r w:rsidR="00BA3318" w:rsidRPr="0053443E">
        <w:rPr>
          <w:sz w:val="28"/>
          <w:szCs w:val="28"/>
          <w:lang w:val="en-US"/>
        </w:rPr>
        <w:t>số</w:t>
      </w:r>
      <w:r w:rsidRPr="0053443E">
        <w:rPr>
          <w:sz w:val="28"/>
          <w:szCs w:val="28"/>
        </w:rPr>
        <w:t xml:space="preserve"> điều của Luật Thi </w:t>
      </w:r>
      <w:r w:rsidR="00BA3318" w:rsidRPr="0053443E">
        <w:rPr>
          <w:sz w:val="28"/>
          <w:szCs w:val="28"/>
        </w:rPr>
        <w:t xml:space="preserve">đua, khen thưởng và Luật sửa </w:t>
      </w:r>
      <w:r w:rsidR="00BA3318" w:rsidRPr="0053443E">
        <w:rPr>
          <w:sz w:val="28"/>
          <w:szCs w:val="28"/>
          <w:lang w:val="en-US"/>
        </w:rPr>
        <w:t>đổi</w:t>
      </w:r>
      <w:r w:rsidRPr="0053443E">
        <w:rPr>
          <w:sz w:val="28"/>
          <w:szCs w:val="28"/>
        </w:rPr>
        <w:t>,</w:t>
      </w:r>
      <w:r w:rsidR="00BA3318" w:rsidRPr="0053443E">
        <w:rPr>
          <w:sz w:val="28"/>
          <w:szCs w:val="28"/>
          <w:lang w:val="en-US"/>
        </w:rPr>
        <w:t xml:space="preserve">bổ </w:t>
      </w:r>
      <w:r w:rsidRPr="0053443E">
        <w:rPr>
          <w:sz w:val="28"/>
          <w:szCs w:val="28"/>
        </w:rPr>
        <w:t xml:space="preserve">sung một </w:t>
      </w:r>
      <w:r w:rsidR="00BA3318" w:rsidRPr="0053443E">
        <w:rPr>
          <w:sz w:val="28"/>
          <w:szCs w:val="28"/>
          <w:lang w:val="en-US"/>
        </w:rPr>
        <w:t>số điều</w:t>
      </w:r>
      <w:r w:rsidRPr="0053443E">
        <w:rPr>
          <w:sz w:val="28"/>
          <w:szCs w:val="28"/>
        </w:rPr>
        <w:t xml:space="preserve"> của Luật Thi đua, khen thưởng; Nghị định số 39/2012/NĐ-CP ngày 27 tháng 4 năm 2012 sửa đổi, bổ sung một </w:t>
      </w:r>
      <w:r w:rsidR="00BA3318" w:rsidRPr="0053443E">
        <w:rPr>
          <w:sz w:val="28"/>
          <w:szCs w:val="28"/>
          <w:lang w:val="en-US"/>
        </w:rPr>
        <w:t>số điều</w:t>
      </w:r>
      <w:r w:rsidRPr="0053443E">
        <w:rPr>
          <w:sz w:val="28"/>
          <w:szCs w:val="28"/>
        </w:rPr>
        <w:t xml:space="preserve"> của Nghị định s</w:t>
      </w:r>
      <w:r w:rsidR="00BA3318" w:rsidRPr="0053443E">
        <w:rPr>
          <w:sz w:val="28"/>
          <w:szCs w:val="28"/>
          <w:lang w:val="en-US"/>
        </w:rPr>
        <w:t>ố</w:t>
      </w:r>
      <w:r w:rsidRPr="0053443E">
        <w:rPr>
          <w:sz w:val="28"/>
          <w:szCs w:val="28"/>
        </w:rPr>
        <w:t xml:space="preserve"> 42/2010/NĐ-CP ngày 15 tháng 4 năm 2010 của Chính phủ; Nghị định số 65/2014/NĐ-CP ngày 01 tháng 7 năm 2014 của Chính phủ quy định ch</w:t>
      </w:r>
      <w:r w:rsidR="00BA3318" w:rsidRPr="0053443E">
        <w:rPr>
          <w:sz w:val="28"/>
          <w:szCs w:val="28"/>
          <w:lang w:val="en-US"/>
        </w:rPr>
        <w:t>i</w:t>
      </w:r>
      <w:r w:rsidRPr="0053443E">
        <w:rPr>
          <w:sz w:val="28"/>
          <w:szCs w:val="28"/>
        </w:rPr>
        <w:t xml:space="preserve"> tiết th</w:t>
      </w:r>
      <w:r w:rsidR="00BA3318" w:rsidRPr="0053443E">
        <w:rPr>
          <w:sz w:val="28"/>
          <w:szCs w:val="28"/>
          <w:lang w:val="en-US"/>
        </w:rPr>
        <w:t>i</w:t>
      </w:r>
      <w:r w:rsidR="00BA3318" w:rsidRPr="0053443E">
        <w:rPr>
          <w:sz w:val="28"/>
          <w:szCs w:val="28"/>
        </w:rPr>
        <w:t xml:space="preserve"> hành Luật sửa</w:t>
      </w:r>
      <w:r w:rsidR="00BA3318" w:rsidRPr="0053443E">
        <w:rPr>
          <w:sz w:val="28"/>
          <w:szCs w:val="28"/>
          <w:lang w:val="en-US"/>
        </w:rPr>
        <w:t xml:space="preserve"> đổi</w:t>
      </w:r>
      <w:r w:rsidRPr="0053443E">
        <w:rPr>
          <w:sz w:val="28"/>
          <w:szCs w:val="28"/>
        </w:rPr>
        <w:t>,</w:t>
      </w:r>
      <w:r w:rsidR="00BA3318" w:rsidRPr="0053443E">
        <w:rPr>
          <w:sz w:val="28"/>
          <w:szCs w:val="28"/>
          <w:lang w:val="en-US"/>
        </w:rPr>
        <w:t xml:space="preserve"> bổ </w:t>
      </w:r>
      <w:r w:rsidRPr="0053443E">
        <w:rPr>
          <w:sz w:val="28"/>
          <w:szCs w:val="28"/>
        </w:rPr>
        <w:t>sung một</w:t>
      </w:r>
      <w:r w:rsidR="00BA3318" w:rsidRPr="0053443E">
        <w:rPr>
          <w:sz w:val="28"/>
          <w:szCs w:val="28"/>
          <w:lang w:val="en-US"/>
        </w:rPr>
        <w:t xml:space="preserve"> số điều</w:t>
      </w:r>
      <w:r w:rsidRPr="0053443E">
        <w:rPr>
          <w:sz w:val="28"/>
          <w:szCs w:val="28"/>
        </w:rPr>
        <w:t xml:space="preserve"> của Luật Th</w:t>
      </w:r>
      <w:r w:rsidR="00BA3318" w:rsidRPr="0053443E">
        <w:rPr>
          <w:sz w:val="28"/>
          <w:szCs w:val="28"/>
          <w:lang w:val="en-US"/>
        </w:rPr>
        <w:t>i</w:t>
      </w:r>
      <w:r w:rsidRPr="0053443E">
        <w:rPr>
          <w:sz w:val="28"/>
          <w:szCs w:val="28"/>
        </w:rPr>
        <w:t xml:space="preserve"> đua, khen thưởng năm 2013;</w:t>
      </w:r>
    </w:p>
    <w:p w:rsidR="00414C2B" w:rsidRPr="0053443E" w:rsidRDefault="00962F36" w:rsidP="0053443E">
      <w:pPr>
        <w:pStyle w:val="Bodytext40"/>
        <w:shd w:val="clear" w:color="auto" w:fill="auto"/>
        <w:spacing w:before="120" w:after="120" w:line="360" w:lineRule="exact"/>
        <w:ind w:firstLine="720"/>
        <w:jc w:val="both"/>
        <w:rPr>
          <w:sz w:val="28"/>
          <w:szCs w:val="28"/>
        </w:rPr>
      </w:pPr>
      <w:r w:rsidRPr="0053443E">
        <w:rPr>
          <w:sz w:val="28"/>
          <w:szCs w:val="28"/>
        </w:rPr>
        <w:t>Căn cứ Nghị định số 83/2012/NĐ-CP ngày 09 tháng 10 năm 2012 của Chỉnh phủ quy định chức năng,</w:t>
      </w:r>
      <w:r w:rsidR="00BA3318" w:rsidRPr="0053443E">
        <w:rPr>
          <w:sz w:val="28"/>
          <w:szCs w:val="28"/>
        </w:rPr>
        <w:t xml:space="preserve"> nhiệm vụ, quyền hạn và cơ cấu </w:t>
      </w:r>
      <w:r w:rsidR="00BA3318" w:rsidRPr="0053443E">
        <w:rPr>
          <w:sz w:val="28"/>
          <w:szCs w:val="28"/>
          <w:lang w:val="en-US"/>
        </w:rPr>
        <w:t>tổ</w:t>
      </w:r>
      <w:r w:rsidR="00782E31" w:rsidRPr="0053443E">
        <w:rPr>
          <w:sz w:val="28"/>
          <w:szCs w:val="28"/>
        </w:rPr>
        <w:t xml:space="preserve"> chức của Thanh tra </w:t>
      </w:r>
      <w:r w:rsidR="00782E31" w:rsidRPr="0053443E">
        <w:rPr>
          <w:sz w:val="28"/>
          <w:szCs w:val="28"/>
          <w:lang w:val="en-US"/>
        </w:rPr>
        <w:t>Chính</w:t>
      </w:r>
      <w:r w:rsidRPr="0053443E">
        <w:rPr>
          <w:sz w:val="28"/>
          <w:szCs w:val="28"/>
        </w:rPr>
        <w:t xml:space="preserve"> phủ;</w:t>
      </w:r>
    </w:p>
    <w:p w:rsidR="00414C2B" w:rsidRPr="0053443E" w:rsidRDefault="00962F36" w:rsidP="0053443E">
      <w:pPr>
        <w:pStyle w:val="Bodytext40"/>
        <w:shd w:val="clear" w:color="auto" w:fill="auto"/>
        <w:spacing w:before="120" w:after="120" w:line="360" w:lineRule="exact"/>
        <w:ind w:firstLine="720"/>
        <w:jc w:val="both"/>
        <w:rPr>
          <w:sz w:val="28"/>
          <w:szCs w:val="28"/>
        </w:rPr>
      </w:pPr>
      <w:r w:rsidRPr="0053443E">
        <w:rPr>
          <w:sz w:val="28"/>
          <w:szCs w:val="28"/>
        </w:rPr>
        <w:t>Xét đề nghị của Vụ trưởng Vụ Pháp chế và Vụ trưởng Vụ T</w:t>
      </w:r>
      <w:r w:rsidR="00BA3318" w:rsidRPr="0053443E">
        <w:rPr>
          <w:sz w:val="28"/>
          <w:szCs w:val="28"/>
          <w:lang w:val="en-US"/>
        </w:rPr>
        <w:t>ổ</w:t>
      </w:r>
      <w:r w:rsidRPr="0053443E">
        <w:rPr>
          <w:sz w:val="28"/>
          <w:szCs w:val="28"/>
        </w:rPr>
        <w:t xml:space="preserve"> chức Cán bộ,</w:t>
      </w:r>
    </w:p>
    <w:p w:rsidR="00414C2B" w:rsidRPr="0053443E" w:rsidRDefault="00962F36" w:rsidP="0053443E">
      <w:pPr>
        <w:pStyle w:val="Bodytext40"/>
        <w:shd w:val="clear" w:color="auto" w:fill="auto"/>
        <w:spacing w:before="120" w:after="120" w:line="360" w:lineRule="exact"/>
        <w:ind w:firstLine="720"/>
        <w:jc w:val="both"/>
        <w:rPr>
          <w:sz w:val="28"/>
          <w:szCs w:val="28"/>
        </w:rPr>
      </w:pPr>
      <w:r w:rsidRPr="0053443E">
        <w:rPr>
          <w:sz w:val="28"/>
          <w:szCs w:val="28"/>
        </w:rPr>
        <w:t>Tổng Thanh tra Chính phủ ban hành Thông tư quy định công tác thi đua, khen thường ngành Thanh tra.</w:t>
      </w:r>
    </w:p>
    <w:p w:rsidR="00414C2B" w:rsidRPr="0053443E" w:rsidRDefault="00962F36" w:rsidP="0053443E">
      <w:pPr>
        <w:pStyle w:val="Bodytext30"/>
        <w:shd w:val="clear" w:color="auto" w:fill="auto"/>
        <w:spacing w:before="120" w:after="120" w:line="360" w:lineRule="exact"/>
        <w:rPr>
          <w:sz w:val="28"/>
          <w:szCs w:val="28"/>
        </w:rPr>
      </w:pPr>
      <w:r w:rsidRPr="0053443E">
        <w:rPr>
          <w:sz w:val="28"/>
          <w:szCs w:val="28"/>
        </w:rPr>
        <w:t>Chương I</w:t>
      </w:r>
    </w:p>
    <w:p w:rsidR="00414C2B" w:rsidRPr="0053443E" w:rsidRDefault="00962F36" w:rsidP="0053443E">
      <w:pPr>
        <w:pStyle w:val="Bodytext30"/>
        <w:shd w:val="clear" w:color="auto" w:fill="auto"/>
        <w:spacing w:before="120" w:after="120" w:line="360" w:lineRule="exact"/>
        <w:rPr>
          <w:sz w:val="28"/>
          <w:szCs w:val="28"/>
        </w:rPr>
      </w:pPr>
      <w:r w:rsidRPr="0053443E">
        <w:rPr>
          <w:sz w:val="28"/>
          <w:szCs w:val="28"/>
        </w:rPr>
        <w:t>NHỮNG QUY ĐỊNH CHUNG</w:t>
      </w:r>
    </w:p>
    <w:p w:rsidR="00414C2B" w:rsidRPr="0053443E" w:rsidRDefault="00962F36" w:rsidP="0053443E">
      <w:pPr>
        <w:pStyle w:val="Bodytext30"/>
        <w:shd w:val="clear" w:color="auto" w:fill="auto"/>
        <w:spacing w:before="120" w:after="120" w:line="360" w:lineRule="exact"/>
        <w:ind w:firstLine="720"/>
        <w:jc w:val="both"/>
        <w:rPr>
          <w:sz w:val="28"/>
          <w:szCs w:val="28"/>
        </w:rPr>
      </w:pPr>
      <w:r w:rsidRPr="0053443E">
        <w:rPr>
          <w:sz w:val="28"/>
          <w:szCs w:val="28"/>
        </w:rPr>
        <w:t>Điều 1. Phạm vi điều chỉnh</w:t>
      </w:r>
    </w:p>
    <w:p w:rsidR="00414C2B" w:rsidRPr="0053443E" w:rsidRDefault="00962F36" w:rsidP="0053443E">
      <w:pPr>
        <w:pStyle w:val="Bodytext20"/>
        <w:shd w:val="clear" w:color="auto" w:fill="auto"/>
        <w:spacing w:before="120" w:line="360" w:lineRule="exact"/>
        <w:ind w:firstLine="720"/>
        <w:rPr>
          <w:sz w:val="28"/>
          <w:szCs w:val="28"/>
        </w:rPr>
      </w:pPr>
      <w:r w:rsidRPr="0053443E">
        <w:rPr>
          <w:sz w:val="28"/>
          <w:szCs w:val="28"/>
        </w:rPr>
        <w:t>Thông tư này quy định về đối tượng; trách nhiệm, quyền hạn; điều kiện, tiêu</w:t>
      </w:r>
      <w:r w:rsidR="00BA3318" w:rsidRPr="0053443E">
        <w:rPr>
          <w:sz w:val="28"/>
          <w:szCs w:val="28"/>
          <w:lang w:val="en-US"/>
        </w:rPr>
        <w:t xml:space="preserve"> chuẩn</w:t>
      </w:r>
      <w:r w:rsidRPr="0053443E">
        <w:rPr>
          <w:sz w:val="28"/>
          <w:szCs w:val="28"/>
        </w:rPr>
        <w:t>; trình tự, thủ tục, hồ sơ; việc quản lý và sử dụn</w:t>
      </w:r>
      <w:r w:rsidR="00BA3318" w:rsidRPr="0053443E">
        <w:rPr>
          <w:sz w:val="28"/>
          <w:szCs w:val="28"/>
        </w:rPr>
        <w:t xml:space="preserve">g Quỹ thi đua, khen thưởng; </w:t>
      </w:r>
      <w:r w:rsidR="00BA3318" w:rsidRPr="0053443E">
        <w:rPr>
          <w:sz w:val="28"/>
          <w:szCs w:val="28"/>
          <w:lang w:val="en-US"/>
        </w:rPr>
        <w:t>kiểm</w:t>
      </w:r>
      <w:r w:rsidRPr="0053443E">
        <w:rPr>
          <w:sz w:val="28"/>
          <w:szCs w:val="28"/>
        </w:rPr>
        <w:t xml:space="preserve"> tra, xử lý vi phạm và giải quyết khiếu nại, tố cáo trong việc tặng thưởng Cờ thi đua của Thanh tra Chính phủ, Bằng khen của Tổng Thanh tra Chính phủ.</w:t>
      </w:r>
    </w:p>
    <w:p w:rsidR="00414C2B" w:rsidRPr="0053443E" w:rsidRDefault="00962F36" w:rsidP="0053443E">
      <w:pPr>
        <w:pStyle w:val="Bodytext30"/>
        <w:shd w:val="clear" w:color="auto" w:fill="auto"/>
        <w:spacing w:before="120" w:after="120" w:line="360" w:lineRule="exact"/>
        <w:ind w:firstLine="720"/>
        <w:jc w:val="both"/>
        <w:rPr>
          <w:sz w:val="28"/>
          <w:szCs w:val="28"/>
        </w:rPr>
      </w:pPr>
      <w:r w:rsidRPr="0053443E">
        <w:rPr>
          <w:sz w:val="28"/>
          <w:szCs w:val="28"/>
        </w:rPr>
        <w:t>Điều 2. Đối tượng áp dụng</w:t>
      </w:r>
    </w:p>
    <w:p w:rsidR="00414C2B" w:rsidRPr="0053443E" w:rsidRDefault="00962F36" w:rsidP="0053443E">
      <w:pPr>
        <w:pStyle w:val="Bodytext20"/>
        <w:numPr>
          <w:ilvl w:val="0"/>
          <w:numId w:val="1"/>
        </w:numPr>
        <w:shd w:val="clear" w:color="auto" w:fill="auto"/>
        <w:tabs>
          <w:tab w:val="left" w:pos="1070"/>
        </w:tabs>
        <w:spacing w:before="120" w:line="360" w:lineRule="exact"/>
        <w:ind w:firstLine="720"/>
        <w:rPr>
          <w:sz w:val="28"/>
          <w:szCs w:val="28"/>
        </w:rPr>
      </w:pPr>
      <w:r w:rsidRPr="0053443E">
        <w:rPr>
          <w:sz w:val="28"/>
          <w:szCs w:val="28"/>
        </w:rPr>
        <w:t>Cán bộ, công chức, viên chức, sĩ quan, hạ sĩ quan, quân nhân chuyên nghiệp, lao động hợp đông từ 01 năm trở lên đang công tác trong các cơ quan Thanh tra nhà nước.</w:t>
      </w:r>
    </w:p>
    <w:p w:rsidR="00414C2B" w:rsidRPr="0053443E" w:rsidRDefault="00962F36" w:rsidP="0053443E">
      <w:pPr>
        <w:pStyle w:val="Bodytext20"/>
        <w:numPr>
          <w:ilvl w:val="0"/>
          <w:numId w:val="1"/>
        </w:numPr>
        <w:shd w:val="clear" w:color="auto" w:fill="auto"/>
        <w:tabs>
          <w:tab w:val="left" w:pos="1070"/>
        </w:tabs>
        <w:spacing w:before="120" w:line="360" w:lineRule="exact"/>
        <w:ind w:firstLine="720"/>
        <w:rPr>
          <w:sz w:val="28"/>
          <w:szCs w:val="28"/>
        </w:rPr>
      </w:pPr>
      <w:r w:rsidRPr="0053443E">
        <w:rPr>
          <w:sz w:val="28"/>
          <w:szCs w:val="28"/>
        </w:rPr>
        <w:lastRenderedPageBreak/>
        <w:t>Cục, vụ, đơn vị thuộc Thanh tra Chính phủ; Thanh tra bộ, cơ quan ngang bộ (sau đây gọi là Thanh tra bộ); Thanh tra tỉnh, thành phố trực thuộc Trung ương (sau đây gọi là Thanh tra tỉnh); Thanh tra sở, ngành (sau đây gọi là Thanh tra sở); Thanh tra quận, huyện, thị xã, thành phố thuộc tỉnh, thành phố thuộc thành phố trực thuộc Trung ương (sau đây gọi là Thanh tra huyện).</w:t>
      </w:r>
    </w:p>
    <w:p w:rsidR="00414C2B" w:rsidRPr="0053443E" w:rsidRDefault="00962F36" w:rsidP="0053443E">
      <w:pPr>
        <w:pStyle w:val="Bodytext20"/>
        <w:numPr>
          <w:ilvl w:val="0"/>
          <w:numId w:val="1"/>
        </w:numPr>
        <w:shd w:val="clear" w:color="auto" w:fill="auto"/>
        <w:tabs>
          <w:tab w:val="left" w:pos="1094"/>
        </w:tabs>
        <w:spacing w:before="120" w:line="360" w:lineRule="exact"/>
        <w:ind w:firstLine="720"/>
        <w:rPr>
          <w:sz w:val="28"/>
          <w:szCs w:val="28"/>
        </w:rPr>
      </w:pPr>
      <w:r w:rsidRPr="0053443E">
        <w:rPr>
          <w:sz w:val="28"/>
          <w:szCs w:val="28"/>
        </w:rPr>
        <w:t>Phòng và tương đương thuộc cục, vụ, đơn vị thuộc Thanh tra Chính phủ; các phòng và tương đương thuộc Thanh tra bộ, Thanh tra tỉnh.</w:t>
      </w:r>
    </w:p>
    <w:p w:rsidR="00414C2B" w:rsidRPr="0053443E" w:rsidRDefault="00962F36" w:rsidP="0053443E">
      <w:pPr>
        <w:pStyle w:val="Bodytext20"/>
        <w:numPr>
          <w:ilvl w:val="0"/>
          <w:numId w:val="1"/>
        </w:numPr>
        <w:shd w:val="clear" w:color="auto" w:fill="auto"/>
        <w:tabs>
          <w:tab w:val="left" w:pos="1094"/>
        </w:tabs>
        <w:spacing w:before="120" w:line="360" w:lineRule="exact"/>
        <w:ind w:firstLine="720"/>
        <w:rPr>
          <w:sz w:val="28"/>
          <w:szCs w:val="28"/>
        </w:rPr>
      </w:pPr>
      <w:r w:rsidRPr="0053443E">
        <w:rPr>
          <w:sz w:val="28"/>
          <w:szCs w:val="28"/>
        </w:rPr>
        <w:t>Cá nhân, tập thể ngoài ngành Thanh tra có liên quan đến công tác thanh tra, có thành tích, công lao đóng góp cho sự nghiệp xây dựng và phát triến ngành Thanh tra.</w:t>
      </w:r>
    </w:p>
    <w:p w:rsidR="00414C2B" w:rsidRPr="0053443E" w:rsidRDefault="00962F36" w:rsidP="0053443E">
      <w:pPr>
        <w:pStyle w:val="Bodytext20"/>
        <w:numPr>
          <w:ilvl w:val="0"/>
          <w:numId w:val="1"/>
        </w:numPr>
        <w:shd w:val="clear" w:color="auto" w:fill="auto"/>
        <w:tabs>
          <w:tab w:val="left" w:pos="1094"/>
        </w:tabs>
        <w:spacing w:before="120" w:line="360" w:lineRule="exact"/>
        <w:ind w:firstLine="720"/>
        <w:rPr>
          <w:sz w:val="28"/>
          <w:szCs w:val="28"/>
        </w:rPr>
      </w:pPr>
      <w:r w:rsidRPr="0053443E">
        <w:rPr>
          <w:sz w:val="28"/>
          <w:szCs w:val="28"/>
        </w:rPr>
        <w:t xml:space="preserve">Cá nhân, tổ chức Việt Nam </w:t>
      </w:r>
      <w:r w:rsidR="00693CC4" w:rsidRPr="0053443E">
        <w:rPr>
          <w:sz w:val="28"/>
          <w:szCs w:val="28"/>
          <w:lang w:val="en-US"/>
        </w:rPr>
        <w:t>ở</w:t>
      </w:r>
      <w:r w:rsidRPr="0053443E">
        <w:rPr>
          <w:sz w:val="28"/>
          <w:szCs w:val="28"/>
        </w:rPr>
        <w:t xml:space="preserve"> nước ngoài, cá nhân là người nước ngoài làm việc tại Việt Nam hoặc ở nước ngoài có thành tích đóng góp cho sự nghiệp xây dựng và phát triển ngành Thanh tra.</w:t>
      </w:r>
    </w:p>
    <w:p w:rsidR="00414C2B" w:rsidRPr="0053443E" w:rsidRDefault="00962F36" w:rsidP="0053443E">
      <w:pPr>
        <w:pStyle w:val="Bodytext30"/>
        <w:shd w:val="clear" w:color="auto" w:fill="auto"/>
        <w:spacing w:before="120" w:after="120" w:line="360" w:lineRule="exact"/>
        <w:ind w:firstLine="720"/>
        <w:jc w:val="both"/>
        <w:rPr>
          <w:sz w:val="28"/>
          <w:szCs w:val="28"/>
        </w:rPr>
      </w:pPr>
      <w:r w:rsidRPr="0053443E">
        <w:rPr>
          <w:sz w:val="28"/>
          <w:szCs w:val="28"/>
        </w:rPr>
        <w:t>Điều 3. Nguyên tắc thi đua, khen thưởng</w:t>
      </w:r>
    </w:p>
    <w:p w:rsidR="00414C2B" w:rsidRPr="0053443E" w:rsidRDefault="00962F36" w:rsidP="0053443E">
      <w:pPr>
        <w:pStyle w:val="Bodytext20"/>
        <w:shd w:val="clear" w:color="auto" w:fill="auto"/>
        <w:spacing w:before="120" w:line="360" w:lineRule="exact"/>
        <w:ind w:firstLine="720"/>
        <w:rPr>
          <w:sz w:val="28"/>
          <w:szCs w:val="28"/>
        </w:rPr>
      </w:pPr>
      <w:r w:rsidRPr="0053443E">
        <w:rPr>
          <w:sz w:val="28"/>
          <w:szCs w:val="28"/>
        </w:rPr>
        <w:t xml:space="preserve">Nguyên tắc thi đua, khen thưởng được thực hiện theo quy định tại Điều 6 Luật Thi đua, khen thưởng ngày 26 tháng 11 năm 2003 và theo các nguyên </w:t>
      </w:r>
      <w:r w:rsidR="00693CC4" w:rsidRPr="0053443E">
        <w:rPr>
          <w:sz w:val="28"/>
          <w:szCs w:val="28"/>
          <w:lang w:val="en-US"/>
        </w:rPr>
        <w:t>tắc</w:t>
      </w:r>
      <w:r w:rsidRPr="0053443E">
        <w:rPr>
          <w:sz w:val="28"/>
          <w:szCs w:val="28"/>
        </w:rPr>
        <w:t xml:space="preserve"> sau:</w:t>
      </w:r>
    </w:p>
    <w:p w:rsidR="00414C2B" w:rsidRPr="0053443E" w:rsidRDefault="00962F36" w:rsidP="0053443E">
      <w:pPr>
        <w:pStyle w:val="Bodytext20"/>
        <w:numPr>
          <w:ilvl w:val="0"/>
          <w:numId w:val="2"/>
        </w:numPr>
        <w:shd w:val="clear" w:color="auto" w:fill="auto"/>
        <w:tabs>
          <w:tab w:val="left" w:pos="1122"/>
        </w:tabs>
        <w:spacing w:before="120" w:line="360" w:lineRule="exact"/>
        <w:ind w:firstLine="720"/>
        <w:rPr>
          <w:sz w:val="28"/>
          <w:szCs w:val="28"/>
        </w:rPr>
      </w:pPr>
      <w:r w:rsidRPr="0053443E">
        <w:rPr>
          <w:sz w:val="28"/>
          <w:szCs w:val="28"/>
        </w:rPr>
        <w:t>Bảo đảm khách quan, dân chủ, thực chất.</w:t>
      </w:r>
    </w:p>
    <w:p w:rsidR="00414C2B" w:rsidRPr="0053443E" w:rsidRDefault="00962F36" w:rsidP="0053443E">
      <w:pPr>
        <w:pStyle w:val="Bodytext20"/>
        <w:numPr>
          <w:ilvl w:val="0"/>
          <w:numId w:val="2"/>
        </w:numPr>
        <w:shd w:val="clear" w:color="auto" w:fill="auto"/>
        <w:tabs>
          <w:tab w:val="left" w:pos="1094"/>
        </w:tabs>
        <w:spacing w:before="120" w:line="360" w:lineRule="exact"/>
        <w:ind w:firstLine="720"/>
        <w:rPr>
          <w:sz w:val="28"/>
          <w:szCs w:val="28"/>
        </w:rPr>
      </w:pPr>
      <w:r w:rsidRPr="0053443E">
        <w:rPr>
          <w:sz w:val="28"/>
          <w:szCs w:val="28"/>
        </w:rPr>
        <w:t>Năm đề nghị khen thưởng cho lần tiếp theo được tính từ năm liền kề năm đạt thành tích được khen thưởng của lần trước;</w:t>
      </w:r>
    </w:p>
    <w:p w:rsidR="00414C2B" w:rsidRPr="0053443E" w:rsidRDefault="00962F36" w:rsidP="0053443E">
      <w:pPr>
        <w:pStyle w:val="Bodytext20"/>
        <w:numPr>
          <w:ilvl w:val="0"/>
          <w:numId w:val="2"/>
        </w:numPr>
        <w:shd w:val="clear" w:color="auto" w:fill="auto"/>
        <w:tabs>
          <w:tab w:val="left" w:pos="1146"/>
        </w:tabs>
        <w:spacing w:before="120" w:line="360" w:lineRule="exact"/>
        <w:ind w:firstLine="720"/>
        <w:rPr>
          <w:sz w:val="28"/>
          <w:szCs w:val="28"/>
        </w:rPr>
      </w:pPr>
      <w:r w:rsidRPr="0053443E">
        <w:rPr>
          <w:sz w:val="28"/>
          <w:szCs w:val="28"/>
        </w:rPr>
        <w:t>Không xét khen thưởng đối với tập t</w:t>
      </w:r>
      <w:r w:rsidR="00693CC4" w:rsidRPr="0053443E">
        <w:rPr>
          <w:sz w:val="28"/>
          <w:szCs w:val="28"/>
        </w:rPr>
        <w:t>hể, cá nhân không đăng ký thi đ</w:t>
      </w:r>
      <w:r w:rsidR="00693CC4" w:rsidRPr="0053443E">
        <w:rPr>
          <w:sz w:val="28"/>
          <w:szCs w:val="28"/>
          <w:lang w:val="en-US"/>
        </w:rPr>
        <w:t>u</w:t>
      </w:r>
      <w:r w:rsidRPr="0053443E">
        <w:rPr>
          <w:sz w:val="28"/>
          <w:szCs w:val="28"/>
        </w:rPr>
        <w:t>a.</w:t>
      </w:r>
    </w:p>
    <w:p w:rsidR="00414C2B" w:rsidRPr="0053443E" w:rsidRDefault="00962F36" w:rsidP="0053443E">
      <w:pPr>
        <w:pStyle w:val="Heading11"/>
        <w:keepNext/>
        <w:keepLines/>
        <w:shd w:val="clear" w:color="auto" w:fill="auto"/>
        <w:spacing w:before="120" w:after="120" w:line="360" w:lineRule="exact"/>
        <w:rPr>
          <w:sz w:val="28"/>
          <w:szCs w:val="28"/>
        </w:rPr>
      </w:pPr>
      <w:bookmarkStart w:id="0" w:name="bookmark0"/>
      <w:r w:rsidRPr="0053443E">
        <w:rPr>
          <w:sz w:val="28"/>
          <w:szCs w:val="28"/>
        </w:rPr>
        <w:t>Chương II</w:t>
      </w:r>
      <w:bookmarkEnd w:id="0"/>
    </w:p>
    <w:p w:rsidR="00414C2B" w:rsidRPr="0053443E" w:rsidRDefault="00014AE0" w:rsidP="0053443E">
      <w:pPr>
        <w:pStyle w:val="Heading11"/>
        <w:keepNext/>
        <w:keepLines/>
        <w:shd w:val="clear" w:color="auto" w:fill="auto"/>
        <w:spacing w:before="120" w:after="120" w:line="360" w:lineRule="exact"/>
        <w:rPr>
          <w:sz w:val="28"/>
          <w:szCs w:val="28"/>
        </w:rPr>
      </w:pPr>
      <w:bookmarkStart w:id="1" w:name="bookmark1"/>
      <w:r w:rsidRPr="0053443E">
        <w:rPr>
          <w:sz w:val="28"/>
          <w:szCs w:val="28"/>
        </w:rPr>
        <w:t xml:space="preserve">TRÁCH NHIỆM, </w:t>
      </w:r>
      <w:r w:rsidRPr="0053443E">
        <w:rPr>
          <w:sz w:val="28"/>
          <w:szCs w:val="28"/>
          <w:lang w:val="en-US"/>
        </w:rPr>
        <w:t>QUYỀN</w:t>
      </w:r>
      <w:r w:rsidR="00962F36" w:rsidRPr="0053443E">
        <w:rPr>
          <w:sz w:val="28"/>
          <w:szCs w:val="28"/>
        </w:rPr>
        <w:t xml:space="preserve"> HẠN CỦA CÁ NHÂN, TỔ CHỨC</w:t>
      </w:r>
      <w:r w:rsidR="00962F36" w:rsidRPr="0053443E">
        <w:rPr>
          <w:sz w:val="28"/>
          <w:szCs w:val="28"/>
        </w:rPr>
        <w:br/>
        <w:t>TRONG C</w:t>
      </w:r>
      <w:r w:rsidRPr="0053443E">
        <w:rPr>
          <w:sz w:val="28"/>
          <w:szCs w:val="28"/>
          <w:lang w:val="en-US"/>
        </w:rPr>
        <w:t>Ô</w:t>
      </w:r>
      <w:r w:rsidR="00962F36" w:rsidRPr="0053443E">
        <w:rPr>
          <w:sz w:val="28"/>
          <w:szCs w:val="28"/>
        </w:rPr>
        <w:t>NG TÁC THI ĐUA, KHEN THƯỞNG</w:t>
      </w:r>
      <w:bookmarkEnd w:id="1"/>
    </w:p>
    <w:p w:rsidR="00414C2B" w:rsidRPr="0053443E" w:rsidRDefault="00962F36" w:rsidP="0053443E">
      <w:pPr>
        <w:pStyle w:val="Bodytext30"/>
        <w:shd w:val="clear" w:color="auto" w:fill="auto"/>
        <w:spacing w:before="120" w:after="120" w:line="360" w:lineRule="exact"/>
        <w:ind w:firstLine="720"/>
        <w:jc w:val="both"/>
        <w:rPr>
          <w:sz w:val="28"/>
          <w:szCs w:val="28"/>
        </w:rPr>
      </w:pPr>
      <w:r w:rsidRPr="0053443E">
        <w:rPr>
          <w:sz w:val="28"/>
          <w:szCs w:val="28"/>
        </w:rPr>
        <w:t>Điều 4. Tổng Thanh tra Chính phủ</w:t>
      </w:r>
    </w:p>
    <w:p w:rsidR="00414C2B" w:rsidRPr="0053443E" w:rsidRDefault="00962F36" w:rsidP="0053443E">
      <w:pPr>
        <w:pStyle w:val="Bodytext20"/>
        <w:shd w:val="clear" w:color="auto" w:fill="auto"/>
        <w:spacing w:before="120" w:line="360" w:lineRule="exact"/>
        <w:ind w:firstLine="720"/>
        <w:rPr>
          <w:sz w:val="28"/>
          <w:szCs w:val="28"/>
        </w:rPr>
      </w:pPr>
      <w:r w:rsidRPr="0053443E">
        <w:rPr>
          <w:sz w:val="28"/>
          <w:szCs w:val="28"/>
        </w:rPr>
        <w:t>Tổng Thanh tra Chính phủ chỉ đạo công tác thi đua, phát động phong trào th</w:t>
      </w:r>
      <w:r w:rsidR="00014AE0" w:rsidRPr="0053443E">
        <w:rPr>
          <w:sz w:val="28"/>
          <w:szCs w:val="28"/>
        </w:rPr>
        <w:t xml:space="preserve">i đua; xét, </w:t>
      </w:r>
      <w:r w:rsidR="00014AE0" w:rsidRPr="0053443E">
        <w:rPr>
          <w:sz w:val="28"/>
          <w:szCs w:val="28"/>
          <w:lang w:val="en-US"/>
        </w:rPr>
        <w:t>quyết</w:t>
      </w:r>
      <w:r w:rsidR="00014AE0" w:rsidRPr="0053443E">
        <w:rPr>
          <w:sz w:val="28"/>
          <w:szCs w:val="28"/>
        </w:rPr>
        <w:t xml:space="preserve"> định khen thưởng </w:t>
      </w:r>
      <w:r w:rsidR="00014AE0" w:rsidRPr="0053443E">
        <w:rPr>
          <w:sz w:val="28"/>
          <w:szCs w:val="28"/>
          <w:lang w:val="en-US"/>
        </w:rPr>
        <w:t>đối</w:t>
      </w:r>
      <w:r w:rsidRPr="0053443E">
        <w:rPr>
          <w:sz w:val="28"/>
          <w:szCs w:val="28"/>
        </w:rPr>
        <w:t xml:space="preserve"> với tập thê, cá nhân lập thành tích xuât săc.</w:t>
      </w:r>
    </w:p>
    <w:p w:rsidR="00414C2B" w:rsidRPr="0053443E" w:rsidRDefault="00014AE0" w:rsidP="0053443E">
      <w:pPr>
        <w:pStyle w:val="Bodytext30"/>
        <w:shd w:val="clear" w:color="auto" w:fill="auto"/>
        <w:spacing w:before="120" w:after="120" w:line="360" w:lineRule="exact"/>
        <w:ind w:firstLine="720"/>
        <w:jc w:val="both"/>
        <w:rPr>
          <w:sz w:val="28"/>
          <w:szCs w:val="28"/>
        </w:rPr>
      </w:pPr>
      <w:r w:rsidRPr="0053443E">
        <w:rPr>
          <w:sz w:val="28"/>
          <w:szCs w:val="28"/>
        </w:rPr>
        <w:t xml:space="preserve">Điều 5. Hội </w:t>
      </w:r>
      <w:r w:rsidRPr="0053443E">
        <w:rPr>
          <w:sz w:val="28"/>
          <w:szCs w:val="28"/>
          <w:lang w:val="en-US"/>
        </w:rPr>
        <w:t>đồng</w:t>
      </w:r>
      <w:r w:rsidR="00962F36" w:rsidRPr="0053443E">
        <w:rPr>
          <w:sz w:val="28"/>
          <w:szCs w:val="28"/>
        </w:rPr>
        <w:t xml:space="preserve"> Thi đua - Khen thưởng ngành Thanh tra</w:t>
      </w:r>
    </w:p>
    <w:p w:rsidR="00414C2B" w:rsidRPr="0053443E" w:rsidRDefault="00962F36" w:rsidP="0053443E">
      <w:pPr>
        <w:pStyle w:val="Bodytext20"/>
        <w:numPr>
          <w:ilvl w:val="0"/>
          <w:numId w:val="3"/>
        </w:numPr>
        <w:shd w:val="clear" w:color="auto" w:fill="auto"/>
        <w:tabs>
          <w:tab w:val="left" w:pos="1094"/>
        </w:tabs>
        <w:spacing w:before="120" w:line="360" w:lineRule="exact"/>
        <w:ind w:firstLine="720"/>
        <w:rPr>
          <w:sz w:val="28"/>
          <w:szCs w:val="28"/>
        </w:rPr>
      </w:pPr>
      <w:r w:rsidRPr="0053443E">
        <w:rPr>
          <w:sz w:val="28"/>
          <w:szCs w:val="28"/>
        </w:rPr>
        <w:t>Hội đồng Thi đua - Khen thưởng ngành Thanh tra (</w:t>
      </w:r>
      <w:r w:rsidR="00014AE0" w:rsidRPr="0053443E">
        <w:rPr>
          <w:sz w:val="28"/>
          <w:szCs w:val="28"/>
        </w:rPr>
        <w:t xml:space="preserve">sau đây gọi là Hội đồng) do </w:t>
      </w:r>
      <w:r w:rsidR="00014AE0" w:rsidRPr="0053443E">
        <w:rPr>
          <w:sz w:val="28"/>
          <w:szCs w:val="28"/>
          <w:lang w:val="en-US"/>
        </w:rPr>
        <w:t>Tổng</w:t>
      </w:r>
      <w:r w:rsidRPr="0053443E">
        <w:rPr>
          <w:sz w:val="28"/>
          <w:szCs w:val="28"/>
        </w:rPr>
        <w:t xml:space="preserve"> Thanh tra Chính phủ quyết định </w:t>
      </w:r>
      <w:r w:rsidR="00014AE0" w:rsidRPr="0053443E">
        <w:rPr>
          <w:sz w:val="28"/>
          <w:szCs w:val="28"/>
        </w:rPr>
        <w:t xml:space="preserve">thành lập để tư vấn cho </w:t>
      </w:r>
      <w:r w:rsidR="00014AE0" w:rsidRPr="0053443E">
        <w:rPr>
          <w:sz w:val="28"/>
          <w:szCs w:val="28"/>
          <w:lang w:val="en-US"/>
        </w:rPr>
        <w:t>Tổng</w:t>
      </w:r>
      <w:r w:rsidRPr="0053443E">
        <w:rPr>
          <w:sz w:val="28"/>
          <w:szCs w:val="28"/>
        </w:rPr>
        <w:t xml:space="preserve"> Thanh tra Chính phủ về công tác thi đua, khen thưởng.</w:t>
      </w:r>
    </w:p>
    <w:p w:rsidR="00414C2B" w:rsidRPr="0053443E" w:rsidRDefault="00962F36" w:rsidP="0053443E">
      <w:pPr>
        <w:pStyle w:val="Bodytext20"/>
        <w:numPr>
          <w:ilvl w:val="0"/>
          <w:numId w:val="3"/>
        </w:numPr>
        <w:shd w:val="clear" w:color="auto" w:fill="auto"/>
        <w:tabs>
          <w:tab w:val="left" w:pos="1100"/>
        </w:tabs>
        <w:spacing w:before="120" w:line="360" w:lineRule="exact"/>
        <w:ind w:firstLine="720"/>
        <w:rPr>
          <w:sz w:val="28"/>
          <w:szCs w:val="28"/>
        </w:rPr>
      </w:pPr>
      <w:r w:rsidRPr="0053443E">
        <w:rPr>
          <w:sz w:val="28"/>
          <w:szCs w:val="28"/>
        </w:rPr>
        <w:t>Hội đồng hoạt động theo Quy chế do Tổng Thanh tra Chính phủ ban hành và được sử dụng con dấu của Thanh tra Chính phủ.</w:t>
      </w:r>
    </w:p>
    <w:p w:rsidR="00414C2B" w:rsidRPr="0053443E" w:rsidRDefault="00962F36" w:rsidP="0053443E">
      <w:pPr>
        <w:pStyle w:val="Bodytext30"/>
        <w:shd w:val="clear" w:color="auto" w:fill="auto"/>
        <w:spacing w:before="120" w:after="120" w:line="360" w:lineRule="exact"/>
        <w:ind w:firstLine="720"/>
        <w:jc w:val="both"/>
        <w:rPr>
          <w:sz w:val="28"/>
          <w:szCs w:val="28"/>
        </w:rPr>
      </w:pPr>
      <w:r w:rsidRPr="0053443E">
        <w:rPr>
          <w:sz w:val="28"/>
          <w:szCs w:val="28"/>
        </w:rPr>
        <w:t>Điều 6. Cụm, khối thi đua ngành Thanh tra</w:t>
      </w:r>
    </w:p>
    <w:p w:rsidR="00414C2B" w:rsidRPr="0053443E" w:rsidRDefault="00962F36" w:rsidP="0053443E">
      <w:pPr>
        <w:pStyle w:val="Bodytext20"/>
        <w:shd w:val="clear" w:color="auto" w:fill="auto"/>
        <w:spacing w:before="120" w:line="360" w:lineRule="exact"/>
        <w:ind w:firstLine="720"/>
        <w:rPr>
          <w:sz w:val="28"/>
          <w:szCs w:val="28"/>
        </w:rPr>
      </w:pPr>
      <w:r w:rsidRPr="0053443E">
        <w:rPr>
          <w:sz w:val="28"/>
          <w:szCs w:val="28"/>
        </w:rPr>
        <w:t xml:space="preserve">Cụm, khối thi đua ngành Thanh tra (sau đây gọi là cụm, khối thi đua) do </w:t>
      </w:r>
      <w:r w:rsidRPr="0053443E">
        <w:rPr>
          <w:sz w:val="28"/>
          <w:szCs w:val="28"/>
        </w:rPr>
        <w:lastRenderedPageBreak/>
        <w:t>Thanh tra Chính phủ thành lập theo hướng dẫn của Ban Thi đua - Khen thưởng Trung ương, phù hợp với đặc thù của ngành T</w:t>
      </w:r>
      <w:r w:rsidR="00E46D9D" w:rsidRPr="0053443E">
        <w:rPr>
          <w:sz w:val="28"/>
          <w:szCs w:val="28"/>
        </w:rPr>
        <w:t xml:space="preserve">hanh tra; hoạt động theo Quy </w:t>
      </w:r>
      <w:r w:rsidR="00E46D9D" w:rsidRPr="0053443E">
        <w:rPr>
          <w:sz w:val="28"/>
          <w:szCs w:val="28"/>
          <w:lang w:val="en-US"/>
        </w:rPr>
        <w:t>chế</w:t>
      </w:r>
      <w:r w:rsidR="00E46D9D" w:rsidRPr="0053443E">
        <w:rPr>
          <w:sz w:val="28"/>
          <w:szCs w:val="28"/>
        </w:rPr>
        <w:t xml:space="preserve"> do </w:t>
      </w:r>
      <w:r w:rsidR="00E46D9D" w:rsidRPr="0053443E">
        <w:rPr>
          <w:sz w:val="28"/>
          <w:szCs w:val="28"/>
          <w:lang w:val="en-US"/>
        </w:rPr>
        <w:t>Tổng</w:t>
      </w:r>
      <w:r w:rsidRPr="0053443E">
        <w:rPr>
          <w:sz w:val="28"/>
          <w:szCs w:val="28"/>
        </w:rPr>
        <w:t xml:space="preserve"> T</w:t>
      </w:r>
      <w:r w:rsidR="00E46D9D" w:rsidRPr="0053443E">
        <w:rPr>
          <w:sz w:val="28"/>
          <w:szCs w:val="28"/>
        </w:rPr>
        <w:t xml:space="preserve">hanh tra Chính phủ ban hành, </w:t>
      </w:r>
      <w:r w:rsidR="00E46D9D" w:rsidRPr="0053443E">
        <w:rPr>
          <w:sz w:val="28"/>
          <w:szCs w:val="28"/>
          <w:lang w:val="en-US"/>
        </w:rPr>
        <w:t>gồm</w:t>
      </w:r>
      <w:r w:rsidRPr="0053443E">
        <w:rPr>
          <w:sz w:val="28"/>
          <w:szCs w:val="28"/>
        </w:rPr>
        <w:t>:</w:t>
      </w:r>
    </w:p>
    <w:p w:rsidR="00414C2B" w:rsidRPr="0053443E" w:rsidRDefault="00962F36" w:rsidP="0053443E">
      <w:pPr>
        <w:pStyle w:val="Bodytext20"/>
        <w:numPr>
          <w:ilvl w:val="0"/>
          <w:numId w:val="4"/>
        </w:numPr>
        <w:shd w:val="clear" w:color="auto" w:fill="auto"/>
        <w:tabs>
          <w:tab w:val="left" w:pos="1128"/>
        </w:tabs>
        <w:spacing w:before="120" w:line="360" w:lineRule="exact"/>
        <w:ind w:firstLine="720"/>
        <w:rPr>
          <w:sz w:val="28"/>
          <w:szCs w:val="28"/>
        </w:rPr>
      </w:pPr>
      <w:r w:rsidRPr="0053443E">
        <w:rPr>
          <w:sz w:val="28"/>
          <w:szCs w:val="28"/>
        </w:rPr>
        <w:t>Các Khối thi đua cục, vụ, đơn vị thuộc Thanh tra Chính phủ;</w:t>
      </w:r>
    </w:p>
    <w:p w:rsidR="00414C2B" w:rsidRPr="0053443E" w:rsidRDefault="00962F36" w:rsidP="0053443E">
      <w:pPr>
        <w:pStyle w:val="Bodytext20"/>
        <w:numPr>
          <w:ilvl w:val="0"/>
          <w:numId w:val="4"/>
        </w:numPr>
        <w:shd w:val="clear" w:color="auto" w:fill="auto"/>
        <w:tabs>
          <w:tab w:val="left" w:pos="1146"/>
        </w:tabs>
        <w:spacing w:before="120" w:line="360" w:lineRule="exact"/>
        <w:ind w:firstLine="720"/>
        <w:rPr>
          <w:sz w:val="28"/>
          <w:szCs w:val="28"/>
        </w:rPr>
      </w:pPr>
      <w:r w:rsidRPr="0053443E">
        <w:rPr>
          <w:sz w:val="28"/>
          <w:szCs w:val="28"/>
        </w:rPr>
        <w:t>Các Khối thi đua Thanh tra các bộ, ngành;</w:t>
      </w:r>
    </w:p>
    <w:p w:rsidR="00717657" w:rsidRPr="00717657" w:rsidRDefault="00962F36" w:rsidP="0053443E">
      <w:pPr>
        <w:pStyle w:val="Bodytext20"/>
        <w:numPr>
          <w:ilvl w:val="0"/>
          <w:numId w:val="4"/>
        </w:numPr>
        <w:shd w:val="clear" w:color="auto" w:fill="auto"/>
        <w:tabs>
          <w:tab w:val="left" w:pos="1146"/>
        </w:tabs>
        <w:spacing w:before="120" w:line="360" w:lineRule="exact"/>
        <w:ind w:firstLine="720"/>
        <w:rPr>
          <w:sz w:val="28"/>
          <w:szCs w:val="28"/>
        </w:rPr>
      </w:pPr>
      <w:r w:rsidRPr="00717657">
        <w:rPr>
          <w:sz w:val="28"/>
          <w:szCs w:val="28"/>
        </w:rPr>
        <w:t>Các Cụm thi đua Thanh tra các tỉnh, thành phố trực thuộc trung ương.</w:t>
      </w:r>
    </w:p>
    <w:p w:rsidR="00414C2B" w:rsidRPr="00717657" w:rsidRDefault="00717657" w:rsidP="00717657">
      <w:pPr>
        <w:pStyle w:val="Bodytext20"/>
        <w:shd w:val="clear" w:color="auto" w:fill="auto"/>
        <w:tabs>
          <w:tab w:val="left" w:pos="709"/>
        </w:tabs>
        <w:spacing w:before="120" w:line="360" w:lineRule="exact"/>
        <w:rPr>
          <w:sz w:val="28"/>
          <w:szCs w:val="28"/>
        </w:rPr>
      </w:pPr>
      <w:r>
        <w:rPr>
          <w:b/>
          <w:sz w:val="28"/>
          <w:szCs w:val="28"/>
          <w:lang w:val="en-US"/>
        </w:rPr>
        <w:tab/>
      </w:r>
      <w:r w:rsidR="00962F36" w:rsidRPr="00717657">
        <w:rPr>
          <w:b/>
          <w:sz w:val="28"/>
          <w:szCs w:val="28"/>
        </w:rPr>
        <w:t>Điều 7. Trách nhiệm của Thủ trưởng các cục, vụ, đơn vị thuộc Thanh tra</w:t>
      </w:r>
      <w:r w:rsidR="00962F36" w:rsidRPr="00717657">
        <w:rPr>
          <w:sz w:val="28"/>
          <w:szCs w:val="28"/>
        </w:rPr>
        <w:t xml:space="preserve"> Chính phủ; Chánh Thanh tra các bộ, ngành, tỉnh, thành phố trực thuộc Trung ương</w:t>
      </w:r>
    </w:p>
    <w:p w:rsidR="00414C2B" w:rsidRPr="0053443E" w:rsidRDefault="00E46D9D" w:rsidP="0053443E">
      <w:pPr>
        <w:pStyle w:val="Bodytext20"/>
        <w:shd w:val="clear" w:color="auto" w:fill="auto"/>
        <w:spacing w:before="120" w:line="360" w:lineRule="exact"/>
        <w:ind w:firstLine="720"/>
        <w:rPr>
          <w:sz w:val="28"/>
          <w:szCs w:val="28"/>
        </w:rPr>
      </w:pPr>
      <w:r w:rsidRPr="0053443E">
        <w:rPr>
          <w:sz w:val="28"/>
          <w:szCs w:val="28"/>
        </w:rPr>
        <w:t xml:space="preserve">Thủ trưởng các cục, vụ, </w:t>
      </w:r>
      <w:r w:rsidRPr="0053443E">
        <w:rPr>
          <w:sz w:val="28"/>
          <w:szCs w:val="28"/>
          <w:lang w:val="en-US"/>
        </w:rPr>
        <w:t>đơn</w:t>
      </w:r>
      <w:r w:rsidR="00962F36" w:rsidRPr="0053443E">
        <w:rPr>
          <w:sz w:val="28"/>
          <w:szCs w:val="28"/>
        </w:rPr>
        <w:t xml:space="preserve"> vị thuộc Thanh tra </w:t>
      </w:r>
      <w:r w:rsidRPr="0053443E">
        <w:rPr>
          <w:sz w:val="28"/>
          <w:szCs w:val="28"/>
        </w:rPr>
        <w:t xml:space="preserve">Chính </w:t>
      </w:r>
      <w:r w:rsidRPr="0053443E">
        <w:rPr>
          <w:sz w:val="28"/>
          <w:szCs w:val="28"/>
          <w:lang w:val="en-US"/>
        </w:rPr>
        <w:t>phủ</w:t>
      </w:r>
      <w:r w:rsidR="00962F36" w:rsidRPr="0053443E">
        <w:rPr>
          <w:sz w:val="28"/>
          <w:szCs w:val="28"/>
        </w:rPr>
        <w:t>; Chánh Thanh tra bộ, Chánh Thanh tra tỉnh chịu trách nhiệm về công tác thi đua, khen thưởng trong phạm vi cơ quan, đơn vị mình quản lý; xét, quyết định khen</w:t>
      </w:r>
      <w:r w:rsidR="00F5426B" w:rsidRPr="0053443E">
        <w:rPr>
          <w:sz w:val="28"/>
          <w:szCs w:val="28"/>
        </w:rPr>
        <w:t xml:space="preserve"> thưởng đối với cá nhân, tập </w:t>
      </w:r>
      <w:r w:rsidR="00F5426B" w:rsidRPr="0053443E">
        <w:rPr>
          <w:sz w:val="28"/>
          <w:szCs w:val="28"/>
          <w:lang w:val="en-US"/>
        </w:rPr>
        <w:t>thể</w:t>
      </w:r>
      <w:r w:rsidR="00962F36" w:rsidRPr="0053443E">
        <w:rPr>
          <w:sz w:val="28"/>
          <w:szCs w:val="28"/>
        </w:rPr>
        <w:t xml:space="preserve"> theo</w:t>
      </w:r>
      <w:r w:rsidR="00F5426B" w:rsidRPr="0053443E">
        <w:rPr>
          <w:sz w:val="28"/>
          <w:szCs w:val="28"/>
          <w:lang w:val="en-US"/>
        </w:rPr>
        <w:t xml:space="preserve"> thẩm</w:t>
      </w:r>
      <w:r w:rsidR="00962F36" w:rsidRPr="0053443E">
        <w:rPr>
          <w:sz w:val="28"/>
          <w:szCs w:val="28"/>
        </w:rPr>
        <w:t xml:space="preserve"> quyền; đề nghị Thanh tra Chính phủ khen thưởng đối với tập thể, cá nhân lập được thành tích xuất sắc trong phong trào thi đua do Tổng Thanh tra Chính phủ phát động và các tập thể, cá nhân có thành tích đóng góp vào sự nghiệp xây dựng và phát triển ngành Thanh tra.</w:t>
      </w:r>
    </w:p>
    <w:p w:rsidR="00414C2B" w:rsidRPr="0053443E" w:rsidRDefault="00962F36" w:rsidP="0053443E">
      <w:pPr>
        <w:pStyle w:val="Bodytext30"/>
        <w:shd w:val="clear" w:color="auto" w:fill="auto"/>
        <w:spacing w:before="120" w:after="120" w:line="360" w:lineRule="exact"/>
        <w:ind w:firstLine="720"/>
        <w:jc w:val="both"/>
        <w:rPr>
          <w:sz w:val="28"/>
          <w:szCs w:val="28"/>
        </w:rPr>
      </w:pPr>
      <w:r w:rsidRPr="0053443E">
        <w:rPr>
          <w:sz w:val="28"/>
          <w:szCs w:val="28"/>
        </w:rPr>
        <w:t>Điều 8. Trách nhiệm của tập thể, cá nhân trong ngành Thanh tra</w:t>
      </w:r>
    </w:p>
    <w:p w:rsidR="00414C2B" w:rsidRPr="0053443E" w:rsidRDefault="00962F36" w:rsidP="0053443E">
      <w:pPr>
        <w:pStyle w:val="Bodytext20"/>
        <w:shd w:val="clear" w:color="auto" w:fill="auto"/>
        <w:spacing w:before="120" w:line="360" w:lineRule="exact"/>
        <w:ind w:firstLine="720"/>
        <w:rPr>
          <w:sz w:val="28"/>
          <w:szCs w:val="28"/>
        </w:rPr>
      </w:pPr>
      <w:r w:rsidRPr="0053443E">
        <w:rPr>
          <w:sz w:val="28"/>
          <w:szCs w:val="28"/>
        </w:rPr>
        <w:t>Tập thể, cá nhân trong ngành Thanh tra được tự nguyện tham gia các phong trào thi đua, đăng ký thi đua và có trách nhiệm nỗ lực phấn đấu hoàn thành xuất sắc nội dung đã đăng ký thi đua; có nghĩa vụ thực hiện đầy đủ, kịp thời các quy định về trình tự, thủ tục, thời hạn nộp hồ sơ đề nghị khen thưởng; giữ vững và phát huy thành tích đã đạt được; tiế</w:t>
      </w:r>
      <w:r w:rsidR="00F5426B" w:rsidRPr="0053443E">
        <w:rPr>
          <w:sz w:val="28"/>
          <w:szCs w:val="28"/>
        </w:rPr>
        <w:t xml:space="preserve">p tục phấn đấu lập thành tích </w:t>
      </w:r>
      <w:r w:rsidR="00F5426B" w:rsidRPr="0053443E">
        <w:rPr>
          <w:sz w:val="28"/>
          <w:szCs w:val="28"/>
          <w:lang w:val="en-US"/>
        </w:rPr>
        <w:t>để</w:t>
      </w:r>
      <w:r w:rsidRPr="0053443E">
        <w:rPr>
          <w:sz w:val="28"/>
          <w:szCs w:val="28"/>
        </w:rPr>
        <w:t xml:space="preserve"> đạt danh hiệu thi đua, hình thức khen thưởng cao hơn; bảo quản tốt các hiện vật khen thưởng, không cho mượ</w:t>
      </w:r>
      <w:r w:rsidR="00F5426B" w:rsidRPr="0053443E">
        <w:rPr>
          <w:sz w:val="28"/>
          <w:szCs w:val="28"/>
        </w:rPr>
        <w:t xml:space="preserve">n hoặc </w:t>
      </w:r>
      <w:r w:rsidR="00F5426B" w:rsidRPr="0053443E">
        <w:rPr>
          <w:sz w:val="28"/>
          <w:szCs w:val="28"/>
          <w:lang w:val="en-US"/>
        </w:rPr>
        <w:t>để</w:t>
      </w:r>
      <w:r w:rsidRPr="0053443E">
        <w:rPr>
          <w:sz w:val="28"/>
          <w:szCs w:val="28"/>
        </w:rPr>
        <w:t xml:space="preserve"> người khác lợi dụng thực hiện các hành vi vi phạm pháp luật.</w:t>
      </w:r>
    </w:p>
    <w:p w:rsidR="00414C2B" w:rsidRPr="0053443E" w:rsidRDefault="00962F36" w:rsidP="00717657">
      <w:pPr>
        <w:pStyle w:val="Bodytext30"/>
        <w:shd w:val="clear" w:color="auto" w:fill="auto"/>
        <w:spacing w:before="120" w:after="120" w:line="360" w:lineRule="exact"/>
        <w:rPr>
          <w:sz w:val="28"/>
          <w:szCs w:val="28"/>
        </w:rPr>
      </w:pPr>
      <w:r w:rsidRPr="0053443E">
        <w:rPr>
          <w:sz w:val="28"/>
          <w:szCs w:val="28"/>
        </w:rPr>
        <w:t>Chương III</w:t>
      </w:r>
    </w:p>
    <w:p w:rsidR="00717657" w:rsidRDefault="00962F36" w:rsidP="00717657">
      <w:pPr>
        <w:pStyle w:val="Bodytext30"/>
        <w:shd w:val="clear" w:color="auto" w:fill="auto"/>
        <w:spacing w:before="120" w:after="120" w:line="360" w:lineRule="exact"/>
        <w:rPr>
          <w:sz w:val="28"/>
          <w:szCs w:val="28"/>
          <w:lang w:val="en-US"/>
        </w:rPr>
      </w:pPr>
      <w:r w:rsidRPr="0053443E">
        <w:rPr>
          <w:sz w:val="28"/>
          <w:szCs w:val="28"/>
        </w:rPr>
        <w:t>CỜ THI ĐUA CỦA THANH TRA CHÍNH PHỦ,</w:t>
      </w:r>
    </w:p>
    <w:p w:rsidR="00414C2B" w:rsidRPr="0053443E" w:rsidRDefault="00962F36" w:rsidP="00717657">
      <w:pPr>
        <w:pStyle w:val="Bodytext30"/>
        <w:shd w:val="clear" w:color="auto" w:fill="auto"/>
        <w:spacing w:before="120" w:after="120" w:line="360" w:lineRule="exact"/>
        <w:rPr>
          <w:sz w:val="28"/>
          <w:szCs w:val="28"/>
        </w:rPr>
      </w:pPr>
      <w:r w:rsidRPr="0053443E">
        <w:rPr>
          <w:sz w:val="28"/>
          <w:szCs w:val="28"/>
        </w:rPr>
        <w:t>BẰNG KHEN CỦA TỔNG THANH TRA CHÍNH PHỦ</w:t>
      </w:r>
    </w:p>
    <w:p w:rsidR="00414C2B" w:rsidRPr="0053443E" w:rsidRDefault="00962F36" w:rsidP="0053443E">
      <w:pPr>
        <w:pStyle w:val="Bodytext30"/>
        <w:shd w:val="clear" w:color="auto" w:fill="auto"/>
        <w:spacing w:before="120" w:after="120" w:line="360" w:lineRule="exact"/>
        <w:ind w:firstLine="720"/>
        <w:jc w:val="both"/>
        <w:rPr>
          <w:sz w:val="28"/>
          <w:szCs w:val="28"/>
        </w:rPr>
      </w:pPr>
      <w:r w:rsidRPr="0053443E">
        <w:rPr>
          <w:sz w:val="28"/>
          <w:szCs w:val="28"/>
        </w:rPr>
        <w:t>Điều 9. Cờ thi đua của Thanh tra Chính phủ</w:t>
      </w:r>
    </w:p>
    <w:p w:rsidR="00414C2B" w:rsidRPr="0053443E" w:rsidRDefault="00962F36" w:rsidP="0053443E">
      <w:pPr>
        <w:pStyle w:val="Bodytext20"/>
        <w:shd w:val="clear" w:color="auto" w:fill="auto"/>
        <w:spacing w:before="120" w:line="360" w:lineRule="exact"/>
        <w:ind w:firstLine="720"/>
        <w:rPr>
          <w:sz w:val="28"/>
          <w:szCs w:val="28"/>
        </w:rPr>
      </w:pPr>
      <w:r w:rsidRPr="0053443E">
        <w:rPr>
          <w:sz w:val="28"/>
          <w:szCs w:val="28"/>
        </w:rPr>
        <w:t>Cờ thi đua của Thanh tra Chính phủ là danh hiệu thi đua được xét tặng cho các tập thể Thanh tra bộ, Thanh tra tỉnh; cục, vụ, đơn vị thuộc Thanh tra Chính phủ đạt các điều kiện, tiêu chuấn sau:</w:t>
      </w:r>
    </w:p>
    <w:p w:rsidR="00414C2B" w:rsidRPr="0053443E" w:rsidRDefault="00962F36" w:rsidP="0053443E">
      <w:pPr>
        <w:pStyle w:val="Bodytext20"/>
        <w:numPr>
          <w:ilvl w:val="0"/>
          <w:numId w:val="5"/>
        </w:numPr>
        <w:shd w:val="clear" w:color="auto" w:fill="auto"/>
        <w:tabs>
          <w:tab w:val="left" w:pos="1059"/>
        </w:tabs>
        <w:spacing w:before="120" w:line="360" w:lineRule="exact"/>
        <w:ind w:firstLine="720"/>
        <w:rPr>
          <w:sz w:val="28"/>
          <w:szCs w:val="28"/>
        </w:rPr>
      </w:pPr>
      <w:r w:rsidRPr="0053443E">
        <w:rPr>
          <w:sz w:val="28"/>
          <w:szCs w:val="28"/>
        </w:rPr>
        <w:t>Tập thể được xét tặng Cờ Thi đua của Thanh tra Chí</w:t>
      </w:r>
      <w:r w:rsidR="00486155" w:rsidRPr="0053443E">
        <w:rPr>
          <w:sz w:val="28"/>
          <w:szCs w:val="28"/>
        </w:rPr>
        <w:t xml:space="preserve">nh phủ phải là tập thể tiêu </w:t>
      </w:r>
      <w:r w:rsidR="00486155" w:rsidRPr="0053443E">
        <w:rPr>
          <w:sz w:val="28"/>
          <w:szCs w:val="28"/>
          <w:lang w:val="en-US"/>
        </w:rPr>
        <w:t>biểu</w:t>
      </w:r>
      <w:r w:rsidRPr="0053443E">
        <w:rPr>
          <w:sz w:val="28"/>
          <w:szCs w:val="28"/>
        </w:rPr>
        <w:t>, hoàn thành xuất sắc, toàn diện nhiệm vụ công tác, các chỉ tiêu thi đua trong các phong trào thi đua do Thanh tra Chính phủ phát động</w:t>
      </w:r>
      <w:r w:rsidR="00486155" w:rsidRPr="0053443E">
        <w:rPr>
          <w:sz w:val="28"/>
          <w:szCs w:val="28"/>
        </w:rPr>
        <w:t xml:space="preserve">, có nhân tố mới, mô hình mới </w:t>
      </w:r>
      <w:r w:rsidR="00486155" w:rsidRPr="0053443E">
        <w:rPr>
          <w:sz w:val="28"/>
          <w:szCs w:val="28"/>
          <w:lang w:val="en-US"/>
        </w:rPr>
        <w:t>để</w:t>
      </w:r>
      <w:r w:rsidRPr="0053443E">
        <w:rPr>
          <w:sz w:val="28"/>
          <w:szCs w:val="28"/>
        </w:rPr>
        <w:t xml:space="preserve"> các tập thể khác trong ngành Thanh tra học tập; nội bộ đoàn kết, tích cực thực hành tiết kiệm, chống tham nhũng, lãng phí.</w:t>
      </w:r>
    </w:p>
    <w:p w:rsidR="00414C2B" w:rsidRPr="0053443E" w:rsidRDefault="00962F36" w:rsidP="0053443E">
      <w:pPr>
        <w:pStyle w:val="Bodytext20"/>
        <w:numPr>
          <w:ilvl w:val="0"/>
          <w:numId w:val="5"/>
        </w:numPr>
        <w:shd w:val="clear" w:color="auto" w:fill="auto"/>
        <w:tabs>
          <w:tab w:val="left" w:pos="1053"/>
        </w:tabs>
        <w:spacing w:before="120" w:line="360" w:lineRule="exact"/>
        <w:ind w:firstLine="720"/>
        <w:rPr>
          <w:sz w:val="28"/>
          <w:szCs w:val="28"/>
        </w:rPr>
      </w:pPr>
      <w:r w:rsidRPr="0053443E">
        <w:rPr>
          <w:sz w:val="28"/>
          <w:szCs w:val="28"/>
        </w:rPr>
        <w:lastRenderedPageBreak/>
        <w:t>Được các đơn vị trong cùng cụm, khối thi đua bình xét, suy tôn là đơn vị dẫn đầu cụm, khối thi đua.</w:t>
      </w:r>
    </w:p>
    <w:p w:rsidR="00414C2B" w:rsidRPr="0053443E" w:rsidRDefault="00962F36" w:rsidP="0053443E">
      <w:pPr>
        <w:pStyle w:val="Bodytext30"/>
        <w:shd w:val="clear" w:color="auto" w:fill="auto"/>
        <w:spacing w:before="120" w:after="120" w:line="360" w:lineRule="exact"/>
        <w:ind w:firstLine="720"/>
        <w:jc w:val="both"/>
        <w:rPr>
          <w:sz w:val="28"/>
          <w:szCs w:val="28"/>
        </w:rPr>
      </w:pPr>
      <w:r w:rsidRPr="0053443E">
        <w:rPr>
          <w:sz w:val="28"/>
          <w:szCs w:val="28"/>
        </w:rPr>
        <w:t>Điều 10. Bằng khen của Tổng Thanh tra Chính phủ</w:t>
      </w:r>
    </w:p>
    <w:p w:rsidR="00414C2B" w:rsidRPr="0053443E" w:rsidRDefault="00962F36" w:rsidP="0053443E">
      <w:pPr>
        <w:pStyle w:val="Bodytext20"/>
        <w:shd w:val="clear" w:color="auto" w:fill="auto"/>
        <w:spacing w:before="120" w:line="360" w:lineRule="exact"/>
        <w:ind w:firstLine="720"/>
        <w:rPr>
          <w:sz w:val="28"/>
          <w:szCs w:val="28"/>
        </w:rPr>
      </w:pPr>
      <w:r w:rsidRPr="0053443E">
        <w:rPr>
          <w:sz w:val="28"/>
          <w:szCs w:val="28"/>
        </w:rPr>
        <w:t>Bằng khen của Tổng Thanh tra Chính phủ là hình thức khen thưởng của Tổng Thanh tra Chính phủ đối với các đối tượng được quy định tại Điều 2 Thông tư này.</w:t>
      </w:r>
    </w:p>
    <w:p w:rsidR="00414C2B" w:rsidRPr="0053443E" w:rsidRDefault="009D3EFB" w:rsidP="0053443E">
      <w:pPr>
        <w:pStyle w:val="Bodytext30"/>
        <w:shd w:val="clear" w:color="auto" w:fill="auto"/>
        <w:spacing w:before="120" w:after="120" w:line="360" w:lineRule="exact"/>
        <w:ind w:firstLine="720"/>
        <w:jc w:val="both"/>
        <w:rPr>
          <w:sz w:val="28"/>
          <w:szCs w:val="28"/>
        </w:rPr>
      </w:pPr>
      <w:r w:rsidRPr="0053443E">
        <w:rPr>
          <w:sz w:val="28"/>
          <w:szCs w:val="28"/>
        </w:rPr>
        <w:t xml:space="preserve">Điều 11. Điều kiện, </w:t>
      </w:r>
      <w:r w:rsidRPr="0053443E">
        <w:rPr>
          <w:sz w:val="28"/>
          <w:szCs w:val="28"/>
          <w:lang w:val="en-US"/>
        </w:rPr>
        <w:t>tiêu</w:t>
      </w:r>
      <w:r w:rsidR="00962F36" w:rsidRPr="0053443E">
        <w:rPr>
          <w:sz w:val="28"/>
          <w:szCs w:val="28"/>
        </w:rPr>
        <w:t xml:space="preserve"> chuẩn tặng Bằng khen của </w:t>
      </w:r>
      <w:r w:rsidRPr="0053443E">
        <w:rPr>
          <w:sz w:val="28"/>
          <w:szCs w:val="28"/>
        </w:rPr>
        <w:t xml:space="preserve">Tổng Thanh tra Chính phủ đối </w:t>
      </w:r>
      <w:r w:rsidRPr="0053443E">
        <w:rPr>
          <w:sz w:val="28"/>
          <w:szCs w:val="28"/>
          <w:lang w:val="en-US"/>
        </w:rPr>
        <w:t>với</w:t>
      </w:r>
      <w:r w:rsidR="00962F36" w:rsidRPr="0053443E">
        <w:rPr>
          <w:sz w:val="28"/>
          <w:szCs w:val="28"/>
        </w:rPr>
        <w:t xml:space="preserve"> các tập thể, cá nhân thuộc Thanh tra Chính phủ</w:t>
      </w:r>
    </w:p>
    <w:p w:rsidR="00717657" w:rsidRPr="00717657" w:rsidRDefault="00962F36" w:rsidP="0053443E">
      <w:pPr>
        <w:pStyle w:val="Bodytext20"/>
        <w:numPr>
          <w:ilvl w:val="0"/>
          <w:numId w:val="6"/>
        </w:numPr>
        <w:shd w:val="clear" w:color="auto" w:fill="auto"/>
        <w:tabs>
          <w:tab w:val="left" w:pos="1047"/>
        </w:tabs>
        <w:spacing w:before="120" w:line="360" w:lineRule="exact"/>
        <w:ind w:firstLine="720"/>
        <w:rPr>
          <w:sz w:val="28"/>
          <w:szCs w:val="28"/>
        </w:rPr>
      </w:pPr>
      <w:r w:rsidRPr="0053443E">
        <w:rPr>
          <w:sz w:val="28"/>
          <w:szCs w:val="28"/>
        </w:rPr>
        <w:t>Bằng khen của Tổng Thanh tra Chính phủ được xét tặng cho tập thể đạt các tiêu chuấn sau:</w:t>
      </w:r>
    </w:p>
    <w:p w:rsidR="00414C2B" w:rsidRPr="0053443E" w:rsidRDefault="00962F36" w:rsidP="0053443E">
      <w:pPr>
        <w:pStyle w:val="Bodytext20"/>
        <w:numPr>
          <w:ilvl w:val="0"/>
          <w:numId w:val="7"/>
        </w:numPr>
        <w:shd w:val="clear" w:color="auto" w:fill="auto"/>
        <w:tabs>
          <w:tab w:val="left" w:pos="1146"/>
        </w:tabs>
        <w:spacing w:before="120" w:line="360" w:lineRule="exact"/>
        <w:ind w:firstLine="720"/>
        <w:rPr>
          <w:sz w:val="28"/>
          <w:szCs w:val="28"/>
        </w:rPr>
      </w:pPr>
      <w:r w:rsidRPr="0053443E">
        <w:rPr>
          <w:sz w:val="28"/>
          <w:szCs w:val="28"/>
        </w:rPr>
        <w:t>Có 02 năm liên tục được công nhận là “Tập thể lao động xuất sắc”;</w:t>
      </w:r>
    </w:p>
    <w:p w:rsidR="00414C2B" w:rsidRPr="0053443E" w:rsidRDefault="00962F36" w:rsidP="0053443E">
      <w:pPr>
        <w:pStyle w:val="Bodytext20"/>
        <w:numPr>
          <w:ilvl w:val="0"/>
          <w:numId w:val="7"/>
        </w:numPr>
        <w:shd w:val="clear" w:color="auto" w:fill="auto"/>
        <w:tabs>
          <w:tab w:val="left" w:pos="1124"/>
        </w:tabs>
        <w:spacing w:before="120" w:line="360" w:lineRule="exact"/>
        <w:ind w:firstLine="720"/>
        <w:rPr>
          <w:sz w:val="28"/>
          <w:szCs w:val="28"/>
        </w:rPr>
      </w:pPr>
      <w:r w:rsidRPr="0053443E">
        <w:rPr>
          <w:sz w:val="28"/>
          <w:szCs w:val="28"/>
        </w:rPr>
        <w:t xml:space="preserve">Nội bộ đoàn kết, thực hiện tốt quy chế dân chủ ở cơ sở, tổ chức tốt các phong trào thi đua; chăm lo đời sống vật chất, tinh thần trong tập thể; thực hành tiết kiệm; thực hiện đầy đủ các chế độ, chính sách đối </w:t>
      </w:r>
      <w:r w:rsidR="004A4FAC" w:rsidRPr="0053443E">
        <w:rPr>
          <w:sz w:val="28"/>
          <w:szCs w:val="28"/>
        </w:rPr>
        <w:t xml:space="preserve">với mọi thành viên trong tập </w:t>
      </w:r>
      <w:r w:rsidR="004A4FAC" w:rsidRPr="0053443E">
        <w:rPr>
          <w:sz w:val="28"/>
          <w:szCs w:val="28"/>
          <w:lang w:val="en-US"/>
        </w:rPr>
        <w:t>thể</w:t>
      </w:r>
      <w:r w:rsidRPr="0053443E">
        <w:rPr>
          <w:sz w:val="28"/>
          <w:szCs w:val="28"/>
        </w:rPr>
        <w:t>;</w:t>
      </w:r>
    </w:p>
    <w:p w:rsidR="00414C2B" w:rsidRPr="0053443E" w:rsidRDefault="00962F36" w:rsidP="0053443E">
      <w:pPr>
        <w:pStyle w:val="Bodytext20"/>
        <w:numPr>
          <w:ilvl w:val="0"/>
          <w:numId w:val="7"/>
        </w:numPr>
        <w:shd w:val="clear" w:color="auto" w:fill="auto"/>
        <w:tabs>
          <w:tab w:val="left" w:pos="1118"/>
        </w:tabs>
        <w:spacing w:before="120" w:line="360" w:lineRule="exact"/>
        <w:ind w:firstLine="720"/>
        <w:rPr>
          <w:sz w:val="28"/>
          <w:szCs w:val="28"/>
        </w:rPr>
      </w:pPr>
      <w:r w:rsidRPr="0053443E">
        <w:rPr>
          <w:sz w:val="28"/>
          <w:szCs w:val="28"/>
        </w:rPr>
        <w:t>Các cục, vụ, đơn vị thuộc Thanh tra Chính phủ phải được các đơn vị trong cùng Khối thi đua bình xét, suy tôn; có nhân tố</w:t>
      </w:r>
      <w:r w:rsidR="004A4FAC" w:rsidRPr="0053443E">
        <w:rPr>
          <w:sz w:val="28"/>
          <w:szCs w:val="28"/>
        </w:rPr>
        <w:t xml:space="preserve"> mới, mô hình mới để các tập </w:t>
      </w:r>
      <w:r w:rsidR="004A4FAC" w:rsidRPr="0053443E">
        <w:rPr>
          <w:sz w:val="28"/>
          <w:szCs w:val="28"/>
          <w:lang w:val="en-US"/>
        </w:rPr>
        <w:t>thể</w:t>
      </w:r>
      <w:r w:rsidRPr="0053443E">
        <w:rPr>
          <w:sz w:val="28"/>
          <w:szCs w:val="28"/>
        </w:rPr>
        <w:t xml:space="preserve"> khác trong ngành Thanh tra học tập; nội bộ đoàn kết, tích cực thực hành tiết kiệm, chống tham nhũng, lãng phí.</w:t>
      </w:r>
    </w:p>
    <w:p w:rsidR="00414C2B" w:rsidRPr="0053443E" w:rsidRDefault="00962F36" w:rsidP="0053443E">
      <w:pPr>
        <w:pStyle w:val="Bodytext20"/>
        <w:numPr>
          <w:ilvl w:val="0"/>
          <w:numId w:val="6"/>
        </w:numPr>
        <w:shd w:val="clear" w:color="auto" w:fill="auto"/>
        <w:tabs>
          <w:tab w:val="left" w:pos="1160"/>
        </w:tabs>
        <w:spacing w:before="120" w:line="360" w:lineRule="exact"/>
        <w:ind w:firstLine="720"/>
        <w:rPr>
          <w:sz w:val="28"/>
          <w:szCs w:val="28"/>
        </w:rPr>
      </w:pPr>
      <w:r w:rsidRPr="0053443E">
        <w:rPr>
          <w:sz w:val="28"/>
          <w:szCs w:val="28"/>
        </w:rPr>
        <w:t>Bằng khen của Tổng Thanh tra Chính phủ được xét tặng cho cá nhân thuộc Thanh tra Chính phủ đạt các tiêu chuẩn sau:</w:t>
      </w:r>
    </w:p>
    <w:p w:rsidR="00414C2B" w:rsidRPr="0053443E" w:rsidRDefault="00962F36" w:rsidP="0053443E">
      <w:pPr>
        <w:pStyle w:val="Bodytext20"/>
        <w:numPr>
          <w:ilvl w:val="0"/>
          <w:numId w:val="8"/>
        </w:numPr>
        <w:shd w:val="clear" w:color="auto" w:fill="auto"/>
        <w:tabs>
          <w:tab w:val="left" w:pos="1106"/>
        </w:tabs>
        <w:spacing w:before="120" w:line="360" w:lineRule="exact"/>
        <w:ind w:firstLine="720"/>
        <w:rPr>
          <w:sz w:val="28"/>
          <w:szCs w:val="28"/>
        </w:rPr>
      </w:pPr>
      <w:r w:rsidRPr="0053443E">
        <w:rPr>
          <w:sz w:val="28"/>
          <w:szCs w:val="28"/>
        </w:rPr>
        <w:t>Là cá nhân có thành tích xuất sắc trong phong trào thi đua, được lựa chọn trong số cá nhân có 02 năm liên tục được đánh giá, nhận xét hoàn thành xuât sắc nhiệm vụ được giao trong bình xét cán bộ, công chức, viên chức;</w:t>
      </w:r>
    </w:p>
    <w:p w:rsidR="00414C2B" w:rsidRPr="0053443E" w:rsidRDefault="00962F36" w:rsidP="0053443E">
      <w:pPr>
        <w:pStyle w:val="Bodytext20"/>
        <w:numPr>
          <w:ilvl w:val="0"/>
          <w:numId w:val="8"/>
        </w:numPr>
        <w:shd w:val="clear" w:color="auto" w:fill="auto"/>
        <w:tabs>
          <w:tab w:val="left" w:pos="1124"/>
        </w:tabs>
        <w:spacing w:before="120" w:line="360" w:lineRule="exact"/>
        <w:ind w:firstLine="720"/>
        <w:rPr>
          <w:sz w:val="28"/>
          <w:szCs w:val="28"/>
        </w:rPr>
      </w:pPr>
      <w:r w:rsidRPr="0053443E">
        <w:rPr>
          <w:sz w:val="28"/>
          <w:szCs w:val="28"/>
        </w:rPr>
        <w:t>Trong thời gian đó có 02 sáng kiến được công nhận ở cấp cơ sở trở lên hoặc có đề tài nghiên cứu khoa học đã nghiệm thu.</w:t>
      </w:r>
    </w:p>
    <w:p w:rsidR="00414C2B" w:rsidRPr="0053443E" w:rsidRDefault="00962F36" w:rsidP="0053443E">
      <w:pPr>
        <w:pStyle w:val="Bodytext30"/>
        <w:shd w:val="clear" w:color="auto" w:fill="auto"/>
        <w:spacing w:before="120" w:after="120" w:line="360" w:lineRule="exact"/>
        <w:ind w:firstLine="720"/>
        <w:jc w:val="both"/>
        <w:rPr>
          <w:sz w:val="28"/>
          <w:szCs w:val="28"/>
        </w:rPr>
      </w:pPr>
      <w:r w:rsidRPr="0053443E">
        <w:rPr>
          <w:sz w:val="28"/>
          <w:szCs w:val="28"/>
        </w:rPr>
        <w:t>Điều 12. Điều kiện, tiêu chuẩn tặng Bằng khen của Tổng Thanh tra Chính phủ đối với các tập thể Thanh tra bộ, Thanh tra tỉnh; các tập thể, cá nhân thuộc Thanh tra bộ, Thanh tra tỉnh; Thanh tra huyện và các cá nhân thuộc Thanh tra huyện</w:t>
      </w:r>
    </w:p>
    <w:p w:rsidR="00414C2B" w:rsidRPr="0053443E" w:rsidRDefault="00962F36" w:rsidP="0053443E">
      <w:pPr>
        <w:pStyle w:val="Bodytext20"/>
        <w:numPr>
          <w:ilvl w:val="0"/>
          <w:numId w:val="9"/>
        </w:numPr>
        <w:shd w:val="clear" w:color="auto" w:fill="auto"/>
        <w:tabs>
          <w:tab w:val="left" w:pos="1088"/>
        </w:tabs>
        <w:spacing w:before="120" w:line="360" w:lineRule="exact"/>
        <w:ind w:firstLine="720"/>
        <w:rPr>
          <w:sz w:val="28"/>
          <w:szCs w:val="28"/>
        </w:rPr>
      </w:pPr>
      <w:r w:rsidRPr="0053443E">
        <w:rPr>
          <w:sz w:val="28"/>
          <w:szCs w:val="28"/>
        </w:rPr>
        <w:t>Bằng khen của Tổng Thanh tra Chính phủ được xét tặng cho tập thể theo quy định tại Điều này phải đạt các tiêu chuẩn tại điểm b Khoản 1 Điều 11 và có 02 năm liên tục đủ tiêu chuẩn được công nhận là tập thế lao động xuât săc.</w:t>
      </w:r>
    </w:p>
    <w:p w:rsidR="00414C2B" w:rsidRPr="0053443E" w:rsidRDefault="00962F36" w:rsidP="0053443E">
      <w:pPr>
        <w:pStyle w:val="Bodytext20"/>
        <w:shd w:val="clear" w:color="auto" w:fill="auto"/>
        <w:spacing w:before="120" w:line="360" w:lineRule="exact"/>
        <w:ind w:firstLine="720"/>
        <w:rPr>
          <w:sz w:val="28"/>
          <w:szCs w:val="28"/>
        </w:rPr>
      </w:pPr>
      <w:r w:rsidRPr="0053443E">
        <w:rPr>
          <w:sz w:val="28"/>
          <w:szCs w:val="28"/>
        </w:rPr>
        <w:t>Đối với tập thể Thanh tra bộ, Thanh tra tỉnh phải là tập thể tiêu biểu, hoàn thành tốt nhiệm vụ công tác, các chỉ tiêu thi đua trong phong trào thi đua do Thanh tra Chính phủ phát động; được các đơn vị trong cùng cụm, khối thi đua bình xét, suy tôn; có nhân tố mới, mô hình mới để các tập thể khác trong ngành Thanh tra học tập; nội bộ đoàn kết, tích cực thực hành tiết kiệm, chống tham nhũng, lãng phí.</w:t>
      </w:r>
    </w:p>
    <w:p w:rsidR="00414C2B" w:rsidRPr="0053443E" w:rsidRDefault="00962F36" w:rsidP="0053443E">
      <w:pPr>
        <w:pStyle w:val="Bodytext20"/>
        <w:numPr>
          <w:ilvl w:val="0"/>
          <w:numId w:val="9"/>
        </w:numPr>
        <w:shd w:val="clear" w:color="auto" w:fill="auto"/>
        <w:tabs>
          <w:tab w:val="left" w:pos="1088"/>
        </w:tabs>
        <w:spacing w:before="120" w:line="360" w:lineRule="exact"/>
        <w:ind w:firstLine="720"/>
        <w:rPr>
          <w:sz w:val="28"/>
          <w:szCs w:val="28"/>
        </w:rPr>
      </w:pPr>
      <w:r w:rsidRPr="0053443E">
        <w:rPr>
          <w:sz w:val="28"/>
          <w:szCs w:val="28"/>
        </w:rPr>
        <w:lastRenderedPageBreak/>
        <w:t>Bằng khen của Tổng Thanh tra Chính phủ được xét tặng cho cá nhân được quy định tại Điều này, phải đạt các tiêu chuấn sau:</w:t>
      </w:r>
    </w:p>
    <w:p w:rsidR="00414C2B" w:rsidRPr="0053443E" w:rsidRDefault="00962F36" w:rsidP="0053443E">
      <w:pPr>
        <w:pStyle w:val="Bodytext20"/>
        <w:numPr>
          <w:ilvl w:val="0"/>
          <w:numId w:val="10"/>
        </w:numPr>
        <w:shd w:val="clear" w:color="auto" w:fill="auto"/>
        <w:tabs>
          <w:tab w:val="left" w:pos="1106"/>
        </w:tabs>
        <w:spacing w:before="120" w:line="360" w:lineRule="exact"/>
        <w:ind w:firstLine="720"/>
        <w:rPr>
          <w:sz w:val="28"/>
          <w:szCs w:val="28"/>
        </w:rPr>
      </w:pPr>
      <w:r w:rsidRPr="0053443E">
        <w:rPr>
          <w:sz w:val="28"/>
          <w:szCs w:val="28"/>
        </w:rPr>
        <w:t>Có thành tích xuất sắc được bình xét trong phong trào thi đua do Thanh tra Chính phủ phát động;</w:t>
      </w:r>
    </w:p>
    <w:p w:rsidR="00414C2B" w:rsidRPr="0053443E" w:rsidRDefault="00962F36" w:rsidP="0053443E">
      <w:pPr>
        <w:pStyle w:val="Bodytext20"/>
        <w:numPr>
          <w:ilvl w:val="0"/>
          <w:numId w:val="10"/>
        </w:numPr>
        <w:shd w:val="clear" w:color="auto" w:fill="auto"/>
        <w:tabs>
          <w:tab w:val="left" w:pos="1118"/>
        </w:tabs>
        <w:spacing w:before="120" w:line="360" w:lineRule="exact"/>
        <w:ind w:firstLine="720"/>
        <w:rPr>
          <w:sz w:val="28"/>
          <w:szCs w:val="28"/>
        </w:rPr>
      </w:pPr>
      <w:r w:rsidRPr="0053443E">
        <w:rPr>
          <w:sz w:val="28"/>
          <w:szCs w:val="28"/>
        </w:rPr>
        <w:t>Có 02 năm liên tục được bình xét, công nhận là hoàn thành xuất sắc nhiệm vụ.</w:t>
      </w:r>
    </w:p>
    <w:p w:rsidR="00414C2B" w:rsidRPr="0053443E" w:rsidRDefault="00962F36" w:rsidP="0053443E">
      <w:pPr>
        <w:pStyle w:val="Bodytext30"/>
        <w:shd w:val="clear" w:color="auto" w:fill="auto"/>
        <w:spacing w:before="120" w:after="120" w:line="360" w:lineRule="exact"/>
        <w:ind w:firstLine="720"/>
        <w:jc w:val="both"/>
        <w:rPr>
          <w:sz w:val="28"/>
          <w:szCs w:val="28"/>
        </w:rPr>
      </w:pPr>
      <w:r w:rsidRPr="0053443E">
        <w:rPr>
          <w:sz w:val="28"/>
          <w:szCs w:val="28"/>
        </w:rPr>
        <w:t>Điều 13. Điều kiện tặng Bằng khen đột xuất của Tổng Thanh tra Chính phủ</w:t>
      </w:r>
    </w:p>
    <w:p w:rsidR="00414C2B" w:rsidRPr="0053443E" w:rsidRDefault="00962F36" w:rsidP="0053443E">
      <w:pPr>
        <w:pStyle w:val="Bodytext20"/>
        <w:shd w:val="clear" w:color="auto" w:fill="auto"/>
        <w:spacing w:before="120" w:line="360" w:lineRule="exact"/>
        <w:ind w:firstLine="720"/>
        <w:rPr>
          <w:sz w:val="28"/>
          <w:szCs w:val="28"/>
        </w:rPr>
      </w:pPr>
      <w:r w:rsidRPr="0053443E">
        <w:rPr>
          <w:sz w:val="28"/>
          <w:szCs w:val="28"/>
        </w:rPr>
        <w:t>Bằng khen đột xuất của Tổng Thanh tra Chính phủ là hình thức khen thưởng đột xuất cho:</w:t>
      </w:r>
    </w:p>
    <w:p w:rsidR="00414C2B" w:rsidRPr="0053443E" w:rsidRDefault="00962F36" w:rsidP="0053443E">
      <w:pPr>
        <w:pStyle w:val="Bodytext20"/>
        <w:numPr>
          <w:ilvl w:val="0"/>
          <w:numId w:val="11"/>
        </w:numPr>
        <w:shd w:val="clear" w:color="auto" w:fill="auto"/>
        <w:tabs>
          <w:tab w:val="left" w:pos="1104"/>
        </w:tabs>
        <w:spacing w:before="120" w:line="360" w:lineRule="exact"/>
        <w:ind w:firstLine="720"/>
        <w:rPr>
          <w:sz w:val="28"/>
          <w:szCs w:val="28"/>
        </w:rPr>
      </w:pPr>
      <w:r w:rsidRPr="0053443E">
        <w:rPr>
          <w:sz w:val="28"/>
          <w:szCs w:val="28"/>
        </w:rPr>
        <w:t>Cá nhân, tập thể trong ngành Thanh tra có thành tích đột xuất, xuất sắc.</w:t>
      </w:r>
    </w:p>
    <w:p w:rsidR="00414C2B" w:rsidRPr="0053443E" w:rsidRDefault="00962F36" w:rsidP="0053443E">
      <w:pPr>
        <w:pStyle w:val="Bodytext20"/>
        <w:numPr>
          <w:ilvl w:val="0"/>
          <w:numId w:val="11"/>
        </w:numPr>
        <w:shd w:val="clear" w:color="auto" w:fill="auto"/>
        <w:tabs>
          <w:tab w:val="left" w:pos="1088"/>
        </w:tabs>
        <w:spacing w:before="120" w:line="360" w:lineRule="exact"/>
        <w:ind w:firstLine="720"/>
        <w:rPr>
          <w:sz w:val="28"/>
          <w:szCs w:val="28"/>
        </w:rPr>
      </w:pPr>
      <w:r w:rsidRPr="0053443E">
        <w:rPr>
          <w:sz w:val="28"/>
          <w:szCs w:val="28"/>
        </w:rPr>
        <w:t>Cá nhân, tập thể ngoài ngành Thanh tra có liên quan đến công tác thanh tra, có thành tích, công lao đóng góp cho sự nghiệp xây dựng và</w:t>
      </w:r>
      <w:r w:rsidR="004A4FAC" w:rsidRPr="0053443E">
        <w:rPr>
          <w:sz w:val="28"/>
          <w:szCs w:val="28"/>
        </w:rPr>
        <w:t xml:space="preserve"> phát </w:t>
      </w:r>
      <w:r w:rsidR="004A4FAC" w:rsidRPr="0053443E">
        <w:rPr>
          <w:sz w:val="28"/>
          <w:szCs w:val="28"/>
          <w:lang w:val="en-US"/>
        </w:rPr>
        <w:t>triển</w:t>
      </w:r>
      <w:r w:rsidRPr="0053443E">
        <w:rPr>
          <w:sz w:val="28"/>
          <w:szCs w:val="28"/>
        </w:rPr>
        <w:t xml:space="preserve"> ngành Thanh tra.</w:t>
      </w:r>
    </w:p>
    <w:p w:rsidR="00414C2B" w:rsidRPr="0053443E" w:rsidRDefault="00962F36" w:rsidP="0053443E">
      <w:pPr>
        <w:pStyle w:val="Bodytext20"/>
        <w:numPr>
          <w:ilvl w:val="0"/>
          <w:numId w:val="11"/>
        </w:numPr>
        <w:shd w:val="clear" w:color="auto" w:fill="auto"/>
        <w:tabs>
          <w:tab w:val="left" w:pos="1076"/>
        </w:tabs>
        <w:spacing w:before="120" w:line="360" w:lineRule="exact"/>
        <w:ind w:firstLine="720"/>
        <w:rPr>
          <w:sz w:val="28"/>
          <w:szCs w:val="28"/>
        </w:rPr>
      </w:pPr>
      <w:r w:rsidRPr="0053443E">
        <w:rPr>
          <w:sz w:val="28"/>
          <w:szCs w:val="28"/>
        </w:rPr>
        <w:t>C</w:t>
      </w:r>
      <w:r w:rsidR="00D049C7" w:rsidRPr="0053443E">
        <w:rPr>
          <w:sz w:val="28"/>
          <w:szCs w:val="28"/>
        </w:rPr>
        <w:t xml:space="preserve">á nhân, tập thể người Việt Nam </w:t>
      </w:r>
      <w:r w:rsidR="00D049C7" w:rsidRPr="0053443E">
        <w:rPr>
          <w:sz w:val="28"/>
          <w:szCs w:val="28"/>
          <w:lang w:val="en-US"/>
        </w:rPr>
        <w:t>ở</w:t>
      </w:r>
      <w:r w:rsidRPr="0053443E">
        <w:rPr>
          <w:sz w:val="28"/>
          <w:szCs w:val="28"/>
        </w:rPr>
        <w:t xml:space="preserve"> nước ngoài, cá nhân là người nước ngoài làm việc tại Việt Nam hoặc ở nước ngoài có thành tích đóng góp cho sự nghiệp xây dựng và phát triển ngành Thanh tra.</w:t>
      </w:r>
    </w:p>
    <w:p w:rsidR="00414C2B" w:rsidRPr="0053443E" w:rsidRDefault="00962F36" w:rsidP="00717657">
      <w:pPr>
        <w:pStyle w:val="Heading11"/>
        <w:keepNext/>
        <w:keepLines/>
        <w:shd w:val="clear" w:color="auto" w:fill="auto"/>
        <w:spacing w:before="120" w:after="120" w:line="360" w:lineRule="exact"/>
        <w:rPr>
          <w:sz w:val="28"/>
          <w:szCs w:val="28"/>
        </w:rPr>
      </w:pPr>
      <w:bookmarkStart w:id="2" w:name="bookmark2"/>
      <w:r w:rsidRPr="0053443E">
        <w:rPr>
          <w:sz w:val="28"/>
          <w:szCs w:val="28"/>
        </w:rPr>
        <w:t>Chương IV</w:t>
      </w:r>
      <w:bookmarkEnd w:id="2"/>
    </w:p>
    <w:p w:rsidR="00414C2B" w:rsidRPr="0053443E" w:rsidRDefault="00962F36" w:rsidP="00717657">
      <w:pPr>
        <w:pStyle w:val="Bodytext30"/>
        <w:shd w:val="clear" w:color="auto" w:fill="auto"/>
        <w:spacing w:before="120" w:after="120" w:line="360" w:lineRule="exact"/>
        <w:ind w:left="20"/>
        <w:rPr>
          <w:sz w:val="28"/>
          <w:szCs w:val="28"/>
        </w:rPr>
      </w:pPr>
      <w:r w:rsidRPr="0053443E">
        <w:rPr>
          <w:sz w:val="28"/>
          <w:szCs w:val="28"/>
        </w:rPr>
        <w:t>THỦ TỤC, HỒ S</w:t>
      </w:r>
      <w:r w:rsidR="00D049C7" w:rsidRPr="0053443E">
        <w:rPr>
          <w:sz w:val="28"/>
          <w:szCs w:val="28"/>
          <w:lang w:val="en-US"/>
        </w:rPr>
        <w:t>Ơ</w:t>
      </w:r>
      <w:r w:rsidRPr="0053443E">
        <w:rPr>
          <w:sz w:val="28"/>
          <w:szCs w:val="28"/>
        </w:rPr>
        <w:t>, QUY TRÌNH XÉT KHEN THƯỞNG, THẨM QUYỀN</w:t>
      </w:r>
      <w:r w:rsidRPr="0053443E">
        <w:rPr>
          <w:sz w:val="28"/>
          <w:szCs w:val="28"/>
        </w:rPr>
        <w:br/>
        <w:t>QUYẾT ĐỊNH VÀ TRAO TẶNG CỜ</w:t>
      </w:r>
      <w:r w:rsidR="00D049C7" w:rsidRPr="0053443E">
        <w:rPr>
          <w:sz w:val="28"/>
          <w:szCs w:val="28"/>
        </w:rPr>
        <w:t xml:space="preserve"> THI ĐUA CỦA THANH TRA CHÍNH</w:t>
      </w:r>
      <w:r w:rsidR="00D049C7" w:rsidRPr="0053443E">
        <w:rPr>
          <w:sz w:val="28"/>
          <w:szCs w:val="28"/>
        </w:rPr>
        <w:br/>
      </w:r>
      <w:r w:rsidR="00D049C7" w:rsidRPr="0053443E">
        <w:rPr>
          <w:sz w:val="28"/>
          <w:szCs w:val="28"/>
          <w:lang w:val="en-US"/>
        </w:rPr>
        <w:t>PHỦ</w:t>
      </w:r>
      <w:r w:rsidRPr="0053443E">
        <w:rPr>
          <w:sz w:val="28"/>
          <w:szCs w:val="28"/>
        </w:rPr>
        <w:t>, BẰNG KHEN CỦA TỔNG THANH TRA CHÍNH PHỦ</w:t>
      </w:r>
    </w:p>
    <w:p w:rsidR="00414C2B" w:rsidRPr="0053443E" w:rsidRDefault="00962F36" w:rsidP="0053443E">
      <w:pPr>
        <w:pStyle w:val="Bodytext30"/>
        <w:shd w:val="clear" w:color="auto" w:fill="auto"/>
        <w:spacing w:before="120" w:after="120" w:line="360" w:lineRule="exact"/>
        <w:ind w:firstLine="720"/>
        <w:jc w:val="both"/>
        <w:rPr>
          <w:sz w:val="28"/>
          <w:szCs w:val="28"/>
        </w:rPr>
      </w:pPr>
      <w:r w:rsidRPr="0053443E">
        <w:rPr>
          <w:sz w:val="28"/>
          <w:szCs w:val="28"/>
        </w:rPr>
        <w:t>Điều 14. Thủ tục, hồ sơ đề nghị xét tặng Cờ thi đua của Thanh tra Chính phủ, Bằng khen của Tổng Thanh tra Chính phủ</w:t>
      </w:r>
    </w:p>
    <w:p w:rsidR="00414C2B" w:rsidRPr="0053443E" w:rsidRDefault="00962F36" w:rsidP="0053443E">
      <w:pPr>
        <w:pStyle w:val="Bodytext20"/>
        <w:numPr>
          <w:ilvl w:val="0"/>
          <w:numId w:val="12"/>
        </w:numPr>
        <w:shd w:val="clear" w:color="auto" w:fill="auto"/>
        <w:tabs>
          <w:tab w:val="left" w:pos="1070"/>
        </w:tabs>
        <w:spacing w:before="120" w:line="360" w:lineRule="exact"/>
        <w:ind w:firstLine="720"/>
        <w:rPr>
          <w:sz w:val="28"/>
          <w:szCs w:val="28"/>
        </w:rPr>
      </w:pPr>
      <w:r w:rsidRPr="0053443E">
        <w:rPr>
          <w:sz w:val="28"/>
          <w:szCs w:val="28"/>
        </w:rPr>
        <w:t>Hồ sơ đề nghị xét tặng Cờ thi đua của Thanh tra Chính phủ, Bằng khen của Tổng Thanh tra Chính phủ (01 bộ) gồm:</w:t>
      </w:r>
    </w:p>
    <w:p w:rsidR="00414C2B" w:rsidRPr="0053443E" w:rsidRDefault="00962F36" w:rsidP="0053443E">
      <w:pPr>
        <w:pStyle w:val="Bodytext20"/>
        <w:numPr>
          <w:ilvl w:val="0"/>
          <w:numId w:val="13"/>
        </w:numPr>
        <w:shd w:val="clear" w:color="auto" w:fill="auto"/>
        <w:tabs>
          <w:tab w:val="left" w:pos="1094"/>
        </w:tabs>
        <w:spacing w:before="120" w:line="360" w:lineRule="exact"/>
        <w:ind w:firstLine="720"/>
        <w:rPr>
          <w:sz w:val="28"/>
          <w:szCs w:val="28"/>
        </w:rPr>
      </w:pPr>
      <w:r w:rsidRPr="0053443E">
        <w:rPr>
          <w:sz w:val="28"/>
          <w:szCs w:val="28"/>
        </w:rPr>
        <w:t>Tờ trình đề nghị khen thưởng của Chánh Thanh tra bộ, Chánh Thanh tra tỉnh; Thủ trưởng các cục, vụ, đơn vị thuộc Thanh tra Chính phủ;</w:t>
      </w:r>
    </w:p>
    <w:p w:rsidR="00414C2B" w:rsidRPr="0053443E" w:rsidRDefault="00962F36" w:rsidP="0053443E">
      <w:pPr>
        <w:pStyle w:val="Bodytext20"/>
        <w:numPr>
          <w:ilvl w:val="0"/>
          <w:numId w:val="13"/>
        </w:numPr>
        <w:shd w:val="clear" w:color="auto" w:fill="auto"/>
        <w:tabs>
          <w:tab w:val="left" w:pos="1100"/>
        </w:tabs>
        <w:spacing w:before="120" w:line="360" w:lineRule="exact"/>
        <w:ind w:firstLine="720"/>
        <w:rPr>
          <w:sz w:val="28"/>
          <w:szCs w:val="28"/>
        </w:rPr>
      </w:pPr>
      <w:r w:rsidRPr="0053443E">
        <w:rPr>
          <w:sz w:val="28"/>
          <w:szCs w:val="28"/>
        </w:rPr>
        <w:t>Báo cáo thành tích của tập thể, cá nhân được đề nghị khen thưởng có xác nhận của Thủ trưởng đơn vị cấp trên trực tiếp;</w:t>
      </w:r>
    </w:p>
    <w:p w:rsidR="00414C2B" w:rsidRPr="0053443E" w:rsidRDefault="00962F36" w:rsidP="0053443E">
      <w:pPr>
        <w:pStyle w:val="Bodytext20"/>
        <w:numPr>
          <w:ilvl w:val="0"/>
          <w:numId w:val="13"/>
        </w:numPr>
        <w:shd w:val="clear" w:color="auto" w:fill="auto"/>
        <w:tabs>
          <w:tab w:val="left" w:pos="1112"/>
        </w:tabs>
        <w:spacing w:before="120" w:line="360" w:lineRule="exact"/>
        <w:ind w:firstLine="720"/>
        <w:rPr>
          <w:sz w:val="28"/>
          <w:szCs w:val="28"/>
        </w:rPr>
      </w:pPr>
      <w:r w:rsidRPr="0053443E">
        <w:rPr>
          <w:sz w:val="28"/>
          <w:szCs w:val="28"/>
        </w:rPr>
        <w:t>Biên bản họp Hội đồng Thi đua - Khen thưởng của cấp trình khen hoặc Biên bản bình xét thi đua, đề nghị khen thưởng của cục, vụ, đơn vị thuộc Thanh tra Chính phủ; Biên bản họp bình xét thi đua, đề nghị khen thưởng của các cụm, khối thi đua (đối với các tập thể Thanh tra bộ, Thanh tra tỉnh, các cục, vụ, đơn vị thuộc Thanh tra Chính phủ);</w:t>
      </w:r>
    </w:p>
    <w:p w:rsidR="00414C2B" w:rsidRPr="0053443E" w:rsidRDefault="00962F36" w:rsidP="0053443E">
      <w:pPr>
        <w:pStyle w:val="Bodytext20"/>
        <w:numPr>
          <w:ilvl w:val="0"/>
          <w:numId w:val="13"/>
        </w:numPr>
        <w:shd w:val="clear" w:color="auto" w:fill="auto"/>
        <w:tabs>
          <w:tab w:val="left" w:pos="1112"/>
        </w:tabs>
        <w:spacing w:before="120" w:line="360" w:lineRule="exact"/>
        <w:ind w:firstLine="720"/>
        <w:rPr>
          <w:sz w:val="28"/>
          <w:szCs w:val="28"/>
        </w:rPr>
      </w:pPr>
      <w:r w:rsidRPr="0053443E">
        <w:rPr>
          <w:sz w:val="28"/>
          <w:szCs w:val="28"/>
        </w:rPr>
        <w:t xml:space="preserve">Ý kiến của Lãnh đạo Bộ, cơ quan ngang Bộ, ủy ban nhân dân tỉnh, thành </w:t>
      </w:r>
      <w:r w:rsidRPr="0053443E">
        <w:rPr>
          <w:sz w:val="28"/>
          <w:szCs w:val="28"/>
        </w:rPr>
        <w:lastRenderedPageBreak/>
        <w:t>phố trực thuộc Trung ương đối với Thanh tra tỉnh, Thanh tra bộ được đề nghị xét tặng “Bằng khen của Tổng Thanh tra Chính phủ”; “Cờ Thi đua của Thanh tra Chinh phủ”.</w:t>
      </w:r>
    </w:p>
    <w:p w:rsidR="00414C2B" w:rsidRPr="0053443E" w:rsidRDefault="00962F36" w:rsidP="0053443E">
      <w:pPr>
        <w:pStyle w:val="Bodytext20"/>
        <w:numPr>
          <w:ilvl w:val="0"/>
          <w:numId w:val="12"/>
        </w:numPr>
        <w:shd w:val="clear" w:color="auto" w:fill="auto"/>
        <w:tabs>
          <w:tab w:val="left" w:pos="1166"/>
        </w:tabs>
        <w:spacing w:before="120" w:line="360" w:lineRule="exact"/>
        <w:ind w:firstLine="720"/>
        <w:rPr>
          <w:sz w:val="28"/>
          <w:szCs w:val="28"/>
        </w:rPr>
      </w:pPr>
      <w:r w:rsidRPr="0053443E">
        <w:rPr>
          <w:sz w:val="28"/>
          <w:szCs w:val="28"/>
        </w:rPr>
        <w:t>Hồ sơ đề nghị khen thưởng đột xuất (01 bộ), gồm:</w:t>
      </w:r>
    </w:p>
    <w:p w:rsidR="00414C2B" w:rsidRPr="0053443E" w:rsidRDefault="00962F36" w:rsidP="0053443E">
      <w:pPr>
        <w:pStyle w:val="Bodytext20"/>
        <w:numPr>
          <w:ilvl w:val="0"/>
          <w:numId w:val="14"/>
        </w:numPr>
        <w:shd w:val="clear" w:color="auto" w:fill="auto"/>
        <w:tabs>
          <w:tab w:val="left" w:pos="1094"/>
        </w:tabs>
        <w:spacing w:before="120" w:line="360" w:lineRule="exact"/>
        <w:ind w:firstLine="720"/>
        <w:rPr>
          <w:sz w:val="28"/>
          <w:szCs w:val="28"/>
        </w:rPr>
      </w:pPr>
      <w:r w:rsidRPr="0053443E">
        <w:rPr>
          <w:sz w:val="28"/>
          <w:szCs w:val="28"/>
        </w:rPr>
        <w:t>Tờ trình đề nghị khen thưởng của Thủ trưởng cục, vụ, đơn vị thuộc Thanh tra Chính phủ; Chánh Thanh tra bộ, Chánh Thanh tra tỉnh có liên quan đến cá nhân, tập thể đề nghị khen thưởng.</w:t>
      </w:r>
    </w:p>
    <w:p w:rsidR="00414C2B" w:rsidRPr="0053443E" w:rsidRDefault="00962F36" w:rsidP="0053443E">
      <w:pPr>
        <w:pStyle w:val="Bodytext20"/>
        <w:numPr>
          <w:ilvl w:val="0"/>
          <w:numId w:val="14"/>
        </w:numPr>
        <w:shd w:val="clear" w:color="auto" w:fill="auto"/>
        <w:tabs>
          <w:tab w:val="left" w:pos="1106"/>
        </w:tabs>
        <w:spacing w:before="120" w:line="360" w:lineRule="exact"/>
        <w:ind w:firstLine="720"/>
        <w:rPr>
          <w:sz w:val="28"/>
          <w:szCs w:val="28"/>
        </w:rPr>
      </w:pPr>
      <w:r w:rsidRPr="0053443E">
        <w:rPr>
          <w:sz w:val="28"/>
          <w:szCs w:val="28"/>
        </w:rPr>
        <w:t>Báo cáo thành tích của tập thể, cá nhân đề nghị khen thưởng. Riêng đối với các tập thể, cá nhân trong ngành Thanh tra báo cáo thành tích đề nghị khen thưởng phải có xác nhận của Thủ trưởng đơn vị cấp trên trực tiếp.</w:t>
      </w:r>
    </w:p>
    <w:p w:rsidR="00414C2B" w:rsidRPr="0053443E" w:rsidRDefault="00962F36" w:rsidP="0053443E">
      <w:pPr>
        <w:pStyle w:val="Bodytext30"/>
        <w:shd w:val="clear" w:color="auto" w:fill="auto"/>
        <w:spacing w:before="120" w:after="120" w:line="360" w:lineRule="exact"/>
        <w:ind w:firstLine="720"/>
        <w:jc w:val="both"/>
        <w:rPr>
          <w:sz w:val="28"/>
          <w:szCs w:val="28"/>
        </w:rPr>
      </w:pPr>
      <w:r w:rsidRPr="0053443E">
        <w:rPr>
          <w:sz w:val="28"/>
          <w:szCs w:val="28"/>
        </w:rPr>
        <w:t>Điều 15. Thời hạn gửi hồ sơ đề nghị khen thưởng</w:t>
      </w:r>
    </w:p>
    <w:p w:rsidR="00414C2B" w:rsidRPr="0053443E" w:rsidRDefault="00962F36" w:rsidP="0053443E">
      <w:pPr>
        <w:pStyle w:val="Bodytext20"/>
        <w:shd w:val="clear" w:color="auto" w:fill="auto"/>
        <w:spacing w:before="120" w:line="360" w:lineRule="exact"/>
        <w:ind w:firstLine="720"/>
        <w:rPr>
          <w:sz w:val="28"/>
          <w:szCs w:val="28"/>
        </w:rPr>
      </w:pPr>
      <w:r w:rsidRPr="0053443E">
        <w:rPr>
          <w:sz w:val="28"/>
          <w:szCs w:val="28"/>
        </w:rPr>
        <w:t>1. Đối với đề nghị tặng thưởng Cờ thi đua của Thanh t</w:t>
      </w:r>
      <w:r w:rsidR="00D049C7" w:rsidRPr="0053443E">
        <w:rPr>
          <w:sz w:val="28"/>
          <w:szCs w:val="28"/>
        </w:rPr>
        <w:t xml:space="preserve">ra Chính phủ, Bằng khen của </w:t>
      </w:r>
      <w:r w:rsidR="00D049C7" w:rsidRPr="0053443E">
        <w:rPr>
          <w:sz w:val="28"/>
          <w:szCs w:val="28"/>
          <w:lang w:val="en-US"/>
        </w:rPr>
        <w:t>Tổng</w:t>
      </w:r>
      <w:r w:rsidRPr="0053443E">
        <w:rPr>
          <w:sz w:val="28"/>
          <w:szCs w:val="28"/>
        </w:rPr>
        <w:t xml:space="preserve"> Thanh tra Chính phủ, thời gian quy định như sau:</w:t>
      </w:r>
    </w:p>
    <w:p w:rsidR="00414C2B" w:rsidRPr="0053443E" w:rsidRDefault="00962F36" w:rsidP="0053443E">
      <w:pPr>
        <w:pStyle w:val="Bodytext20"/>
        <w:numPr>
          <w:ilvl w:val="0"/>
          <w:numId w:val="15"/>
        </w:numPr>
        <w:shd w:val="clear" w:color="auto" w:fill="auto"/>
        <w:tabs>
          <w:tab w:val="left" w:pos="1088"/>
        </w:tabs>
        <w:spacing w:before="120" w:line="360" w:lineRule="exact"/>
        <w:ind w:firstLine="720"/>
        <w:rPr>
          <w:sz w:val="28"/>
          <w:szCs w:val="28"/>
        </w:rPr>
      </w:pPr>
      <w:r w:rsidRPr="0053443E">
        <w:rPr>
          <w:sz w:val="28"/>
          <w:szCs w:val="28"/>
        </w:rPr>
        <w:t>Đối với Thanh tra bộ; Thanh tra tỉnh; các cục, vụ, đơn vị thuộc Thanh tra Chính phủ nộp hồ sơ trước ngày 25 tháng 12 hàng năm, trừ trường hợp Thanh tra Chính phủ có hướng dẫn khác;</w:t>
      </w:r>
    </w:p>
    <w:p w:rsidR="00414C2B" w:rsidRPr="0053443E" w:rsidRDefault="00962F36" w:rsidP="0053443E">
      <w:pPr>
        <w:pStyle w:val="Bodytext20"/>
        <w:numPr>
          <w:ilvl w:val="0"/>
          <w:numId w:val="15"/>
        </w:numPr>
        <w:shd w:val="clear" w:color="auto" w:fill="auto"/>
        <w:tabs>
          <w:tab w:val="left" w:pos="1196"/>
        </w:tabs>
        <w:spacing w:before="120" w:line="360" w:lineRule="exact"/>
        <w:ind w:firstLine="720"/>
        <w:rPr>
          <w:sz w:val="28"/>
          <w:szCs w:val="28"/>
        </w:rPr>
      </w:pPr>
      <w:r w:rsidRPr="0053443E">
        <w:rPr>
          <w:sz w:val="28"/>
          <w:szCs w:val="28"/>
        </w:rPr>
        <w:t>Đối với các cụm, khối thi đua nộp trước ngày 20 tháng 12 hàng năm.</w:t>
      </w:r>
    </w:p>
    <w:p w:rsidR="00414C2B" w:rsidRPr="0053443E" w:rsidRDefault="00962F36" w:rsidP="0053443E">
      <w:pPr>
        <w:pStyle w:val="Bodytext20"/>
        <w:shd w:val="clear" w:color="auto" w:fill="auto"/>
        <w:spacing w:before="120" w:line="360" w:lineRule="exact"/>
        <w:ind w:firstLine="720"/>
        <w:rPr>
          <w:sz w:val="28"/>
          <w:szCs w:val="28"/>
        </w:rPr>
      </w:pPr>
      <w:r w:rsidRPr="0053443E">
        <w:rPr>
          <w:sz w:val="28"/>
          <w:szCs w:val="28"/>
        </w:rPr>
        <w:t>2. Hồ sơ đề nghị khen thưởng đột xuất của tập thể, cá nhân gửi ngay sau khi lập được thành tích đột xuất.</w:t>
      </w:r>
    </w:p>
    <w:p w:rsidR="00414C2B" w:rsidRPr="0053443E" w:rsidRDefault="00962F36" w:rsidP="0053443E">
      <w:pPr>
        <w:pStyle w:val="Bodytext30"/>
        <w:shd w:val="clear" w:color="auto" w:fill="auto"/>
        <w:spacing w:before="120" w:after="120" w:line="360" w:lineRule="exact"/>
        <w:ind w:firstLine="720"/>
        <w:jc w:val="both"/>
        <w:rPr>
          <w:sz w:val="28"/>
          <w:szCs w:val="28"/>
        </w:rPr>
      </w:pPr>
      <w:r w:rsidRPr="0053443E">
        <w:rPr>
          <w:sz w:val="28"/>
          <w:szCs w:val="28"/>
        </w:rPr>
        <w:t>Điều 16. Tiếp nhận, quản lý hồ sơ khen thưởng</w:t>
      </w:r>
    </w:p>
    <w:p w:rsidR="00414C2B" w:rsidRPr="0053443E" w:rsidRDefault="00962F36" w:rsidP="0053443E">
      <w:pPr>
        <w:pStyle w:val="Bodytext20"/>
        <w:numPr>
          <w:ilvl w:val="0"/>
          <w:numId w:val="16"/>
        </w:numPr>
        <w:shd w:val="clear" w:color="auto" w:fill="auto"/>
        <w:tabs>
          <w:tab w:val="left" w:pos="1083"/>
        </w:tabs>
        <w:spacing w:before="120" w:line="360" w:lineRule="exact"/>
        <w:ind w:firstLine="720"/>
        <w:rPr>
          <w:sz w:val="28"/>
          <w:szCs w:val="28"/>
        </w:rPr>
      </w:pPr>
      <w:r w:rsidRPr="0053443E">
        <w:rPr>
          <w:sz w:val="28"/>
          <w:szCs w:val="28"/>
        </w:rPr>
        <w:t>Cơ quan làm công tác Thi đua - Khen thưởng của Thanh tra Chính phủ có trách nhiệm tiếp nhận, quản lý và thực hiện bàn giao hồ sơ khen thưởng cho Văn phòng Thanh tra Chính phủ theo quy định của pháp luật về lưu trữ.</w:t>
      </w:r>
    </w:p>
    <w:p w:rsidR="00414C2B" w:rsidRPr="0053443E" w:rsidRDefault="00962F36" w:rsidP="0053443E">
      <w:pPr>
        <w:pStyle w:val="Bodytext20"/>
        <w:numPr>
          <w:ilvl w:val="0"/>
          <w:numId w:val="16"/>
        </w:numPr>
        <w:shd w:val="clear" w:color="auto" w:fill="auto"/>
        <w:tabs>
          <w:tab w:val="left" w:pos="1077"/>
        </w:tabs>
        <w:spacing w:before="120" w:line="360" w:lineRule="exact"/>
        <w:ind w:firstLine="720"/>
        <w:rPr>
          <w:sz w:val="28"/>
          <w:szCs w:val="28"/>
        </w:rPr>
      </w:pPr>
      <w:r w:rsidRPr="0053443E">
        <w:rPr>
          <w:sz w:val="28"/>
          <w:szCs w:val="28"/>
        </w:rPr>
        <w:t>Các cơ quan, đơn vị trong ngành Thanh tra có trách nhiệm tổ chức quản lý, lưu trữ hồ sơ khen thưởng của cá nhân, tập thể thuộc cơ quan, đơn vị quản lý. Các quyết định về thi đua, khen thưởng của đơn vị sự nghiệp thuộc Thanh tra Chính phủ phải gửi cho Thường trực Hội đồng Thi đua - Khen thưởng ngành Thanh tra trong thời hạn 15 ngày kể từ ngày ký ban hành.</w:t>
      </w:r>
    </w:p>
    <w:p w:rsidR="00414C2B" w:rsidRPr="0053443E" w:rsidRDefault="00962F36" w:rsidP="0053443E">
      <w:pPr>
        <w:pStyle w:val="Bodytext20"/>
        <w:numPr>
          <w:ilvl w:val="0"/>
          <w:numId w:val="16"/>
        </w:numPr>
        <w:shd w:val="clear" w:color="auto" w:fill="auto"/>
        <w:tabs>
          <w:tab w:val="left" w:pos="1077"/>
        </w:tabs>
        <w:spacing w:before="120" w:line="360" w:lineRule="exact"/>
        <w:ind w:firstLine="720"/>
        <w:rPr>
          <w:sz w:val="28"/>
          <w:szCs w:val="28"/>
        </w:rPr>
      </w:pPr>
      <w:r w:rsidRPr="0053443E">
        <w:rPr>
          <w:sz w:val="28"/>
          <w:szCs w:val="28"/>
        </w:rPr>
        <w:t>Hồ sơ thi đua, khen thưởng được lưu trữ trên giấy và lưu trữ điện tử theo quy định.</w:t>
      </w:r>
    </w:p>
    <w:p w:rsidR="00414C2B" w:rsidRPr="0053443E" w:rsidRDefault="00962F36" w:rsidP="00717657">
      <w:pPr>
        <w:pStyle w:val="Bodytext30"/>
        <w:shd w:val="clear" w:color="auto" w:fill="auto"/>
        <w:spacing w:before="120" w:after="120" w:line="360" w:lineRule="exact"/>
        <w:rPr>
          <w:sz w:val="28"/>
          <w:szCs w:val="28"/>
        </w:rPr>
      </w:pPr>
      <w:r w:rsidRPr="0053443E">
        <w:rPr>
          <w:sz w:val="28"/>
          <w:szCs w:val="28"/>
        </w:rPr>
        <w:t>Chương V</w:t>
      </w:r>
    </w:p>
    <w:p w:rsidR="00414C2B" w:rsidRPr="0053443E" w:rsidRDefault="00962F36" w:rsidP="00717657">
      <w:pPr>
        <w:pStyle w:val="Bodytext30"/>
        <w:shd w:val="clear" w:color="auto" w:fill="auto"/>
        <w:spacing w:before="120" w:after="120" w:line="360" w:lineRule="exact"/>
        <w:rPr>
          <w:sz w:val="28"/>
          <w:szCs w:val="28"/>
        </w:rPr>
      </w:pPr>
      <w:r w:rsidRPr="0053443E">
        <w:rPr>
          <w:sz w:val="28"/>
          <w:szCs w:val="28"/>
        </w:rPr>
        <w:t>QUỸ THI ĐUA, KHEN THƯỞNG</w:t>
      </w:r>
    </w:p>
    <w:p w:rsidR="00414C2B" w:rsidRPr="0053443E" w:rsidRDefault="00962F36" w:rsidP="0053443E">
      <w:pPr>
        <w:pStyle w:val="Bodytext30"/>
        <w:shd w:val="clear" w:color="auto" w:fill="auto"/>
        <w:spacing w:before="120" w:after="120" w:line="360" w:lineRule="exact"/>
        <w:ind w:firstLine="720"/>
        <w:jc w:val="both"/>
        <w:rPr>
          <w:sz w:val="28"/>
          <w:szCs w:val="28"/>
          <w:lang w:val="en-US"/>
        </w:rPr>
      </w:pPr>
      <w:r w:rsidRPr="0053443E">
        <w:rPr>
          <w:sz w:val="28"/>
          <w:szCs w:val="28"/>
        </w:rPr>
        <w:t xml:space="preserve">Điều 17. </w:t>
      </w:r>
      <w:r w:rsidR="00D049C7" w:rsidRPr="0053443E">
        <w:rPr>
          <w:sz w:val="28"/>
          <w:szCs w:val="28"/>
        </w:rPr>
        <w:t xml:space="preserve">Sử dụng quỹ thi đua, khen </w:t>
      </w:r>
      <w:r w:rsidR="00D049C7" w:rsidRPr="0053443E">
        <w:rPr>
          <w:sz w:val="28"/>
          <w:szCs w:val="28"/>
          <w:lang w:val="en-US"/>
        </w:rPr>
        <w:t>thưởng</w:t>
      </w:r>
    </w:p>
    <w:p w:rsidR="00414C2B" w:rsidRPr="0053443E" w:rsidRDefault="00962F36" w:rsidP="0053443E">
      <w:pPr>
        <w:pStyle w:val="Bodytext20"/>
        <w:numPr>
          <w:ilvl w:val="0"/>
          <w:numId w:val="17"/>
        </w:numPr>
        <w:shd w:val="clear" w:color="auto" w:fill="auto"/>
        <w:tabs>
          <w:tab w:val="left" w:pos="1071"/>
        </w:tabs>
        <w:spacing w:before="120" w:line="360" w:lineRule="exact"/>
        <w:ind w:firstLine="720"/>
        <w:rPr>
          <w:sz w:val="28"/>
          <w:szCs w:val="28"/>
        </w:rPr>
      </w:pPr>
      <w:r w:rsidRPr="0053443E">
        <w:rPr>
          <w:sz w:val="28"/>
          <w:szCs w:val="28"/>
        </w:rPr>
        <w:t xml:space="preserve">Quỹ thi đua, khen thưởng của Thanh tra Chính phủ và của các đơn vị sự nghiệp thuộc Thanh tra Chính phủ thực hiện theo Thông tư số 71/2011/TT- BTC </w:t>
      </w:r>
      <w:r w:rsidRPr="0053443E">
        <w:rPr>
          <w:sz w:val="28"/>
          <w:szCs w:val="28"/>
        </w:rPr>
        <w:lastRenderedPageBreak/>
        <w:t>ngày 24 tháng 5 năm</w:t>
      </w:r>
      <w:r w:rsidR="00D049C7" w:rsidRPr="0053443E">
        <w:rPr>
          <w:sz w:val="28"/>
          <w:szCs w:val="28"/>
        </w:rPr>
        <w:t xml:space="preserve"> 2011 của Bộ Tài chính hướng </w:t>
      </w:r>
      <w:r w:rsidR="00D049C7" w:rsidRPr="0053443E">
        <w:rPr>
          <w:sz w:val="28"/>
          <w:szCs w:val="28"/>
          <w:lang w:val="en-US"/>
        </w:rPr>
        <w:t>dẫn</w:t>
      </w:r>
      <w:r w:rsidRPr="0053443E">
        <w:rPr>
          <w:sz w:val="28"/>
          <w:szCs w:val="28"/>
        </w:rPr>
        <w:t xml:space="preserve"> việc trích lập, quản lý và sử dụng Quỹ thi đu</w:t>
      </w:r>
      <w:r w:rsidR="00D049C7" w:rsidRPr="0053443E">
        <w:rPr>
          <w:sz w:val="28"/>
          <w:szCs w:val="28"/>
        </w:rPr>
        <w:t xml:space="preserve">a, khen thưởng theo Nghị định </w:t>
      </w:r>
      <w:r w:rsidR="00D049C7" w:rsidRPr="0053443E">
        <w:rPr>
          <w:sz w:val="28"/>
          <w:szCs w:val="28"/>
          <w:lang w:val="en-US"/>
        </w:rPr>
        <w:t>số</w:t>
      </w:r>
      <w:r w:rsidRPr="0053443E">
        <w:rPr>
          <w:sz w:val="28"/>
          <w:szCs w:val="28"/>
        </w:rPr>
        <w:t xml:space="preserve"> 42/2010/NĐ- CP ngày 15 tháng 4 năm 2010 của Chính phủ q</w:t>
      </w:r>
      <w:r w:rsidR="00D049C7" w:rsidRPr="0053443E">
        <w:rPr>
          <w:sz w:val="28"/>
          <w:szCs w:val="28"/>
        </w:rPr>
        <w:t xml:space="preserve">uy định chi tiết thi hành một </w:t>
      </w:r>
      <w:r w:rsidR="00D049C7" w:rsidRPr="0053443E">
        <w:rPr>
          <w:sz w:val="28"/>
          <w:szCs w:val="28"/>
          <w:lang w:val="en-US"/>
        </w:rPr>
        <w:t>số</w:t>
      </w:r>
      <w:r w:rsidRPr="0053443E">
        <w:rPr>
          <w:sz w:val="28"/>
          <w:szCs w:val="28"/>
        </w:rPr>
        <w:t xml:space="preserve"> điều của Luật Thi đua, khen thưởng.</w:t>
      </w:r>
    </w:p>
    <w:p w:rsidR="00414C2B" w:rsidRPr="0053443E" w:rsidRDefault="00962F36" w:rsidP="0053443E">
      <w:pPr>
        <w:pStyle w:val="Bodytext20"/>
        <w:numPr>
          <w:ilvl w:val="0"/>
          <w:numId w:val="17"/>
        </w:numPr>
        <w:shd w:val="clear" w:color="auto" w:fill="auto"/>
        <w:tabs>
          <w:tab w:val="left" w:pos="1083"/>
        </w:tabs>
        <w:spacing w:before="120" w:line="360" w:lineRule="exact"/>
        <w:ind w:firstLine="720"/>
        <w:rPr>
          <w:sz w:val="28"/>
          <w:szCs w:val="28"/>
        </w:rPr>
      </w:pPr>
      <w:r w:rsidRPr="0053443E">
        <w:rPr>
          <w:sz w:val="28"/>
          <w:szCs w:val="28"/>
        </w:rPr>
        <w:t>Văn phòng Thanh tra Chính phủ có trách nhiệm quản lý, chi trả các khoản tiền thưởng kèm theo Cờ thi đua của Thanh t</w:t>
      </w:r>
      <w:r w:rsidR="001419CA" w:rsidRPr="0053443E">
        <w:rPr>
          <w:sz w:val="28"/>
          <w:szCs w:val="28"/>
        </w:rPr>
        <w:t xml:space="preserve">ra Chính phủ, Băng khen của </w:t>
      </w:r>
      <w:r w:rsidR="001419CA" w:rsidRPr="0053443E">
        <w:rPr>
          <w:sz w:val="28"/>
          <w:szCs w:val="28"/>
          <w:lang w:val="en-US"/>
        </w:rPr>
        <w:t>Tổng</w:t>
      </w:r>
      <w:r w:rsidRPr="0053443E">
        <w:rPr>
          <w:sz w:val="28"/>
          <w:szCs w:val="28"/>
        </w:rPr>
        <w:t xml:space="preserve"> Thanh tra Chính phủ theo quyết định của Tổng Thanh tra Chính phủ.</w:t>
      </w:r>
    </w:p>
    <w:p w:rsidR="00414C2B" w:rsidRPr="0053443E" w:rsidRDefault="00962F36" w:rsidP="0053443E">
      <w:pPr>
        <w:pStyle w:val="Bodytext30"/>
        <w:shd w:val="clear" w:color="auto" w:fill="auto"/>
        <w:spacing w:before="120" w:after="120" w:line="360" w:lineRule="exact"/>
        <w:ind w:firstLine="720"/>
        <w:jc w:val="both"/>
        <w:rPr>
          <w:sz w:val="28"/>
          <w:szCs w:val="28"/>
        </w:rPr>
      </w:pPr>
      <w:r w:rsidRPr="0053443E">
        <w:rPr>
          <w:sz w:val="28"/>
          <w:szCs w:val="28"/>
        </w:rPr>
        <w:t>Điều 18. Nguyên tắc chi thưởng</w:t>
      </w:r>
    </w:p>
    <w:p w:rsidR="00414C2B" w:rsidRPr="0053443E" w:rsidRDefault="00962F36" w:rsidP="0053443E">
      <w:pPr>
        <w:pStyle w:val="Bodytext20"/>
        <w:numPr>
          <w:ilvl w:val="0"/>
          <w:numId w:val="18"/>
        </w:numPr>
        <w:shd w:val="clear" w:color="auto" w:fill="auto"/>
        <w:tabs>
          <w:tab w:val="left" w:pos="1071"/>
        </w:tabs>
        <w:spacing w:before="120" w:line="360" w:lineRule="exact"/>
        <w:ind w:firstLine="720"/>
        <w:rPr>
          <w:sz w:val="28"/>
          <w:szCs w:val="28"/>
        </w:rPr>
      </w:pPr>
      <w:r w:rsidRPr="0053443E">
        <w:rPr>
          <w:sz w:val="28"/>
          <w:szCs w:val="28"/>
        </w:rPr>
        <w:t>Tiền thưởng kèm theo Cờ thi đua của Thanh</w:t>
      </w:r>
      <w:r w:rsidR="001419CA" w:rsidRPr="0053443E">
        <w:rPr>
          <w:sz w:val="28"/>
          <w:szCs w:val="28"/>
        </w:rPr>
        <w:t xml:space="preserve"> tra Chính phủ, Bằng khen của </w:t>
      </w:r>
      <w:r w:rsidR="001419CA" w:rsidRPr="0053443E">
        <w:rPr>
          <w:sz w:val="28"/>
          <w:szCs w:val="28"/>
          <w:lang w:val="en-US"/>
        </w:rPr>
        <w:t>Tổng</w:t>
      </w:r>
      <w:r w:rsidRPr="0053443E">
        <w:rPr>
          <w:sz w:val="28"/>
          <w:szCs w:val="28"/>
        </w:rPr>
        <w:t xml:space="preserve"> Thanh tra Chính phủ đối với tập th</w:t>
      </w:r>
      <w:r w:rsidR="001419CA" w:rsidRPr="0053443E">
        <w:rPr>
          <w:sz w:val="28"/>
          <w:szCs w:val="28"/>
        </w:rPr>
        <w:t xml:space="preserve">ể, cá nhân thuộc thẩm quyền </w:t>
      </w:r>
      <w:r w:rsidR="001419CA" w:rsidRPr="0053443E">
        <w:rPr>
          <w:sz w:val="28"/>
          <w:szCs w:val="28"/>
          <w:lang w:val="en-US"/>
        </w:rPr>
        <w:t>Tổng</w:t>
      </w:r>
      <w:r w:rsidRPr="0053443E">
        <w:rPr>
          <w:sz w:val="28"/>
          <w:szCs w:val="28"/>
        </w:rPr>
        <w:t xml:space="preserve"> Thanh tra Chính phủ quyết định được chi từ Quỹ Thi đua, khen thưởng của Thanh tra Chính phủ.</w:t>
      </w:r>
    </w:p>
    <w:p w:rsidR="00717657" w:rsidRPr="00717657" w:rsidRDefault="00962F36" w:rsidP="0053443E">
      <w:pPr>
        <w:pStyle w:val="Bodytext20"/>
        <w:numPr>
          <w:ilvl w:val="0"/>
          <w:numId w:val="18"/>
        </w:numPr>
        <w:shd w:val="clear" w:color="auto" w:fill="auto"/>
        <w:tabs>
          <w:tab w:val="left" w:pos="1083"/>
        </w:tabs>
        <w:spacing w:before="120" w:line="360" w:lineRule="exact"/>
        <w:ind w:firstLine="720"/>
        <w:rPr>
          <w:sz w:val="28"/>
          <w:szCs w:val="28"/>
        </w:rPr>
      </w:pPr>
      <w:r w:rsidRPr="0053443E">
        <w:rPr>
          <w:sz w:val="28"/>
          <w:szCs w:val="28"/>
        </w:rPr>
        <w:t>Đối với người Việt Nam ở nước ngoài, tập thể, cá nhân là người nước ngoài được tặng Bằng khen của Tổng Thanh tra Chính phủ thì được tặng kèm theo tặng phẩm lưu niệm trị</w:t>
      </w:r>
      <w:r w:rsidR="001419CA" w:rsidRPr="0053443E">
        <w:rPr>
          <w:sz w:val="28"/>
          <w:szCs w:val="28"/>
        </w:rPr>
        <w:t xml:space="preserve"> giá tương đương mức tiền </w:t>
      </w:r>
      <w:r w:rsidR="001419CA" w:rsidRPr="0053443E">
        <w:rPr>
          <w:sz w:val="28"/>
          <w:szCs w:val="28"/>
          <w:lang w:val="en-US"/>
        </w:rPr>
        <w:t>thưởng</w:t>
      </w:r>
      <w:r w:rsidR="001419CA" w:rsidRPr="0053443E">
        <w:rPr>
          <w:sz w:val="28"/>
          <w:szCs w:val="28"/>
        </w:rPr>
        <w:t xml:space="preserve"> quy định tại </w:t>
      </w:r>
      <w:r w:rsidR="001419CA" w:rsidRPr="0053443E">
        <w:rPr>
          <w:sz w:val="28"/>
          <w:szCs w:val="28"/>
          <w:lang w:val="en-US"/>
        </w:rPr>
        <w:t>Điều</w:t>
      </w:r>
      <w:r w:rsidRPr="0053443E">
        <w:rPr>
          <w:sz w:val="28"/>
          <w:szCs w:val="28"/>
        </w:rPr>
        <w:t xml:space="preserve"> 71, 75 Nghị định số 42/2010/NĐ-CP của Chính phủ.</w:t>
      </w:r>
    </w:p>
    <w:p w:rsidR="00414C2B" w:rsidRPr="0053443E" w:rsidRDefault="00962F36" w:rsidP="00717657">
      <w:pPr>
        <w:pStyle w:val="Heading11"/>
        <w:keepNext/>
        <w:keepLines/>
        <w:shd w:val="clear" w:color="auto" w:fill="auto"/>
        <w:spacing w:before="120" w:after="120" w:line="360" w:lineRule="exact"/>
        <w:rPr>
          <w:sz w:val="28"/>
          <w:szCs w:val="28"/>
        </w:rPr>
      </w:pPr>
      <w:bookmarkStart w:id="3" w:name="bookmark3"/>
      <w:r w:rsidRPr="0053443E">
        <w:rPr>
          <w:sz w:val="28"/>
          <w:szCs w:val="28"/>
        </w:rPr>
        <w:t>Chương VI</w:t>
      </w:r>
      <w:bookmarkEnd w:id="3"/>
    </w:p>
    <w:p w:rsidR="00414C2B" w:rsidRPr="0053443E" w:rsidRDefault="00962F36" w:rsidP="00717657">
      <w:pPr>
        <w:pStyle w:val="Heading11"/>
        <w:keepNext/>
        <w:keepLines/>
        <w:shd w:val="clear" w:color="auto" w:fill="auto"/>
        <w:spacing w:before="120" w:after="120" w:line="360" w:lineRule="exact"/>
        <w:rPr>
          <w:sz w:val="28"/>
          <w:szCs w:val="28"/>
        </w:rPr>
      </w:pPr>
      <w:bookmarkStart w:id="4" w:name="bookmark4"/>
      <w:r w:rsidRPr="0053443E">
        <w:rPr>
          <w:sz w:val="28"/>
          <w:szCs w:val="28"/>
        </w:rPr>
        <w:t>KIỂM TRA, XỬ LÝ V</w:t>
      </w:r>
      <w:r w:rsidR="001419CA" w:rsidRPr="0053443E">
        <w:rPr>
          <w:sz w:val="28"/>
          <w:szCs w:val="28"/>
        </w:rPr>
        <w:t>I PHẠM, GIẢI QUYẾT KHIÉU NẠI, TỐ</w:t>
      </w:r>
      <w:r w:rsidRPr="0053443E">
        <w:rPr>
          <w:sz w:val="28"/>
          <w:szCs w:val="28"/>
        </w:rPr>
        <w:t xml:space="preserve"> CÁO</w:t>
      </w:r>
      <w:bookmarkEnd w:id="4"/>
    </w:p>
    <w:p w:rsidR="00414C2B" w:rsidRPr="0053443E" w:rsidRDefault="00962F36" w:rsidP="0053443E">
      <w:pPr>
        <w:pStyle w:val="Bodytext30"/>
        <w:shd w:val="clear" w:color="auto" w:fill="auto"/>
        <w:spacing w:before="120" w:after="120" w:line="360" w:lineRule="exact"/>
        <w:ind w:firstLine="720"/>
        <w:jc w:val="both"/>
        <w:rPr>
          <w:sz w:val="28"/>
          <w:szCs w:val="28"/>
        </w:rPr>
      </w:pPr>
      <w:r w:rsidRPr="0053443E">
        <w:rPr>
          <w:sz w:val="28"/>
          <w:szCs w:val="28"/>
        </w:rPr>
        <w:t>Điều 19. Kiểm tra công tác thi đua, khen thưởng</w:t>
      </w:r>
    </w:p>
    <w:p w:rsidR="00414C2B" w:rsidRPr="0053443E" w:rsidRDefault="00962F36" w:rsidP="0053443E">
      <w:pPr>
        <w:pStyle w:val="Bodytext20"/>
        <w:numPr>
          <w:ilvl w:val="0"/>
          <w:numId w:val="19"/>
        </w:numPr>
        <w:shd w:val="clear" w:color="auto" w:fill="auto"/>
        <w:tabs>
          <w:tab w:val="left" w:pos="1070"/>
        </w:tabs>
        <w:spacing w:before="120" w:line="360" w:lineRule="exact"/>
        <w:ind w:firstLine="720"/>
        <w:rPr>
          <w:sz w:val="28"/>
          <w:szCs w:val="28"/>
        </w:rPr>
      </w:pPr>
      <w:r w:rsidRPr="0053443E">
        <w:rPr>
          <w:sz w:val="28"/>
          <w:szCs w:val="28"/>
        </w:rPr>
        <w:t>Thường trực Hội đồng Thi đua - Khen thưởng ngành Thanh tra có trách nhiệm giúp Hội đồng Thi đua - Khen thưởng ngành Thanh tra kiểm tra công tác thi đua, khen thưởng đối với các đơn vị trong toàn ngành Thanh tra.</w:t>
      </w:r>
    </w:p>
    <w:p w:rsidR="00414C2B" w:rsidRPr="0053443E" w:rsidRDefault="00962F36" w:rsidP="0053443E">
      <w:pPr>
        <w:pStyle w:val="Bodytext20"/>
        <w:numPr>
          <w:ilvl w:val="0"/>
          <w:numId w:val="19"/>
        </w:numPr>
        <w:shd w:val="clear" w:color="auto" w:fill="auto"/>
        <w:tabs>
          <w:tab w:val="left" w:pos="1076"/>
        </w:tabs>
        <w:spacing w:before="120" w:line="360" w:lineRule="exact"/>
        <w:ind w:firstLine="720"/>
        <w:rPr>
          <w:sz w:val="28"/>
          <w:szCs w:val="28"/>
        </w:rPr>
      </w:pPr>
      <w:r w:rsidRPr="0053443E">
        <w:rPr>
          <w:sz w:val="28"/>
          <w:szCs w:val="28"/>
        </w:rPr>
        <w:t>Thủ trưởng các đơn vị có trách nhiệm kiểm tra công tác thi đua, khen thưởng của đơn vị thuộc thẩm quyền quản lý.</w:t>
      </w:r>
    </w:p>
    <w:p w:rsidR="00414C2B" w:rsidRPr="0053443E" w:rsidRDefault="00962F36" w:rsidP="0053443E">
      <w:pPr>
        <w:pStyle w:val="Bodytext20"/>
        <w:numPr>
          <w:ilvl w:val="0"/>
          <w:numId w:val="19"/>
        </w:numPr>
        <w:shd w:val="clear" w:color="auto" w:fill="auto"/>
        <w:tabs>
          <w:tab w:val="left" w:pos="1076"/>
        </w:tabs>
        <w:spacing w:before="120" w:line="360" w:lineRule="exact"/>
        <w:ind w:firstLine="720"/>
        <w:rPr>
          <w:sz w:val="28"/>
          <w:szCs w:val="28"/>
        </w:rPr>
      </w:pPr>
      <w:r w:rsidRPr="0053443E">
        <w:rPr>
          <w:sz w:val="28"/>
          <w:szCs w:val="28"/>
        </w:rPr>
        <w:t>Cụm, khối trưởng các cụm, khối thi đua có trách nhiệm kiểm tra; tổ chức kiểm tra chéo kết quả thực hiện các nội dung, tiêu chí thi đua đã ký kết đối với các đơn vị trong cùng cụm, khối thi đua.</w:t>
      </w:r>
    </w:p>
    <w:p w:rsidR="00414C2B" w:rsidRPr="0053443E" w:rsidRDefault="00962F36" w:rsidP="0053443E">
      <w:pPr>
        <w:pStyle w:val="Bodytext30"/>
        <w:shd w:val="clear" w:color="auto" w:fill="auto"/>
        <w:spacing w:before="120" w:after="120" w:line="360" w:lineRule="exact"/>
        <w:ind w:firstLine="720"/>
        <w:jc w:val="both"/>
        <w:rPr>
          <w:sz w:val="28"/>
          <w:szCs w:val="28"/>
        </w:rPr>
      </w:pPr>
      <w:r w:rsidRPr="0053443E">
        <w:rPr>
          <w:sz w:val="28"/>
          <w:szCs w:val="28"/>
        </w:rPr>
        <w:t>Điều 20. Xử lý vi phạm về công tác thi đua, khen thưởng</w:t>
      </w:r>
    </w:p>
    <w:p w:rsidR="00414C2B" w:rsidRPr="0053443E" w:rsidRDefault="00962F36" w:rsidP="0053443E">
      <w:pPr>
        <w:pStyle w:val="Bodytext20"/>
        <w:shd w:val="clear" w:color="auto" w:fill="auto"/>
        <w:spacing w:before="120" w:line="360" w:lineRule="exact"/>
        <w:ind w:firstLine="720"/>
        <w:rPr>
          <w:sz w:val="28"/>
          <w:szCs w:val="28"/>
        </w:rPr>
      </w:pPr>
      <w:r w:rsidRPr="0053443E">
        <w:rPr>
          <w:sz w:val="28"/>
          <w:szCs w:val="28"/>
        </w:rPr>
        <w:t>Việc xử lý vi phạm về công tác thi đua, khen thưởng thực hiện theo quy định tại Điều 96 Luật Thi đua, khen thưởng; Điều 80, 81 Nghị định số 42/2010/NĐ-CP ngày 15 tháng 4 năm 2010 của Chính phủ.</w:t>
      </w:r>
    </w:p>
    <w:p w:rsidR="00414C2B" w:rsidRPr="0053443E" w:rsidRDefault="00962F36" w:rsidP="0053443E">
      <w:pPr>
        <w:pStyle w:val="Bodytext30"/>
        <w:shd w:val="clear" w:color="auto" w:fill="auto"/>
        <w:spacing w:before="120" w:after="120" w:line="360" w:lineRule="exact"/>
        <w:ind w:firstLine="720"/>
        <w:jc w:val="both"/>
        <w:rPr>
          <w:sz w:val="28"/>
          <w:szCs w:val="28"/>
        </w:rPr>
      </w:pPr>
      <w:r w:rsidRPr="0053443E">
        <w:rPr>
          <w:sz w:val="28"/>
          <w:szCs w:val="28"/>
        </w:rPr>
        <w:t>Điều 21. Giải quyết khiếu nại, tố cáo</w:t>
      </w:r>
    </w:p>
    <w:p w:rsidR="00414C2B" w:rsidRPr="0053443E" w:rsidRDefault="00962F36" w:rsidP="0053443E">
      <w:pPr>
        <w:pStyle w:val="Bodytext20"/>
        <w:shd w:val="clear" w:color="auto" w:fill="auto"/>
        <w:spacing w:before="120" w:line="360" w:lineRule="exact"/>
        <w:ind w:firstLine="720"/>
        <w:rPr>
          <w:sz w:val="28"/>
          <w:szCs w:val="28"/>
        </w:rPr>
      </w:pPr>
      <w:r w:rsidRPr="0053443E">
        <w:rPr>
          <w:sz w:val="28"/>
          <w:szCs w:val="28"/>
        </w:rPr>
        <w:t>Cơ quan làm công tác Thi đua - Khen thưởng của Thanh t</w:t>
      </w:r>
      <w:r w:rsidR="001419CA" w:rsidRPr="0053443E">
        <w:rPr>
          <w:sz w:val="28"/>
          <w:szCs w:val="28"/>
        </w:rPr>
        <w:t xml:space="preserve">ra Chính phủ có trách nhiệm </w:t>
      </w:r>
      <w:r w:rsidR="001419CA" w:rsidRPr="0053443E">
        <w:rPr>
          <w:sz w:val="28"/>
          <w:szCs w:val="28"/>
          <w:lang w:val="en-US"/>
        </w:rPr>
        <w:t>tiếp</w:t>
      </w:r>
      <w:r w:rsidR="001419CA" w:rsidRPr="0053443E">
        <w:rPr>
          <w:sz w:val="28"/>
          <w:szCs w:val="28"/>
        </w:rPr>
        <w:t xml:space="preserve"> nhận, </w:t>
      </w:r>
      <w:r w:rsidR="001419CA" w:rsidRPr="0053443E">
        <w:rPr>
          <w:sz w:val="28"/>
          <w:szCs w:val="28"/>
          <w:lang w:val="en-US"/>
        </w:rPr>
        <w:t>phối</w:t>
      </w:r>
      <w:r w:rsidRPr="0053443E">
        <w:rPr>
          <w:sz w:val="28"/>
          <w:szCs w:val="28"/>
        </w:rPr>
        <w:t xml:space="preserve"> hợp với các Cục, Vụ chức năng tham mưu giúp Tổng Thanh tra Chính phủ giải quyết các khiếu nại, tố cáo về công tác thi đua, khen </w:t>
      </w:r>
      <w:r w:rsidRPr="0053443E">
        <w:rPr>
          <w:sz w:val="28"/>
          <w:szCs w:val="28"/>
        </w:rPr>
        <w:lastRenderedPageBreak/>
        <w:t>thưởng theo quy định của pháp luật.</w:t>
      </w:r>
    </w:p>
    <w:p w:rsidR="00414C2B" w:rsidRPr="0053443E" w:rsidRDefault="00962F36" w:rsidP="00717657">
      <w:pPr>
        <w:pStyle w:val="Heading11"/>
        <w:keepNext/>
        <w:keepLines/>
        <w:shd w:val="clear" w:color="auto" w:fill="auto"/>
        <w:spacing w:before="120" w:after="120" w:line="360" w:lineRule="exact"/>
        <w:rPr>
          <w:sz w:val="28"/>
          <w:szCs w:val="28"/>
        </w:rPr>
      </w:pPr>
      <w:bookmarkStart w:id="5" w:name="bookmark5"/>
      <w:r w:rsidRPr="0053443E">
        <w:rPr>
          <w:sz w:val="28"/>
          <w:szCs w:val="28"/>
        </w:rPr>
        <w:t>Chương VII</w:t>
      </w:r>
      <w:bookmarkEnd w:id="5"/>
    </w:p>
    <w:p w:rsidR="00414C2B" w:rsidRPr="0053443E" w:rsidRDefault="000F25E0" w:rsidP="00717657">
      <w:pPr>
        <w:pStyle w:val="Heading11"/>
        <w:keepNext/>
        <w:keepLines/>
        <w:shd w:val="clear" w:color="auto" w:fill="auto"/>
        <w:spacing w:before="120" w:after="120" w:line="360" w:lineRule="exact"/>
        <w:rPr>
          <w:sz w:val="28"/>
          <w:szCs w:val="28"/>
        </w:rPr>
      </w:pPr>
      <w:bookmarkStart w:id="6" w:name="bookmark6"/>
      <w:r w:rsidRPr="0053443E">
        <w:rPr>
          <w:sz w:val="28"/>
          <w:szCs w:val="28"/>
        </w:rPr>
        <w:t>T</w:t>
      </w:r>
      <w:r w:rsidRPr="0053443E">
        <w:rPr>
          <w:sz w:val="28"/>
          <w:szCs w:val="28"/>
          <w:lang w:val="en-US"/>
        </w:rPr>
        <w:t>Ổ</w:t>
      </w:r>
      <w:r w:rsidRPr="0053443E">
        <w:rPr>
          <w:sz w:val="28"/>
          <w:szCs w:val="28"/>
        </w:rPr>
        <w:t xml:space="preserve"> CHỨC TH</w:t>
      </w:r>
      <w:r w:rsidRPr="0053443E">
        <w:rPr>
          <w:sz w:val="28"/>
          <w:szCs w:val="28"/>
          <w:lang w:val="en-US"/>
        </w:rPr>
        <w:t>Ự</w:t>
      </w:r>
      <w:r w:rsidR="00962F36" w:rsidRPr="0053443E">
        <w:rPr>
          <w:sz w:val="28"/>
          <w:szCs w:val="28"/>
        </w:rPr>
        <w:t>C HIỆN</w:t>
      </w:r>
      <w:bookmarkEnd w:id="6"/>
    </w:p>
    <w:p w:rsidR="00414C2B" w:rsidRPr="0053443E" w:rsidRDefault="00962F36" w:rsidP="0053443E">
      <w:pPr>
        <w:pStyle w:val="Bodytext30"/>
        <w:shd w:val="clear" w:color="auto" w:fill="auto"/>
        <w:spacing w:before="120" w:after="120" w:line="360" w:lineRule="exact"/>
        <w:ind w:firstLine="720"/>
        <w:jc w:val="both"/>
        <w:rPr>
          <w:sz w:val="28"/>
          <w:szCs w:val="28"/>
        </w:rPr>
      </w:pPr>
      <w:r w:rsidRPr="0053443E">
        <w:rPr>
          <w:sz w:val="28"/>
          <w:szCs w:val="28"/>
        </w:rPr>
        <w:t>Điều 22. Trách nhiệm thực hiện</w:t>
      </w:r>
    </w:p>
    <w:p w:rsidR="00414C2B" w:rsidRPr="0053443E" w:rsidRDefault="00962F36" w:rsidP="0053443E">
      <w:pPr>
        <w:pStyle w:val="Bodytext20"/>
        <w:shd w:val="clear" w:color="auto" w:fill="auto"/>
        <w:spacing w:before="120" w:line="360" w:lineRule="exact"/>
        <w:ind w:firstLine="720"/>
        <w:rPr>
          <w:sz w:val="28"/>
          <w:szCs w:val="28"/>
        </w:rPr>
      </w:pPr>
      <w:r w:rsidRPr="0053443E">
        <w:rPr>
          <w:sz w:val="28"/>
          <w:szCs w:val="28"/>
        </w:rPr>
        <w:t>Hội đồng Thi đua - Khen thưởng ngành Thanh tra; Chánh Thanh tra bộ, Chánh Thanh tra tỉnh, thành phố trực thuộc Trung ương; Thủ trưởng các Cục, Vụ, đơn vị thuộc Thanh tra Chính phủ có trách nhiệm tổ chức triển khai thực hiện Thông tư này.</w:t>
      </w:r>
    </w:p>
    <w:p w:rsidR="00414C2B" w:rsidRPr="0053443E" w:rsidRDefault="00962F36" w:rsidP="0053443E">
      <w:pPr>
        <w:pStyle w:val="Bodytext30"/>
        <w:shd w:val="clear" w:color="auto" w:fill="auto"/>
        <w:spacing w:before="120" w:after="120" w:line="360" w:lineRule="exact"/>
        <w:ind w:firstLine="720"/>
        <w:jc w:val="both"/>
        <w:rPr>
          <w:sz w:val="28"/>
          <w:szCs w:val="28"/>
        </w:rPr>
      </w:pPr>
      <w:r w:rsidRPr="0053443E">
        <w:rPr>
          <w:sz w:val="28"/>
          <w:szCs w:val="28"/>
        </w:rPr>
        <w:t>Điều 23. Chế độ Thông tin, báo cáo</w:t>
      </w:r>
    </w:p>
    <w:p w:rsidR="00414C2B" w:rsidRPr="0053443E" w:rsidRDefault="00962F36" w:rsidP="0053443E">
      <w:pPr>
        <w:pStyle w:val="Bodytext20"/>
        <w:shd w:val="clear" w:color="auto" w:fill="auto"/>
        <w:spacing w:before="120" w:line="360" w:lineRule="exact"/>
        <w:ind w:firstLine="720"/>
        <w:rPr>
          <w:sz w:val="28"/>
          <w:szCs w:val="28"/>
        </w:rPr>
      </w:pPr>
      <w:r w:rsidRPr="0053443E">
        <w:rPr>
          <w:sz w:val="28"/>
          <w:szCs w:val="28"/>
        </w:rPr>
        <w:t>Cụm trưởng, Khối trưởng; Chánh Thanh tra các bộ, ngành, tỉnh, thành phố trực thuộc Trung ương; Thủ trưởng các cục, vụ, đơn vị thuộc Thanh tra Chính phủ có trách nhiệm gửi về Thường trực Hội đồng Thi đua - Khen thưởng ngành Thanh tra các văn bản theo thời gian sau:</w:t>
      </w:r>
    </w:p>
    <w:p w:rsidR="00414C2B" w:rsidRPr="0053443E" w:rsidRDefault="00962F36" w:rsidP="0053443E">
      <w:pPr>
        <w:pStyle w:val="Bodytext20"/>
        <w:numPr>
          <w:ilvl w:val="0"/>
          <w:numId w:val="20"/>
        </w:numPr>
        <w:shd w:val="clear" w:color="auto" w:fill="auto"/>
        <w:tabs>
          <w:tab w:val="left" w:pos="1146"/>
        </w:tabs>
        <w:spacing w:before="120" w:line="360" w:lineRule="exact"/>
        <w:ind w:firstLine="720"/>
        <w:rPr>
          <w:sz w:val="28"/>
          <w:szCs w:val="28"/>
        </w:rPr>
      </w:pPr>
      <w:r w:rsidRPr="0053443E">
        <w:rPr>
          <w:sz w:val="28"/>
          <w:szCs w:val="28"/>
        </w:rPr>
        <w:t>Đăng ký thi đua, giao ước thi đua trước ngày 25/3 hàng năm;</w:t>
      </w:r>
    </w:p>
    <w:p w:rsidR="00414C2B" w:rsidRPr="0053443E" w:rsidRDefault="00962F36" w:rsidP="0053443E">
      <w:pPr>
        <w:pStyle w:val="Bodytext20"/>
        <w:numPr>
          <w:ilvl w:val="0"/>
          <w:numId w:val="20"/>
        </w:numPr>
        <w:shd w:val="clear" w:color="auto" w:fill="auto"/>
        <w:tabs>
          <w:tab w:val="left" w:pos="1176"/>
        </w:tabs>
        <w:spacing w:before="120" w:line="360" w:lineRule="exact"/>
        <w:ind w:firstLine="720"/>
        <w:rPr>
          <w:sz w:val="28"/>
          <w:szCs w:val="28"/>
        </w:rPr>
      </w:pPr>
      <w:r w:rsidRPr="0053443E">
        <w:rPr>
          <w:sz w:val="28"/>
          <w:szCs w:val="28"/>
        </w:rPr>
        <w:t>Báo cáo sơ kết trước ngày 05/7 hàng năm;</w:t>
      </w:r>
    </w:p>
    <w:p w:rsidR="00414C2B" w:rsidRPr="0053443E" w:rsidRDefault="00962F36" w:rsidP="0053443E">
      <w:pPr>
        <w:pStyle w:val="Bodytext20"/>
        <w:numPr>
          <w:ilvl w:val="0"/>
          <w:numId w:val="20"/>
        </w:numPr>
        <w:shd w:val="clear" w:color="auto" w:fill="auto"/>
        <w:tabs>
          <w:tab w:val="left" w:pos="1176"/>
        </w:tabs>
        <w:spacing w:before="120" w:line="360" w:lineRule="exact"/>
        <w:ind w:firstLine="720"/>
        <w:rPr>
          <w:sz w:val="28"/>
          <w:szCs w:val="28"/>
        </w:rPr>
      </w:pPr>
      <w:r w:rsidRPr="0053443E">
        <w:rPr>
          <w:sz w:val="28"/>
          <w:szCs w:val="28"/>
        </w:rPr>
        <w:t>Báo cáo tổng kết trước ngày 25/12 hàng năm.</w:t>
      </w:r>
    </w:p>
    <w:p w:rsidR="00414C2B" w:rsidRPr="0053443E" w:rsidRDefault="00962F36" w:rsidP="0053443E">
      <w:pPr>
        <w:pStyle w:val="Bodytext30"/>
        <w:shd w:val="clear" w:color="auto" w:fill="auto"/>
        <w:spacing w:before="120" w:after="120" w:line="360" w:lineRule="exact"/>
        <w:ind w:firstLine="720"/>
        <w:jc w:val="both"/>
        <w:rPr>
          <w:sz w:val="28"/>
          <w:szCs w:val="28"/>
        </w:rPr>
      </w:pPr>
      <w:r w:rsidRPr="0053443E">
        <w:rPr>
          <w:sz w:val="28"/>
          <w:szCs w:val="28"/>
        </w:rPr>
        <w:t>Điều 24. Hiệu lực thi hành</w:t>
      </w:r>
    </w:p>
    <w:p w:rsidR="00414C2B" w:rsidRPr="0053443E" w:rsidRDefault="00962F36" w:rsidP="0053443E">
      <w:pPr>
        <w:pStyle w:val="Bodytext20"/>
        <w:numPr>
          <w:ilvl w:val="0"/>
          <w:numId w:val="21"/>
        </w:numPr>
        <w:shd w:val="clear" w:color="auto" w:fill="auto"/>
        <w:tabs>
          <w:tab w:val="left" w:pos="1094"/>
        </w:tabs>
        <w:spacing w:before="120" w:line="360" w:lineRule="exact"/>
        <w:ind w:firstLine="720"/>
        <w:rPr>
          <w:sz w:val="28"/>
          <w:szCs w:val="28"/>
        </w:rPr>
      </w:pPr>
      <w:r w:rsidRPr="0053443E">
        <w:rPr>
          <w:sz w:val="28"/>
          <w:szCs w:val="28"/>
        </w:rPr>
        <w:t xml:space="preserve">Thông tư này có hiệu lực thi hành sau 45 ngày kể từ ngày ký ban hành và thay thế Thông tư số 10/2011/TT-TTCP </w:t>
      </w:r>
      <w:r w:rsidR="001419CA" w:rsidRPr="0053443E">
        <w:rPr>
          <w:sz w:val="28"/>
          <w:szCs w:val="28"/>
        </w:rPr>
        <w:t xml:space="preserve">ngày 27 tháng 9 năm 2011 của </w:t>
      </w:r>
      <w:r w:rsidR="001419CA" w:rsidRPr="0053443E">
        <w:rPr>
          <w:sz w:val="28"/>
          <w:szCs w:val="28"/>
          <w:lang w:val="en-US"/>
        </w:rPr>
        <w:t>Tổng</w:t>
      </w:r>
      <w:r w:rsidRPr="0053443E">
        <w:rPr>
          <w:sz w:val="28"/>
          <w:szCs w:val="28"/>
        </w:rPr>
        <w:t xml:space="preserve"> Thanh tra Chín</w:t>
      </w:r>
      <w:r w:rsidR="001419CA" w:rsidRPr="0053443E">
        <w:rPr>
          <w:sz w:val="28"/>
          <w:szCs w:val="28"/>
        </w:rPr>
        <w:t>h phủ quy định công tác thi đua</w:t>
      </w:r>
      <w:r w:rsidRPr="0053443E">
        <w:rPr>
          <w:sz w:val="28"/>
          <w:szCs w:val="28"/>
        </w:rPr>
        <w:t>, khen thưởng ngành Thanh tra.</w:t>
      </w:r>
    </w:p>
    <w:p w:rsidR="001419CA" w:rsidRPr="0053443E" w:rsidRDefault="001419CA" w:rsidP="0053443E">
      <w:pPr>
        <w:pStyle w:val="Bodytext20"/>
        <w:numPr>
          <w:ilvl w:val="0"/>
          <w:numId w:val="21"/>
        </w:numPr>
        <w:shd w:val="clear" w:color="auto" w:fill="auto"/>
        <w:tabs>
          <w:tab w:val="left" w:pos="1088"/>
          <w:tab w:val="left" w:pos="9498"/>
        </w:tabs>
        <w:spacing w:before="120" w:line="360" w:lineRule="exact"/>
        <w:ind w:firstLine="720"/>
        <w:rPr>
          <w:sz w:val="28"/>
          <w:szCs w:val="28"/>
        </w:rPr>
      </w:pPr>
      <w:r w:rsidRPr="0053443E">
        <w:rPr>
          <w:sz w:val="28"/>
          <w:szCs w:val="28"/>
        </w:rPr>
        <w:t xml:space="preserve">Trong quá trình triển khai </w:t>
      </w:r>
      <w:r w:rsidRPr="0053443E">
        <w:rPr>
          <w:sz w:val="28"/>
          <w:szCs w:val="28"/>
          <w:lang w:val="en-US"/>
        </w:rPr>
        <w:t>thực</w:t>
      </w:r>
      <w:r w:rsidR="00962F36" w:rsidRPr="0053443E">
        <w:rPr>
          <w:sz w:val="28"/>
          <w:szCs w:val="28"/>
        </w:rPr>
        <w:t xml:space="preserve"> hiện nếu có vướng mắc, cơ quan, đơn vị, cá nhân có liên quan phản ảnh về Thanh tra Chính phủ (q</w:t>
      </w:r>
      <w:r w:rsidRPr="0053443E">
        <w:rPr>
          <w:sz w:val="28"/>
          <w:szCs w:val="28"/>
        </w:rPr>
        <w:t xml:space="preserve">ua Thường </w:t>
      </w:r>
      <w:r w:rsidRPr="0053443E">
        <w:rPr>
          <w:sz w:val="28"/>
          <w:szCs w:val="28"/>
          <w:lang w:val="en-US"/>
        </w:rPr>
        <w:t>trực</w:t>
      </w:r>
      <w:r w:rsidR="00962F36" w:rsidRPr="0053443E">
        <w:rPr>
          <w:sz w:val="28"/>
          <w:szCs w:val="28"/>
        </w:rPr>
        <w:t xml:space="preserve"> Hội đồng Thi đua - Khen thưởng ngà</w:t>
      </w:r>
      <w:r w:rsidRPr="0053443E">
        <w:rPr>
          <w:sz w:val="28"/>
          <w:szCs w:val="28"/>
        </w:rPr>
        <w:t>nh Thanh tra) để nghiên cứu, sử</w:t>
      </w:r>
      <w:r w:rsidRPr="0053443E">
        <w:rPr>
          <w:sz w:val="28"/>
          <w:szCs w:val="28"/>
          <w:lang w:val="en-US"/>
        </w:rPr>
        <w:t>a đổi, bổ sung, hoàn chỉnh./.</w:t>
      </w:r>
    </w:p>
    <w:p w:rsidR="001419CA" w:rsidRDefault="001419CA" w:rsidP="001419CA">
      <w:pPr>
        <w:pStyle w:val="Bodytext20"/>
        <w:shd w:val="clear" w:color="auto" w:fill="auto"/>
        <w:tabs>
          <w:tab w:val="left" w:pos="1088"/>
          <w:tab w:val="left" w:pos="9498"/>
        </w:tabs>
        <w:spacing w:after="0"/>
        <w:ind w:left="760"/>
        <w:rPr>
          <w:lang w:val="en-US"/>
        </w:rPr>
      </w:pPr>
    </w:p>
    <w:p w:rsidR="00414C2B" w:rsidRDefault="00717657" w:rsidP="001419CA">
      <w:pPr>
        <w:pStyle w:val="Bodytext20"/>
        <w:shd w:val="clear" w:color="auto" w:fill="auto"/>
        <w:tabs>
          <w:tab w:val="left" w:pos="1088"/>
          <w:tab w:val="left" w:pos="9498"/>
        </w:tabs>
        <w:spacing w:after="0"/>
        <w:ind w:left="760"/>
      </w:pPr>
      <w:r w:rsidRPr="00717657">
        <w:rPr>
          <w:sz w:val="24"/>
          <w:szCs w:val="24"/>
        </w:rPr>
        <w:pict>
          <v:shapetype id="_x0000_t202" coordsize="21600,21600" o:spt="202" path="m,l,21600r21600,l21600,xe">
            <v:stroke joinstyle="miter"/>
            <v:path gradientshapeok="t" o:connecttype="rect"/>
          </v:shapetype>
          <v:shape id="_x0000_s1030" type="#_x0000_t202" style="position:absolute;left:0;text-align:left;margin-left:320.4pt;margin-top:4.2pt;width:141.25pt;height:28.8pt;z-index:-125829374;mso-wrap-distance-left:85.8pt;mso-wrap-distance-right:37.5pt;mso-wrap-distance-bottom:239.65pt;mso-position-horizontal-relative:margin" filled="f" stroked="f">
            <v:textbox style="mso-next-textbox:#_x0000_s1030;mso-fit-shape-to-text:t" inset="0,0,0,0">
              <w:txbxContent>
                <w:p w:rsidR="00414C2B" w:rsidRPr="00717657" w:rsidRDefault="008751CD">
                  <w:pPr>
                    <w:pStyle w:val="Bodytext30"/>
                    <w:shd w:val="clear" w:color="auto" w:fill="auto"/>
                    <w:spacing w:after="0" w:line="288" w:lineRule="exact"/>
                    <w:jc w:val="left"/>
                    <w:rPr>
                      <w:sz w:val="28"/>
                      <w:szCs w:val="28"/>
                    </w:rPr>
                  </w:pPr>
                  <w:r w:rsidRPr="00717657">
                    <w:rPr>
                      <w:rStyle w:val="Bodytext3Exact"/>
                      <w:b/>
                      <w:bCs/>
                      <w:sz w:val="28"/>
                      <w:szCs w:val="28"/>
                    </w:rPr>
                    <w:t>T</w:t>
                  </w:r>
                  <w:r w:rsidRPr="00717657">
                    <w:rPr>
                      <w:rStyle w:val="Bodytext3Exact"/>
                      <w:b/>
                      <w:bCs/>
                      <w:sz w:val="28"/>
                      <w:szCs w:val="28"/>
                      <w:lang w:val="en-US"/>
                    </w:rPr>
                    <w:t>Ổ</w:t>
                  </w:r>
                  <w:r w:rsidR="00962F36" w:rsidRPr="00717657">
                    <w:rPr>
                      <w:rStyle w:val="Bodytext3Exact"/>
                      <w:b/>
                      <w:bCs/>
                      <w:sz w:val="28"/>
                      <w:szCs w:val="28"/>
                    </w:rPr>
                    <w:t>NG THANH TRA</w:t>
                  </w:r>
                </w:p>
              </w:txbxContent>
            </v:textbox>
            <w10:wrap type="square" side="left" anchorx="margin"/>
          </v:shape>
        </w:pict>
      </w:r>
    </w:p>
    <w:p w:rsidR="00414C2B" w:rsidRPr="00717657" w:rsidRDefault="00E940C4">
      <w:pPr>
        <w:pStyle w:val="Bodytext50"/>
        <w:shd w:val="clear" w:color="auto" w:fill="auto"/>
        <w:spacing w:before="0"/>
        <w:rPr>
          <w:sz w:val="24"/>
          <w:szCs w:val="24"/>
        </w:rPr>
      </w:pPr>
      <w:r w:rsidRPr="00717657">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284.4pt;margin-top:6.9pt;width:196.3pt;height:116.15pt;z-index:-125829373;mso-wrap-distance-left:49.8pt;mso-wrap-distance-top:18.6pt;mso-wrap-distance-right:5pt;mso-wrap-distance-bottom:122.55pt;mso-position-horizontal-relative:margin" wrapcoords="3963 0 17472 0 17472 2357 21600 2983 21600 21600 0 21600 0 2983 3963 2357 3963 0">
            <v:imagedata r:id="rId7" o:title="image1"/>
            <w10:wrap type="square" side="left" anchorx="margin"/>
          </v:shape>
        </w:pict>
      </w:r>
      <w:r w:rsidR="00962F36" w:rsidRPr="00717657">
        <w:rPr>
          <w:sz w:val="24"/>
          <w:szCs w:val="24"/>
        </w:rPr>
        <w:t>Nơi nhận:</w:t>
      </w:r>
    </w:p>
    <w:p w:rsidR="00414C2B" w:rsidRPr="00717657" w:rsidRDefault="00962F36">
      <w:pPr>
        <w:pStyle w:val="Bodytext60"/>
        <w:numPr>
          <w:ilvl w:val="0"/>
          <w:numId w:val="22"/>
        </w:numPr>
        <w:shd w:val="clear" w:color="auto" w:fill="auto"/>
        <w:tabs>
          <w:tab w:val="left" w:pos="260"/>
        </w:tabs>
        <w:rPr>
          <w:sz w:val="22"/>
          <w:szCs w:val="22"/>
        </w:rPr>
      </w:pPr>
      <w:r w:rsidRPr="00717657">
        <w:rPr>
          <w:sz w:val="22"/>
          <w:szCs w:val="22"/>
        </w:rPr>
        <w:t>Thủ tướng Chính phủ; các Phó Thủ tướng;</w:t>
      </w:r>
    </w:p>
    <w:p w:rsidR="00414C2B" w:rsidRPr="00717657" w:rsidRDefault="00962F36">
      <w:pPr>
        <w:pStyle w:val="Bodytext60"/>
        <w:numPr>
          <w:ilvl w:val="0"/>
          <w:numId w:val="22"/>
        </w:numPr>
        <w:shd w:val="clear" w:color="auto" w:fill="auto"/>
        <w:tabs>
          <w:tab w:val="left" w:pos="260"/>
        </w:tabs>
        <w:rPr>
          <w:sz w:val="22"/>
          <w:szCs w:val="22"/>
        </w:rPr>
      </w:pPr>
      <w:r w:rsidRPr="00717657">
        <w:rPr>
          <w:sz w:val="22"/>
          <w:szCs w:val="22"/>
        </w:rPr>
        <w:t>Hội đồng TĐKT TW; Ban TĐKT TW;</w:t>
      </w:r>
    </w:p>
    <w:p w:rsidR="00414C2B" w:rsidRPr="00717657" w:rsidRDefault="00962F36">
      <w:pPr>
        <w:pStyle w:val="Bodytext60"/>
        <w:numPr>
          <w:ilvl w:val="0"/>
          <w:numId w:val="22"/>
        </w:numPr>
        <w:shd w:val="clear" w:color="auto" w:fill="auto"/>
        <w:tabs>
          <w:tab w:val="left" w:pos="260"/>
        </w:tabs>
        <w:rPr>
          <w:sz w:val="22"/>
          <w:szCs w:val="22"/>
        </w:rPr>
      </w:pPr>
      <w:r w:rsidRPr="00717657">
        <w:rPr>
          <w:sz w:val="22"/>
          <w:szCs w:val="22"/>
        </w:rPr>
        <w:t>Các Bộ, cơ quan ngang Bộ, CQ thuộc CP;</w:t>
      </w:r>
    </w:p>
    <w:p w:rsidR="00414C2B" w:rsidRPr="00717657" w:rsidRDefault="00962F36">
      <w:pPr>
        <w:pStyle w:val="Bodytext60"/>
        <w:numPr>
          <w:ilvl w:val="0"/>
          <w:numId w:val="22"/>
        </w:numPr>
        <w:shd w:val="clear" w:color="auto" w:fill="auto"/>
        <w:tabs>
          <w:tab w:val="left" w:pos="260"/>
        </w:tabs>
        <w:rPr>
          <w:sz w:val="22"/>
          <w:szCs w:val="22"/>
        </w:rPr>
      </w:pPr>
      <w:r w:rsidRPr="00717657">
        <w:rPr>
          <w:sz w:val="22"/>
          <w:szCs w:val="22"/>
        </w:rPr>
        <w:t>HĐND, UBND các tỉnh, thành phố trực thuộc TW;</w:t>
      </w:r>
    </w:p>
    <w:p w:rsidR="00414C2B" w:rsidRPr="00717657" w:rsidRDefault="00962F36">
      <w:pPr>
        <w:pStyle w:val="Bodytext60"/>
        <w:numPr>
          <w:ilvl w:val="0"/>
          <w:numId w:val="22"/>
        </w:numPr>
        <w:shd w:val="clear" w:color="auto" w:fill="auto"/>
        <w:tabs>
          <w:tab w:val="left" w:pos="260"/>
        </w:tabs>
        <w:rPr>
          <w:sz w:val="22"/>
          <w:szCs w:val="22"/>
        </w:rPr>
      </w:pPr>
      <w:r w:rsidRPr="00717657">
        <w:rPr>
          <w:sz w:val="22"/>
          <w:szCs w:val="22"/>
        </w:rPr>
        <w:t>Văn phòng Trung ương và các Ban của Đảng;</w:t>
      </w:r>
    </w:p>
    <w:p w:rsidR="00414C2B" w:rsidRPr="00717657" w:rsidRDefault="00962F36">
      <w:pPr>
        <w:pStyle w:val="Bodytext60"/>
        <w:numPr>
          <w:ilvl w:val="0"/>
          <w:numId w:val="22"/>
        </w:numPr>
        <w:shd w:val="clear" w:color="auto" w:fill="auto"/>
        <w:tabs>
          <w:tab w:val="left" w:pos="260"/>
        </w:tabs>
        <w:rPr>
          <w:sz w:val="22"/>
          <w:szCs w:val="22"/>
        </w:rPr>
      </w:pPr>
      <w:r w:rsidRPr="00717657">
        <w:rPr>
          <w:sz w:val="22"/>
          <w:szCs w:val="22"/>
        </w:rPr>
        <w:t>Văn phòng Chủ tịch nước;</w:t>
      </w:r>
    </w:p>
    <w:p w:rsidR="00414C2B" w:rsidRPr="00717657" w:rsidRDefault="00962F36">
      <w:pPr>
        <w:pStyle w:val="Bodytext60"/>
        <w:numPr>
          <w:ilvl w:val="0"/>
          <w:numId w:val="22"/>
        </w:numPr>
        <w:shd w:val="clear" w:color="auto" w:fill="auto"/>
        <w:tabs>
          <w:tab w:val="left" w:pos="260"/>
        </w:tabs>
        <w:rPr>
          <w:sz w:val="22"/>
          <w:szCs w:val="22"/>
        </w:rPr>
      </w:pPr>
      <w:r w:rsidRPr="00717657">
        <w:rPr>
          <w:sz w:val="22"/>
          <w:szCs w:val="22"/>
        </w:rPr>
        <w:t>Văn phòng Quốc hội;</w:t>
      </w:r>
    </w:p>
    <w:p w:rsidR="00414C2B" w:rsidRPr="00717657" w:rsidRDefault="00962F36">
      <w:pPr>
        <w:pStyle w:val="Bodytext60"/>
        <w:numPr>
          <w:ilvl w:val="0"/>
          <w:numId w:val="22"/>
        </w:numPr>
        <w:shd w:val="clear" w:color="auto" w:fill="auto"/>
        <w:tabs>
          <w:tab w:val="left" w:pos="266"/>
        </w:tabs>
        <w:rPr>
          <w:sz w:val="22"/>
          <w:szCs w:val="22"/>
        </w:rPr>
      </w:pPr>
      <w:r w:rsidRPr="00717657">
        <w:rPr>
          <w:sz w:val="22"/>
          <w:szCs w:val="22"/>
        </w:rPr>
        <w:t>Tòa án nhân dân tối cao;</w:t>
      </w:r>
    </w:p>
    <w:p w:rsidR="00414C2B" w:rsidRPr="00717657" w:rsidRDefault="00962F36">
      <w:pPr>
        <w:pStyle w:val="Bodytext60"/>
        <w:numPr>
          <w:ilvl w:val="0"/>
          <w:numId w:val="22"/>
        </w:numPr>
        <w:shd w:val="clear" w:color="auto" w:fill="auto"/>
        <w:tabs>
          <w:tab w:val="left" w:pos="266"/>
        </w:tabs>
        <w:rPr>
          <w:sz w:val="22"/>
          <w:szCs w:val="22"/>
        </w:rPr>
      </w:pPr>
      <w:r w:rsidRPr="00717657">
        <w:rPr>
          <w:sz w:val="22"/>
          <w:szCs w:val="22"/>
        </w:rPr>
        <w:t>Viện kiềm sát nhân dân tối cao;</w:t>
      </w:r>
    </w:p>
    <w:p w:rsidR="00414C2B" w:rsidRPr="00717657" w:rsidRDefault="00962F36">
      <w:pPr>
        <w:pStyle w:val="Bodytext60"/>
        <w:numPr>
          <w:ilvl w:val="0"/>
          <w:numId w:val="22"/>
        </w:numPr>
        <w:shd w:val="clear" w:color="auto" w:fill="auto"/>
        <w:tabs>
          <w:tab w:val="left" w:pos="266"/>
        </w:tabs>
        <w:rPr>
          <w:sz w:val="22"/>
          <w:szCs w:val="22"/>
        </w:rPr>
      </w:pPr>
      <w:r w:rsidRPr="00717657">
        <w:rPr>
          <w:sz w:val="22"/>
          <w:szCs w:val="22"/>
        </w:rPr>
        <w:t>Kiểm toán Nhà nưóc;</w:t>
      </w:r>
    </w:p>
    <w:p w:rsidR="00414C2B" w:rsidRPr="00717657" w:rsidRDefault="00962F36">
      <w:pPr>
        <w:pStyle w:val="Bodytext60"/>
        <w:numPr>
          <w:ilvl w:val="0"/>
          <w:numId w:val="22"/>
        </w:numPr>
        <w:shd w:val="clear" w:color="auto" w:fill="auto"/>
        <w:tabs>
          <w:tab w:val="left" w:pos="266"/>
        </w:tabs>
        <w:rPr>
          <w:sz w:val="22"/>
          <w:szCs w:val="22"/>
        </w:rPr>
      </w:pPr>
      <w:r w:rsidRPr="00717657">
        <w:rPr>
          <w:sz w:val="22"/>
          <w:szCs w:val="22"/>
        </w:rPr>
        <w:t>UBTW Mặt trận Tổ quốc Việt Nam;</w:t>
      </w:r>
    </w:p>
    <w:p w:rsidR="00414C2B" w:rsidRPr="00717657" w:rsidRDefault="00962F36">
      <w:pPr>
        <w:pStyle w:val="Bodytext60"/>
        <w:numPr>
          <w:ilvl w:val="0"/>
          <w:numId w:val="22"/>
        </w:numPr>
        <w:shd w:val="clear" w:color="auto" w:fill="auto"/>
        <w:tabs>
          <w:tab w:val="left" w:pos="266"/>
        </w:tabs>
        <w:rPr>
          <w:sz w:val="22"/>
          <w:szCs w:val="22"/>
        </w:rPr>
      </w:pPr>
      <w:r w:rsidRPr="00717657">
        <w:rPr>
          <w:sz w:val="22"/>
          <w:szCs w:val="22"/>
        </w:rPr>
        <w:t>Cơ quan Trung ương của các đoàn thế;</w:t>
      </w:r>
    </w:p>
    <w:p w:rsidR="00414C2B" w:rsidRPr="00717657" w:rsidRDefault="00962F36">
      <w:pPr>
        <w:pStyle w:val="Bodytext60"/>
        <w:numPr>
          <w:ilvl w:val="0"/>
          <w:numId w:val="22"/>
        </w:numPr>
        <w:shd w:val="clear" w:color="auto" w:fill="auto"/>
        <w:tabs>
          <w:tab w:val="left" w:pos="266"/>
        </w:tabs>
        <w:rPr>
          <w:sz w:val="22"/>
          <w:szCs w:val="22"/>
        </w:rPr>
      </w:pPr>
      <w:r w:rsidRPr="00717657">
        <w:rPr>
          <w:sz w:val="22"/>
          <w:szCs w:val="22"/>
        </w:rPr>
        <w:t>Lãnh đạo TTCP;</w:t>
      </w:r>
    </w:p>
    <w:p w:rsidR="00414C2B" w:rsidRPr="00717657" w:rsidRDefault="00962F36">
      <w:pPr>
        <w:pStyle w:val="Bodytext60"/>
        <w:numPr>
          <w:ilvl w:val="0"/>
          <w:numId w:val="22"/>
        </w:numPr>
        <w:shd w:val="clear" w:color="auto" w:fill="auto"/>
        <w:tabs>
          <w:tab w:val="left" w:pos="266"/>
        </w:tabs>
        <w:rPr>
          <w:sz w:val="22"/>
          <w:szCs w:val="22"/>
        </w:rPr>
      </w:pPr>
      <w:r w:rsidRPr="00717657">
        <w:rPr>
          <w:sz w:val="22"/>
          <w:szCs w:val="22"/>
        </w:rPr>
        <w:t>Các cục, vụ, đơn vị thuộc TTCP;</w:t>
      </w:r>
    </w:p>
    <w:p w:rsidR="00414C2B" w:rsidRPr="00717657" w:rsidRDefault="00962F36">
      <w:pPr>
        <w:pStyle w:val="Bodytext60"/>
        <w:numPr>
          <w:ilvl w:val="0"/>
          <w:numId w:val="22"/>
        </w:numPr>
        <w:shd w:val="clear" w:color="auto" w:fill="auto"/>
        <w:tabs>
          <w:tab w:val="left" w:pos="266"/>
        </w:tabs>
        <w:rPr>
          <w:sz w:val="22"/>
          <w:szCs w:val="22"/>
        </w:rPr>
      </w:pPr>
      <w:r w:rsidRPr="00717657">
        <w:rPr>
          <w:sz w:val="22"/>
          <w:szCs w:val="22"/>
        </w:rPr>
        <w:lastRenderedPageBreak/>
        <w:t>Thanh tra bộ, ngành, tỉnh, TP trực thuộc TW;</w:t>
      </w:r>
    </w:p>
    <w:p w:rsidR="00414C2B" w:rsidRPr="00717657" w:rsidRDefault="00962F36">
      <w:pPr>
        <w:pStyle w:val="Bodytext60"/>
        <w:numPr>
          <w:ilvl w:val="0"/>
          <w:numId w:val="22"/>
        </w:numPr>
        <w:shd w:val="clear" w:color="auto" w:fill="auto"/>
        <w:tabs>
          <w:tab w:val="left" w:pos="266"/>
        </w:tabs>
        <w:rPr>
          <w:sz w:val="22"/>
          <w:szCs w:val="22"/>
        </w:rPr>
      </w:pPr>
      <w:r w:rsidRPr="00717657">
        <w:rPr>
          <w:sz w:val="22"/>
          <w:szCs w:val="22"/>
        </w:rPr>
        <w:t>Cục Kiềm tra văn bản QPPL, Bộ Tư pháp;</w:t>
      </w:r>
    </w:p>
    <w:p w:rsidR="00414C2B" w:rsidRPr="00717657" w:rsidRDefault="00962F36">
      <w:pPr>
        <w:pStyle w:val="Bodytext60"/>
        <w:numPr>
          <w:ilvl w:val="0"/>
          <w:numId w:val="22"/>
        </w:numPr>
        <w:shd w:val="clear" w:color="auto" w:fill="auto"/>
        <w:tabs>
          <w:tab w:val="left" w:pos="266"/>
        </w:tabs>
        <w:rPr>
          <w:sz w:val="22"/>
          <w:szCs w:val="22"/>
        </w:rPr>
      </w:pPr>
      <w:r w:rsidRPr="00717657">
        <w:rPr>
          <w:sz w:val="22"/>
          <w:szCs w:val="22"/>
        </w:rPr>
        <w:t>Công báo;</w:t>
      </w:r>
    </w:p>
    <w:p w:rsidR="00414C2B" w:rsidRPr="00717657" w:rsidRDefault="00962F36">
      <w:pPr>
        <w:pStyle w:val="Bodytext60"/>
        <w:numPr>
          <w:ilvl w:val="0"/>
          <w:numId w:val="22"/>
        </w:numPr>
        <w:shd w:val="clear" w:color="auto" w:fill="auto"/>
        <w:tabs>
          <w:tab w:val="left" w:pos="266"/>
        </w:tabs>
        <w:rPr>
          <w:sz w:val="22"/>
          <w:szCs w:val="22"/>
        </w:rPr>
      </w:pPr>
      <w:r w:rsidRPr="00717657">
        <w:rPr>
          <w:sz w:val="22"/>
          <w:szCs w:val="22"/>
        </w:rPr>
        <w:t>Cổng thông tin điện tử TTCP;</w:t>
      </w:r>
    </w:p>
    <w:p w:rsidR="00414C2B" w:rsidRPr="00717657" w:rsidRDefault="00962F36">
      <w:pPr>
        <w:pStyle w:val="Bodytext60"/>
        <w:numPr>
          <w:ilvl w:val="0"/>
          <w:numId w:val="22"/>
        </w:numPr>
        <w:shd w:val="clear" w:color="auto" w:fill="auto"/>
        <w:tabs>
          <w:tab w:val="left" w:pos="266"/>
        </w:tabs>
        <w:spacing w:line="232" w:lineRule="exact"/>
        <w:rPr>
          <w:sz w:val="22"/>
          <w:szCs w:val="22"/>
        </w:rPr>
      </w:pPr>
      <w:r w:rsidRPr="00717657">
        <w:rPr>
          <w:sz w:val="22"/>
          <w:szCs w:val="22"/>
        </w:rPr>
        <w:t>Lưu: VT, TCCB ( 5b).</w:t>
      </w:r>
    </w:p>
    <w:sectPr w:rsidR="00414C2B" w:rsidRPr="00717657" w:rsidSect="00414C2B">
      <w:footerReference w:type="even" r:id="rId8"/>
      <w:footerReference w:type="default" r:id="rId9"/>
      <w:pgSz w:w="12240" w:h="15840"/>
      <w:pgMar w:top="679" w:right="1328" w:bottom="549" w:left="140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9FD" w:rsidRDefault="00FD39FD" w:rsidP="00414C2B">
      <w:r>
        <w:separator/>
      </w:r>
    </w:p>
  </w:endnote>
  <w:endnote w:type="continuationSeparator" w:id="1">
    <w:p w:rsidR="00FD39FD" w:rsidRDefault="00FD39FD" w:rsidP="00414C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C2B" w:rsidRDefault="00414C2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C2B" w:rsidRDefault="00E940C4">
    <w:pPr>
      <w:rPr>
        <w:sz w:val="2"/>
        <w:szCs w:val="2"/>
      </w:rPr>
    </w:pPr>
    <w:r w:rsidRPr="00E940C4">
      <w:pict>
        <v:shapetype id="_x0000_t202" coordsize="21600,21600" o:spt="202" path="m,l,21600r21600,l21600,xe">
          <v:stroke joinstyle="miter"/>
          <v:path gradientshapeok="t" o:connecttype="rect"/>
        </v:shapetype>
        <v:shape id="_x0000_s2049" type="#_x0000_t202" style="position:absolute;margin-left:536.6pt;margin-top:776.35pt;width:5.7pt;height:8.1pt;z-index:-188744062;mso-wrap-style:none;mso-wrap-distance-left:5pt;mso-wrap-distance-right:5pt;mso-position-horizontal-relative:page;mso-position-vertical-relative:page" wrapcoords="0 0" filled="f" stroked="f">
          <v:textbox style="mso-fit-shape-to-text:t" inset="0,0,0,0">
            <w:txbxContent>
              <w:p w:rsidR="00414C2B" w:rsidRDefault="00E940C4">
                <w:pPr>
                  <w:pStyle w:val="Headerorfooter0"/>
                  <w:shd w:val="clear" w:color="auto" w:fill="auto"/>
                  <w:spacing w:line="240" w:lineRule="auto"/>
                </w:pPr>
                <w:fldSimple w:instr=" PAGE \* MERGEFORMAT ">
                  <w:r w:rsidR="00562E70" w:rsidRPr="00562E70">
                    <w:rPr>
                      <w:rStyle w:val="Headerorfooter1"/>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9FD" w:rsidRDefault="00FD39FD"/>
  </w:footnote>
  <w:footnote w:type="continuationSeparator" w:id="1">
    <w:p w:rsidR="00FD39FD" w:rsidRDefault="00FD39F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7B63"/>
    <w:multiLevelType w:val="multilevel"/>
    <w:tmpl w:val="A1CC84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E914BE"/>
    <w:multiLevelType w:val="multilevel"/>
    <w:tmpl w:val="FD203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C076DA"/>
    <w:multiLevelType w:val="multilevel"/>
    <w:tmpl w:val="C10A24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C46B83"/>
    <w:multiLevelType w:val="multilevel"/>
    <w:tmpl w:val="A4447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5F3270"/>
    <w:multiLevelType w:val="multilevel"/>
    <w:tmpl w:val="5290DD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F509D1"/>
    <w:multiLevelType w:val="multilevel"/>
    <w:tmpl w:val="764EFA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435772"/>
    <w:multiLevelType w:val="multilevel"/>
    <w:tmpl w:val="084A7A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C60F70"/>
    <w:multiLevelType w:val="multilevel"/>
    <w:tmpl w:val="CE923C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392A1A"/>
    <w:multiLevelType w:val="multilevel"/>
    <w:tmpl w:val="E38648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141554"/>
    <w:multiLevelType w:val="multilevel"/>
    <w:tmpl w:val="F0AC8F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2D79BA"/>
    <w:multiLevelType w:val="multilevel"/>
    <w:tmpl w:val="FC2023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376CD4"/>
    <w:multiLevelType w:val="multilevel"/>
    <w:tmpl w:val="99327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A253BC"/>
    <w:multiLevelType w:val="multilevel"/>
    <w:tmpl w:val="197E34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7E303B3"/>
    <w:multiLevelType w:val="multilevel"/>
    <w:tmpl w:val="1996E4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9AD2B0B"/>
    <w:multiLevelType w:val="multilevel"/>
    <w:tmpl w:val="DF6830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3C1EA2"/>
    <w:multiLevelType w:val="multilevel"/>
    <w:tmpl w:val="E2CE9C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0706292"/>
    <w:multiLevelType w:val="multilevel"/>
    <w:tmpl w:val="8452AB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1C40E3"/>
    <w:multiLevelType w:val="multilevel"/>
    <w:tmpl w:val="F40633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67156D"/>
    <w:multiLevelType w:val="multilevel"/>
    <w:tmpl w:val="7A687D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19E02D6"/>
    <w:multiLevelType w:val="multilevel"/>
    <w:tmpl w:val="F90867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A696FCF"/>
    <w:multiLevelType w:val="multilevel"/>
    <w:tmpl w:val="63A662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FF51D6B"/>
    <w:multiLevelType w:val="multilevel"/>
    <w:tmpl w:val="72F454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0"/>
  </w:num>
  <w:num w:numId="3">
    <w:abstractNumId w:val="3"/>
  </w:num>
  <w:num w:numId="4">
    <w:abstractNumId w:val="1"/>
  </w:num>
  <w:num w:numId="5">
    <w:abstractNumId w:val="12"/>
  </w:num>
  <w:num w:numId="6">
    <w:abstractNumId w:val="13"/>
  </w:num>
  <w:num w:numId="7">
    <w:abstractNumId w:val="17"/>
  </w:num>
  <w:num w:numId="8">
    <w:abstractNumId w:val="9"/>
  </w:num>
  <w:num w:numId="9">
    <w:abstractNumId w:val="11"/>
  </w:num>
  <w:num w:numId="10">
    <w:abstractNumId w:val="19"/>
  </w:num>
  <w:num w:numId="11">
    <w:abstractNumId w:val="14"/>
  </w:num>
  <w:num w:numId="12">
    <w:abstractNumId w:val="0"/>
  </w:num>
  <w:num w:numId="13">
    <w:abstractNumId w:val="7"/>
  </w:num>
  <w:num w:numId="14">
    <w:abstractNumId w:val="2"/>
  </w:num>
  <w:num w:numId="15">
    <w:abstractNumId w:val="8"/>
  </w:num>
  <w:num w:numId="16">
    <w:abstractNumId w:val="15"/>
  </w:num>
  <w:num w:numId="17">
    <w:abstractNumId w:val="18"/>
  </w:num>
  <w:num w:numId="18">
    <w:abstractNumId w:val="21"/>
  </w:num>
  <w:num w:numId="19">
    <w:abstractNumId w:val="16"/>
  </w:num>
  <w:num w:numId="20">
    <w:abstractNumId w:val="5"/>
  </w:num>
  <w:num w:numId="21">
    <w:abstractNumId w:val="6"/>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hdrShapeDefaults>
    <o:shapedefaults v:ext="edit" spidmax="7170"/>
    <o:shapelayout v:ext="edit">
      <o:idmap v:ext="edit" data="2"/>
    </o:shapelayout>
  </w:hdrShapeDefaults>
  <w:footnotePr>
    <w:footnote w:id="0"/>
    <w:footnote w:id="1"/>
  </w:footnotePr>
  <w:endnotePr>
    <w:endnote w:id="0"/>
    <w:endnote w:id="1"/>
  </w:endnotePr>
  <w:compat>
    <w:doNotExpandShiftReturn/>
  </w:compat>
  <w:rsids>
    <w:rsidRoot w:val="00414C2B"/>
    <w:rsid w:val="00014AE0"/>
    <w:rsid w:val="000F25E0"/>
    <w:rsid w:val="001419CA"/>
    <w:rsid w:val="001E530A"/>
    <w:rsid w:val="003E319F"/>
    <w:rsid w:val="00414C2B"/>
    <w:rsid w:val="00486155"/>
    <w:rsid w:val="004A4FAC"/>
    <w:rsid w:val="0053443E"/>
    <w:rsid w:val="00562E70"/>
    <w:rsid w:val="00693CC4"/>
    <w:rsid w:val="00717657"/>
    <w:rsid w:val="007825B3"/>
    <w:rsid w:val="00782E31"/>
    <w:rsid w:val="00794F35"/>
    <w:rsid w:val="00831946"/>
    <w:rsid w:val="008751CD"/>
    <w:rsid w:val="00962F36"/>
    <w:rsid w:val="009D3EFB"/>
    <w:rsid w:val="00BA3318"/>
    <w:rsid w:val="00D00D25"/>
    <w:rsid w:val="00D049C7"/>
    <w:rsid w:val="00D56FB6"/>
    <w:rsid w:val="00E46D9D"/>
    <w:rsid w:val="00E940C4"/>
    <w:rsid w:val="00F5426B"/>
    <w:rsid w:val="00FD39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4"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14C2B"/>
    <w:rPr>
      <w:color w:val="000000"/>
    </w:rPr>
  </w:style>
  <w:style w:type="paragraph" w:styleId="Heading1">
    <w:name w:val="heading 1"/>
    <w:basedOn w:val="Normal"/>
    <w:next w:val="Normal"/>
    <w:link w:val="Heading1Char"/>
    <w:qFormat/>
    <w:rsid w:val="00831946"/>
    <w:pPr>
      <w:keepNext/>
      <w:widowControl/>
      <w:spacing w:line="360" w:lineRule="auto"/>
      <w:jc w:val="center"/>
      <w:outlineLvl w:val="0"/>
    </w:pPr>
    <w:rPr>
      <w:b/>
      <w:bCs/>
      <w:color w:val="auto"/>
      <w:lang w:val="en-US" w:eastAsia="en-US" w:bidi="ar-SA"/>
    </w:rPr>
  </w:style>
  <w:style w:type="paragraph" w:styleId="Heading2">
    <w:name w:val="heading 2"/>
    <w:basedOn w:val="Normal"/>
    <w:next w:val="Normal"/>
    <w:link w:val="Heading2Char"/>
    <w:qFormat/>
    <w:rsid w:val="00831946"/>
    <w:pPr>
      <w:keepNext/>
      <w:widowControl/>
      <w:jc w:val="center"/>
      <w:outlineLvl w:val="1"/>
    </w:pPr>
    <w:rPr>
      <w:b/>
      <w:bCs/>
      <w:color w:val="auto"/>
      <w:sz w:val="26"/>
      <w:lang w:val="en-US" w:eastAsia="en-US" w:bidi="ar-SA"/>
    </w:rPr>
  </w:style>
  <w:style w:type="paragraph" w:styleId="Heading3">
    <w:name w:val="heading 3"/>
    <w:basedOn w:val="Normal"/>
    <w:next w:val="Normal"/>
    <w:link w:val="Heading3Char"/>
    <w:qFormat/>
    <w:rsid w:val="00831946"/>
    <w:pPr>
      <w:keepNext/>
      <w:widowControl/>
      <w:spacing w:line="360" w:lineRule="auto"/>
      <w:jc w:val="center"/>
      <w:outlineLvl w:val="2"/>
    </w:pPr>
    <w:rPr>
      <w:color w:val="auto"/>
      <w:sz w:val="2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Exact">
    <w:name w:val="Body text (3) Exact"/>
    <w:basedOn w:val="DefaultParagraphFont"/>
    <w:rsid w:val="00414C2B"/>
    <w:rPr>
      <w:b/>
      <w:bCs/>
      <w:i w:val="0"/>
      <w:iCs w:val="0"/>
      <w:smallCaps w:val="0"/>
      <w:strike w:val="0"/>
      <w:sz w:val="26"/>
      <w:szCs w:val="26"/>
      <w:u w:val="none"/>
    </w:rPr>
  </w:style>
  <w:style w:type="character" w:customStyle="1" w:styleId="Bodytext2Exact">
    <w:name w:val="Body text (2) Exact"/>
    <w:basedOn w:val="DefaultParagraphFont"/>
    <w:rsid w:val="00414C2B"/>
    <w:rPr>
      <w:b w:val="0"/>
      <w:bCs w:val="0"/>
      <w:i w:val="0"/>
      <w:iCs w:val="0"/>
      <w:smallCaps w:val="0"/>
      <w:strike w:val="0"/>
      <w:sz w:val="26"/>
      <w:szCs w:val="26"/>
      <w:u w:val="none"/>
    </w:rPr>
  </w:style>
  <w:style w:type="character" w:customStyle="1" w:styleId="Bodytext217ptExact">
    <w:name w:val="Body text (2) + 17 pt Exact"/>
    <w:basedOn w:val="Bodytext2"/>
    <w:rsid w:val="00414C2B"/>
    <w:rPr>
      <w:sz w:val="34"/>
      <w:szCs w:val="34"/>
    </w:rPr>
  </w:style>
  <w:style w:type="character" w:customStyle="1" w:styleId="Bodytext217ptExact0">
    <w:name w:val="Body text (2) + 17 pt Exact"/>
    <w:basedOn w:val="Bodytext2"/>
    <w:rsid w:val="00414C2B"/>
    <w:rPr>
      <w:color w:val="100C8E"/>
      <w:sz w:val="34"/>
      <w:szCs w:val="34"/>
    </w:rPr>
  </w:style>
  <w:style w:type="character" w:customStyle="1" w:styleId="Bodytext3">
    <w:name w:val="Body text (3)_"/>
    <w:basedOn w:val="DefaultParagraphFont"/>
    <w:link w:val="Bodytext30"/>
    <w:rsid w:val="00414C2B"/>
    <w:rPr>
      <w:b/>
      <w:bCs/>
      <w:i w:val="0"/>
      <w:iCs w:val="0"/>
      <w:smallCaps w:val="0"/>
      <w:strike w:val="0"/>
      <w:sz w:val="26"/>
      <w:szCs w:val="26"/>
      <w:u w:val="none"/>
    </w:rPr>
  </w:style>
  <w:style w:type="character" w:customStyle="1" w:styleId="Bodytext4">
    <w:name w:val="Body text (4)_"/>
    <w:basedOn w:val="DefaultParagraphFont"/>
    <w:link w:val="Bodytext40"/>
    <w:rsid w:val="00414C2B"/>
    <w:rPr>
      <w:b w:val="0"/>
      <w:bCs w:val="0"/>
      <w:i/>
      <w:iCs/>
      <w:smallCaps w:val="0"/>
      <w:strike w:val="0"/>
      <w:sz w:val="26"/>
      <w:szCs w:val="26"/>
      <w:u w:val="none"/>
    </w:rPr>
  </w:style>
  <w:style w:type="character" w:customStyle="1" w:styleId="Bodytext4Bold">
    <w:name w:val="Body text (4) + Bold"/>
    <w:aliases w:val="Not Italic"/>
    <w:basedOn w:val="Bodytext4"/>
    <w:rsid w:val="00414C2B"/>
    <w:rPr>
      <w:rFonts w:ascii="Times New Roman" w:eastAsia="Times New Roman" w:hAnsi="Times New Roman" w:cs="Times New Roman"/>
      <w:b/>
      <w:bCs/>
      <w:i/>
      <w:iCs/>
      <w:color w:val="000000"/>
      <w:spacing w:val="0"/>
      <w:w w:val="100"/>
      <w:position w:val="0"/>
      <w:lang w:val="vi-VN" w:eastAsia="vi-VN" w:bidi="vi-VN"/>
    </w:rPr>
  </w:style>
  <w:style w:type="character" w:customStyle="1" w:styleId="Bodytext4Bold0">
    <w:name w:val="Body text (4) + Bold"/>
    <w:aliases w:val="Not Italic"/>
    <w:basedOn w:val="Bodytext4"/>
    <w:rsid w:val="00414C2B"/>
    <w:rPr>
      <w:rFonts w:ascii="Times New Roman" w:eastAsia="Times New Roman" w:hAnsi="Times New Roman" w:cs="Times New Roman"/>
      <w:b/>
      <w:bCs/>
      <w:i/>
      <w:iCs/>
      <w:color w:val="100C8E"/>
      <w:spacing w:val="0"/>
      <w:w w:val="100"/>
      <w:position w:val="0"/>
      <w:lang w:val="vi-VN" w:eastAsia="vi-VN" w:bidi="vi-VN"/>
    </w:rPr>
  </w:style>
  <w:style w:type="character" w:customStyle="1" w:styleId="Bodytext2">
    <w:name w:val="Body text (2)_"/>
    <w:basedOn w:val="DefaultParagraphFont"/>
    <w:link w:val="Bodytext20"/>
    <w:rsid w:val="00414C2B"/>
    <w:rPr>
      <w:b w:val="0"/>
      <w:bCs w:val="0"/>
      <w:i w:val="0"/>
      <w:iCs w:val="0"/>
      <w:smallCaps w:val="0"/>
      <w:strike w:val="0"/>
      <w:sz w:val="26"/>
      <w:szCs w:val="26"/>
      <w:u w:val="none"/>
    </w:rPr>
  </w:style>
  <w:style w:type="character" w:customStyle="1" w:styleId="Headerorfooter">
    <w:name w:val="Header or footer_"/>
    <w:basedOn w:val="DefaultParagraphFont"/>
    <w:link w:val="Headerorfooter0"/>
    <w:rsid w:val="00414C2B"/>
    <w:rPr>
      <w:b w:val="0"/>
      <w:bCs w:val="0"/>
      <w:i w:val="0"/>
      <w:iCs w:val="0"/>
      <w:smallCaps w:val="0"/>
      <w:strike w:val="0"/>
      <w:sz w:val="22"/>
      <w:szCs w:val="22"/>
      <w:u w:val="none"/>
    </w:rPr>
  </w:style>
  <w:style w:type="character" w:customStyle="1" w:styleId="Headerorfooter1">
    <w:name w:val="Header or footer"/>
    <w:basedOn w:val="Headerorfooter"/>
    <w:rsid w:val="00414C2B"/>
    <w:rPr>
      <w:rFonts w:ascii="Times New Roman" w:eastAsia="Times New Roman" w:hAnsi="Times New Roman" w:cs="Times New Roman"/>
      <w:color w:val="000000"/>
      <w:spacing w:val="0"/>
      <w:w w:val="100"/>
      <w:position w:val="0"/>
      <w:lang w:val="vi-VN" w:eastAsia="vi-VN" w:bidi="vi-VN"/>
    </w:rPr>
  </w:style>
  <w:style w:type="character" w:customStyle="1" w:styleId="Heading10">
    <w:name w:val="Heading #1_"/>
    <w:basedOn w:val="DefaultParagraphFont"/>
    <w:link w:val="Heading11"/>
    <w:rsid w:val="00414C2B"/>
    <w:rPr>
      <w:b/>
      <w:bCs/>
      <w:i w:val="0"/>
      <w:iCs w:val="0"/>
      <w:smallCaps w:val="0"/>
      <w:strike w:val="0"/>
      <w:sz w:val="26"/>
      <w:szCs w:val="26"/>
      <w:u w:val="none"/>
    </w:rPr>
  </w:style>
  <w:style w:type="character" w:customStyle="1" w:styleId="Bodytext214pt">
    <w:name w:val="Body text (2) + 14 pt"/>
    <w:aliases w:val="Bold,Italic"/>
    <w:basedOn w:val="Bodytext2"/>
    <w:rsid w:val="00414C2B"/>
    <w:rPr>
      <w:rFonts w:ascii="Times New Roman" w:eastAsia="Times New Roman" w:hAnsi="Times New Roman" w:cs="Times New Roman"/>
      <w:b/>
      <w:bCs/>
      <w:i/>
      <w:iCs/>
      <w:color w:val="161139"/>
      <w:spacing w:val="0"/>
      <w:w w:val="100"/>
      <w:position w:val="0"/>
      <w:sz w:val="28"/>
      <w:szCs w:val="28"/>
      <w:lang w:val="vi-VN" w:eastAsia="vi-VN" w:bidi="vi-VN"/>
    </w:rPr>
  </w:style>
  <w:style w:type="character" w:customStyle="1" w:styleId="Bodytext5">
    <w:name w:val="Body text (5)_"/>
    <w:basedOn w:val="DefaultParagraphFont"/>
    <w:link w:val="Bodytext50"/>
    <w:rsid w:val="00414C2B"/>
    <w:rPr>
      <w:b/>
      <w:bCs/>
      <w:i/>
      <w:iCs/>
      <w:smallCaps w:val="0"/>
      <w:strike w:val="0"/>
      <w:sz w:val="22"/>
      <w:szCs w:val="22"/>
      <w:u w:val="none"/>
    </w:rPr>
  </w:style>
  <w:style w:type="character" w:customStyle="1" w:styleId="Bodytext6">
    <w:name w:val="Body text (6)_"/>
    <w:basedOn w:val="DefaultParagraphFont"/>
    <w:link w:val="Bodytext60"/>
    <w:rsid w:val="00414C2B"/>
    <w:rPr>
      <w:b w:val="0"/>
      <w:bCs w:val="0"/>
      <w:i w:val="0"/>
      <w:iCs w:val="0"/>
      <w:smallCaps w:val="0"/>
      <w:strike w:val="0"/>
      <w:sz w:val="21"/>
      <w:szCs w:val="21"/>
      <w:u w:val="none"/>
    </w:rPr>
  </w:style>
  <w:style w:type="character" w:customStyle="1" w:styleId="Bodytext64pt">
    <w:name w:val="Body text (6) + 4 pt"/>
    <w:aliases w:val="Italic"/>
    <w:basedOn w:val="Bodytext6"/>
    <w:rsid w:val="00414C2B"/>
    <w:rPr>
      <w:rFonts w:ascii="Times New Roman" w:eastAsia="Times New Roman" w:hAnsi="Times New Roman" w:cs="Times New Roman"/>
      <w:i/>
      <w:iCs/>
      <w:color w:val="000000"/>
      <w:spacing w:val="0"/>
      <w:w w:val="100"/>
      <w:position w:val="0"/>
      <w:sz w:val="8"/>
      <w:szCs w:val="8"/>
      <w:lang w:val="vi-VN" w:eastAsia="vi-VN" w:bidi="vi-VN"/>
    </w:rPr>
  </w:style>
  <w:style w:type="paragraph" w:customStyle="1" w:styleId="Bodytext30">
    <w:name w:val="Body text (3)"/>
    <w:basedOn w:val="Normal"/>
    <w:link w:val="Bodytext3"/>
    <w:rsid w:val="00414C2B"/>
    <w:pPr>
      <w:shd w:val="clear" w:color="auto" w:fill="FFFFFF"/>
      <w:spacing w:after="180" w:line="312" w:lineRule="exact"/>
      <w:jc w:val="center"/>
    </w:pPr>
    <w:rPr>
      <w:b/>
      <w:bCs/>
      <w:sz w:val="26"/>
      <w:szCs w:val="26"/>
    </w:rPr>
  </w:style>
  <w:style w:type="paragraph" w:customStyle="1" w:styleId="Bodytext20">
    <w:name w:val="Body text (2)"/>
    <w:basedOn w:val="Normal"/>
    <w:link w:val="Bodytext2"/>
    <w:rsid w:val="00414C2B"/>
    <w:pPr>
      <w:shd w:val="clear" w:color="auto" w:fill="FFFFFF"/>
      <w:spacing w:after="120" w:line="318" w:lineRule="exact"/>
      <w:jc w:val="both"/>
    </w:pPr>
    <w:rPr>
      <w:sz w:val="26"/>
      <w:szCs w:val="26"/>
    </w:rPr>
  </w:style>
  <w:style w:type="paragraph" w:customStyle="1" w:styleId="Bodytext40">
    <w:name w:val="Body text (4)"/>
    <w:basedOn w:val="Normal"/>
    <w:link w:val="Bodytext4"/>
    <w:rsid w:val="00414C2B"/>
    <w:pPr>
      <w:shd w:val="clear" w:color="auto" w:fill="FFFFFF"/>
      <w:spacing w:before="180" w:after="320" w:line="288" w:lineRule="exact"/>
      <w:jc w:val="center"/>
    </w:pPr>
    <w:rPr>
      <w:i/>
      <w:iCs/>
      <w:sz w:val="26"/>
      <w:szCs w:val="26"/>
    </w:rPr>
  </w:style>
  <w:style w:type="paragraph" w:customStyle="1" w:styleId="Headerorfooter0">
    <w:name w:val="Header or footer"/>
    <w:basedOn w:val="Normal"/>
    <w:link w:val="Headerorfooter"/>
    <w:rsid w:val="00414C2B"/>
    <w:pPr>
      <w:shd w:val="clear" w:color="auto" w:fill="FFFFFF"/>
      <w:spacing w:line="244" w:lineRule="exact"/>
    </w:pPr>
    <w:rPr>
      <w:sz w:val="22"/>
      <w:szCs w:val="22"/>
    </w:rPr>
  </w:style>
  <w:style w:type="paragraph" w:customStyle="1" w:styleId="Heading11">
    <w:name w:val="Heading #1"/>
    <w:basedOn w:val="Normal"/>
    <w:link w:val="Heading10"/>
    <w:rsid w:val="00414C2B"/>
    <w:pPr>
      <w:shd w:val="clear" w:color="auto" w:fill="FFFFFF"/>
      <w:spacing w:before="280" w:line="318" w:lineRule="exact"/>
      <w:jc w:val="center"/>
      <w:outlineLvl w:val="0"/>
    </w:pPr>
    <w:rPr>
      <w:b/>
      <w:bCs/>
      <w:sz w:val="26"/>
      <w:szCs w:val="26"/>
    </w:rPr>
  </w:style>
  <w:style w:type="paragraph" w:customStyle="1" w:styleId="Bodytext50">
    <w:name w:val="Body text (5)"/>
    <w:basedOn w:val="Normal"/>
    <w:link w:val="Bodytext5"/>
    <w:rsid w:val="00414C2B"/>
    <w:pPr>
      <w:shd w:val="clear" w:color="auto" w:fill="FFFFFF"/>
      <w:spacing w:before="680" w:line="246" w:lineRule="exact"/>
    </w:pPr>
    <w:rPr>
      <w:b/>
      <w:bCs/>
      <w:i/>
      <w:iCs/>
      <w:sz w:val="22"/>
      <w:szCs w:val="22"/>
    </w:rPr>
  </w:style>
  <w:style w:type="paragraph" w:customStyle="1" w:styleId="Bodytext60">
    <w:name w:val="Body text (6)"/>
    <w:basedOn w:val="Normal"/>
    <w:link w:val="Bodytext6"/>
    <w:rsid w:val="00414C2B"/>
    <w:pPr>
      <w:shd w:val="clear" w:color="auto" w:fill="FFFFFF"/>
      <w:spacing w:line="246" w:lineRule="exact"/>
    </w:pPr>
    <w:rPr>
      <w:sz w:val="21"/>
      <w:szCs w:val="21"/>
    </w:rPr>
  </w:style>
  <w:style w:type="character" w:customStyle="1" w:styleId="Heading1Char">
    <w:name w:val="Heading 1 Char"/>
    <w:basedOn w:val="DefaultParagraphFont"/>
    <w:link w:val="Heading1"/>
    <w:rsid w:val="00831946"/>
    <w:rPr>
      <w:b/>
      <w:bCs/>
      <w:lang w:val="en-US" w:eastAsia="en-US" w:bidi="ar-SA"/>
    </w:rPr>
  </w:style>
  <w:style w:type="character" w:customStyle="1" w:styleId="Heading2Char">
    <w:name w:val="Heading 2 Char"/>
    <w:basedOn w:val="DefaultParagraphFont"/>
    <w:link w:val="Heading2"/>
    <w:rsid w:val="00831946"/>
    <w:rPr>
      <w:b/>
      <w:bCs/>
      <w:sz w:val="26"/>
      <w:lang w:val="en-US" w:eastAsia="en-US" w:bidi="ar-SA"/>
    </w:rPr>
  </w:style>
  <w:style w:type="character" w:customStyle="1" w:styleId="Heading3Char">
    <w:name w:val="Heading 3 Char"/>
    <w:basedOn w:val="DefaultParagraphFont"/>
    <w:link w:val="Heading3"/>
    <w:rsid w:val="00831946"/>
    <w:rPr>
      <w:sz w:val="28"/>
      <w:lang w:val="en-US" w:eastAsia="en-US" w:bidi="ar-SA"/>
    </w:rPr>
  </w:style>
  <w:style w:type="paragraph" w:styleId="BodyText">
    <w:name w:val="Body Text"/>
    <w:basedOn w:val="Normal"/>
    <w:link w:val="BodyTextChar"/>
    <w:rsid w:val="00831946"/>
    <w:pPr>
      <w:widowControl/>
      <w:spacing w:line="240" w:lineRule="atLeast"/>
      <w:jc w:val="center"/>
    </w:pPr>
    <w:rPr>
      <w:b/>
      <w:bCs/>
      <w:color w:val="auto"/>
      <w:lang w:val="en-US" w:eastAsia="en-US" w:bidi="ar-SA"/>
    </w:rPr>
  </w:style>
  <w:style w:type="character" w:customStyle="1" w:styleId="BodyTextChar">
    <w:name w:val="Body Text Char"/>
    <w:basedOn w:val="DefaultParagraphFont"/>
    <w:link w:val="BodyText"/>
    <w:rsid w:val="00831946"/>
    <w:rPr>
      <w:b/>
      <w:bCs/>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F92C30-699B-43A1-B566-2F466E0AAF51}"/>
</file>

<file path=customXml/itemProps2.xml><?xml version="1.0" encoding="utf-8"?>
<ds:datastoreItem xmlns:ds="http://schemas.openxmlformats.org/officeDocument/2006/customXml" ds:itemID="{9C9D0071-D704-47B3-85AA-52A8A03AA7FE}"/>
</file>

<file path=customXml/itemProps3.xml><?xml version="1.0" encoding="utf-8"?>
<ds:datastoreItem xmlns:ds="http://schemas.openxmlformats.org/officeDocument/2006/customXml" ds:itemID="{0592DA2E-7F4E-4954-8BC8-96FAF7D0E656}"/>
</file>

<file path=docProps/app.xml><?xml version="1.0" encoding="utf-8"?>
<Properties xmlns="http://schemas.openxmlformats.org/officeDocument/2006/extended-properties" xmlns:vt="http://schemas.openxmlformats.org/officeDocument/2006/docPropsVTypes">
  <Template>Normal.dotm</Template>
  <TotalTime>25</TotalTime>
  <Pages>9</Pages>
  <Words>2490</Words>
  <Characters>14195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16652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Thanh An</cp:lastModifiedBy>
  <cp:revision>6</cp:revision>
  <dcterms:created xsi:type="dcterms:W3CDTF">2017-06-05T09:39:00Z</dcterms:created>
  <dcterms:modified xsi:type="dcterms:W3CDTF">2017-06-05T10:05:00Z</dcterms:modified>
</cp:coreProperties>
</file>