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17" w:rsidRPr="00E177B9" w:rsidRDefault="009D5717" w:rsidP="009D5717">
      <w:pPr>
        <w:tabs>
          <w:tab w:val="center" w:pos="4320"/>
          <w:tab w:val="right" w:pos="8640"/>
        </w:tabs>
        <w:spacing w:before="240"/>
        <w:ind w:left="-18" w:firstLine="3562"/>
        <w:jc w:val="center"/>
        <w:rPr>
          <w:b/>
          <w:sz w:val="26"/>
          <w:szCs w:val="26"/>
          <w:lang w:val="pt-BR"/>
        </w:rPr>
      </w:pPr>
      <w:r w:rsidRPr="00E177B9">
        <w:rPr>
          <w:b/>
          <w:sz w:val="26"/>
          <w:szCs w:val="26"/>
          <w:lang w:val="pt-BR"/>
        </w:rPr>
        <w:t>CỘNG HOÀ XÃ HỘI CHỦ NGHĨA VIỆT NAM</w:t>
      </w:r>
    </w:p>
    <w:p w:rsidR="009D5717" w:rsidRPr="00E177B9" w:rsidRDefault="009D5717" w:rsidP="009D5717">
      <w:pPr>
        <w:tabs>
          <w:tab w:val="center" w:pos="2892"/>
          <w:tab w:val="center" w:pos="4320"/>
          <w:tab w:val="left" w:pos="4995"/>
          <w:tab w:val="right" w:pos="8640"/>
        </w:tabs>
        <w:ind w:firstLine="3562"/>
        <w:jc w:val="center"/>
        <w:rPr>
          <w:b/>
          <w:sz w:val="27"/>
          <w:szCs w:val="27"/>
          <w:lang w:val="pt-BR"/>
        </w:rPr>
      </w:pPr>
      <w:r w:rsidRPr="00E177B9">
        <w:rPr>
          <w:b/>
          <w:sz w:val="27"/>
          <w:szCs w:val="27"/>
          <w:lang w:val="pt-BR"/>
        </w:rPr>
        <w:t>Độc lập – Tự do – Hạnh phúc</w:t>
      </w:r>
    </w:p>
    <w:p w:rsidR="008E3CD5" w:rsidRPr="008E3CD5" w:rsidRDefault="008D7B11">
      <w:pPr>
        <w:spacing w:after="120"/>
        <w:jc w:val="center"/>
        <w:rPr>
          <w:b/>
          <w:bCs/>
          <w:sz w:val="28"/>
          <w:szCs w:val="28"/>
          <w:lang w:val="pt-BR"/>
        </w:rPr>
      </w:pPr>
      <w:r>
        <w:rPr>
          <w:b/>
          <w:bCs/>
          <w:noProof/>
          <w:sz w:val="28"/>
          <w:szCs w:val="28"/>
        </w:rPr>
        <w:pict>
          <v:shapetype id="_x0000_t32" coordsize="21600,21600" o:spt="32" o:oned="t" path="m,l21600,21600e" filled="f">
            <v:path arrowok="t" fillok="f" o:connecttype="none"/>
            <o:lock v:ext="edit" shapetype="t"/>
          </v:shapetype>
          <v:shape id="_x0000_s1047" type="#_x0000_t32" style="position:absolute;left:0;text-align:left;margin-left:243.65pt;margin-top:.4pt;width:159pt;height:1.25pt;z-index:251661824" o:connectortype="straight"/>
        </w:pict>
      </w:r>
    </w:p>
    <w:p w:rsidR="00DB7742" w:rsidRDefault="00DB7742">
      <w:pPr>
        <w:spacing w:after="120"/>
        <w:jc w:val="center"/>
        <w:rPr>
          <w:b/>
          <w:bCs/>
          <w:sz w:val="28"/>
          <w:szCs w:val="28"/>
          <w:lang w:val="en-US"/>
        </w:rPr>
      </w:pPr>
      <w:r>
        <w:rPr>
          <w:b/>
          <w:bCs/>
          <w:sz w:val="28"/>
          <w:szCs w:val="28"/>
          <w:lang w:val="en-US"/>
        </w:rPr>
        <w:t xml:space="preserve">      </w:t>
      </w:r>
    </w:p>
    <w:p w:rsidR="007729B6" w:rsidRPr="008B73DE" w:rsidRDefault="00163C89">
      <w:pPr>
        <w:spacing w:after="120"/>
        <w:jc w:val="center"/>
        <w:rPr>
          <w:sz w:val="28"/>
          <w:szCs w:val="28"/>
          <w:lang w:val="en-US"/>
        </w:rPr>
      </w:pPr>
      <w:r w:rsidRPr="008B73DE">
        <w:rPr>
          <w:b/>
          <w:bCs/>
          <w:sz w:val="28"/>
          <w:szCs w:val="28"/>
        </w:rPr>
        <w:t>THÔNG TƯ</w:t>
      </w:r>
    </w:p>
    <w:p w:rsidR="006D7802" w:rsidRPr="008B73DE" w:rsidRDefault="009C5DB2" w:rsidP="008B73DE">
      <w:pPr>
        <w:spacing w:after="120"/>
        <w:ind w:left="993" w:hanging="993"/>
        <w:jc w:val="center"/>
        <w:rPr>
          <w:i/>
          <w:color w:val="000000" w:themeColor="text1"/>
          <w:sz w:val="28"/>
          <w:szCs w:val="28"/>
          <w:lang w:val="de-DE"/>
        </w:rPr>
      </w:pPr>
      <w:r w:rsidRPr="008B73DE">
        <w:rPr>
          <w:b/>
          <w:color w:val="000000" w:themeColor="text1"/>
          <w:sz w:val="28"/>
          <w:szCs w:val="28"/>
          <w:lang w:val="de-DE"/>
        </w:rPr>
        <w:tab/>
      </w:r>
      <w:r w:rsidR="006D7802" w:rsidRPr="008B73DE">
        <w:rPr>
          <w:i/>
          <w:color w:val="000000" w:themeColor="text1"/>
          <w:sz w:val="28"/>
          <w:szCs w:val="28"/>
          <w:lang w:val="de-DE"/>
        </w:rPr>
        <w:t>Hướng dẫn thực hiện Quy chế quản lý tiền của nước có chung biên giới tại Khu vực biên giới và Khu vực kinh tế cửa khẩu Việt Nam ban hành</w:t>
      </w:r>
      <w:r w:rsidRPr="008B73DE">
        <w:rPr>
          <w:i/>
          <w:color w:val="000000" w:themeColor="text1"/>
          <w:sz w:val="28"/>
          <w:szCs w:val="28"/>
          <w:lang w:val="de-DE"/>
        </w:rPr>
        <w:t xml:space="preserve"> </w:t>
      </w:r>
      <w:r w:rsidR="006D7802" w:rsidRPr="008B73DE">
        <w:rPr>
          <w:i/>
          <w:color w:val="000000" w:themeColor="text1"/>
          <w:sz w:val="28"/>
          <w:szCs w:val="28"/>
          <w:lang w:val="de-DE"/>
        </w:rPr>
        <w:t>kèm theo Quyết định số 140/2000/QĐ-TTg ngày 08/12/2000 của Thủ tướng Chính phủ</w:t>
      </w:r>
    </w:p>
    <w:p w:rsidR="000F3A83" w:rsidRPr="008B73DE" w:rsidRDefault="000F3A83" w:rsidP="000F3A83">
      <w:pPr>
        <w:spacing w:after="120"/>
        <w:jc w:val="center"/>
        <w:rPr>
          <w:color w:val="000000" w:themeColor="text1"/>
          <w:sz w:val="28"/>
          <w:szCs w:val="28"/>
          <w:lang w:val="de-DE"/>
        </w:rPr>
      </w:pPr>
    </w:p>
    <w:p w:rsidR="00C537CA" w:rsidRPr="00211CF5" w:rsidRDefault="000F3A83" w:rsidP="000D684E">
      <w:pPr>
        <w:spacing w:before="120" w:after="120"/>
        <w:jc w:val="both"/>
        <w:rPr>
          <w:color w:val="000000"/>
          <w:sz w:val="28"/>
          <w:szCs w:val="28"/>
          <w:shd w:val="clear" w:color="auto" w:fill="FFFFFF"/>
        </w:rPr>
      </w:pPr>
      <w:r w:rsidRPr="008B73DE">
        <w:rPr>
          <w:color w:val="000000" w:themeColor="text1"/>
          <w:sz w:val="28"/>
          <w:szCs w:val="28"/>
          <w:lang w:val="de-DE"/>
        </w:rPr>
        <w:tab/>
      </w:r>
      <w:r w:rsidR="007729B6" w:rsidRPr="008B73DE">
        <w:rPr>
          <w:color w:val="000000" w:themeColor="text1"/>
          <w:sz w:val="28"/>
          <w:szCs w:val="28"/>
          <w:lang w:val="de-DE"/>
        </w:rPr>
        <w:t>Thôn</w:t>
      </w:r>
      <w:r w:rsidR="008C2123">
        <w:rPr>
          <w:color w:val="000000" w:themeColor="text1"/>
          <w:sz w:val="28"/>
          <w:szCs w:val="28"/>
          <w:lang w:val="de-DE"/>
        </w:rPr>
        <w:t xml:space="preserve">g tư số 07/2001/TT-NHNN ngày 31 tháng 08 năm </w:t>
      </w:r>
      <w:r w:rsidR="007729B6" w:rsidRPr="008B73DE">
        <w:rPr>
          <w:color w:val="000000" w:themeColor="text1"/>
          <w:sz w:val="28"/>
          <w:szCs w:val="28"/>
          <w:lang w:val="de-DE"/>
        </w:rPr>
        <w:t xml:space="preserve">2001 </w:t>
      </w:r>
      <w:r w:rsidR="007729B6" w:rsidRPr="008B73DE">
        <w:rPr>
          <w:bCs/>
          <w:color w:val="000000" w:themeColor="text1"/>
          <w:sz w:val="28"/>
          <w:szCs w:val="28"/>
        </w:rPr>
        <w:t xml:space="preserve">của Ngân hàng Nhà nước Việt Nam </w:t>
      </w:r>
      <w:r w:rsidR="007729B6" w:rsidRPr="008B73DE">
        <w:rPr>
          <w:color w:val="000000" w:themeColor="text1"/>
          <w:sz w:val="28"/>
          <w:szCs w:val="28"/>
          <w:lang w:val="de-DE"/>
        </w:rPr>
        <w:t>hướng dẫn thực hiện Quy chế quản lý tiền c</w:t>
      </w:r>
      <w:r w:rsidR="00C537CA">
        <w:rPr>
          <w:color w:val="000000" w:themeColor="text1"/>
          <w:sz w:val="28"/>
          <w:szCs w:val="28"/>
          <w:lang w:val="de-DE"/>
        </w:rPr>
        <w:t>ủa nước có chung biên giới tại Khu vực biên giới và K</w:t>
      </w:r>
      <w:r w:rsidR="007729B6" w:rsidRPr="008B73DE">
        <w:rPr>
          <w:color w:val="000000" w:themeColor="text1"/>
          <w:sz w:val="28"/>
          <w:szCs w:val="28"/>
          <w:lang w:val="de-DE"/>
        </w:rPr>
        <w:t>hu vực kinh tế cửa khẩu Việt Nam ban hành kèm theo Quyết định số 140/2000/QĐ-TTg ngày 08/12/2000 của Thủ tướng Chính phủ</w:t>
      </w:r>
      <w:r w:rsidR="00C537CA">
        <w:rPr>
          <w:color w:val="000000" w:themeColor="text1"/>
          <w:sz w:val="28"/>
          <w:szCs w:val="28"/>
          <w:lang w:val="de-DE"/>
        </w:rPr>
        <w:t>,</w:t>
      </w:r>
      <w:r w:rsidR="00C537CA" w:rsidRPr="00C537CA">
        <w:rPr>
          <w:color w:val="000000"/>
          <w:sz w:val="28"/>
          <w:szCs w:val="28"/>
          <w:shd w:val="clear" w:color="auto" w:fill="FFFFFF"/>
        </w:rPr>
        <w:t xml:space="preserve"> </w:t>
      </w:r>
      <w:r w:rsidR="00C537CA" w:rsidRPr="00F02D8B">
        <w:rPr>
          <w:color w:val="000000"/>
          <w:sz w:val="28"/>
          <w:szCs w:val="28"/>
          <w:shd w:val="clear" w:color="auto" w:fill="FFFFFF"/>
        </w:rPr>
        <w:t>có hiệu lực kể từ ngày</w:t>
      </w:r>
      <w:r w:rsidR="00733E82">
        <w:rPr>
          <w:color w:val="000000"/>
          <w:sz w:val="28"/>
          <w:szCs w:val="28"/>
          <w:shd w:val="clear" w:color="auto" w:fill="FFFFFF"/>
        </w:rPr>
        <w:t xml:space="preserve"> </w:t>
      </w:r>
      <w:r w:rsidR="00733E82" w:rsidRPr="00733E82">
        <w:rPr>
          <w:color w:val="000000"/>
          <w:sz w:val="28"/>
          <w:szCs w:val="28"/>
          <w:shd w:val="clear" w:color="auto" w:fill="FFFFFF"/>
          <w:lang w:val="de-DE"/>
        </w:rPr>
        <w:t>15</w:t>
      </w:r>
      <w:r w:rsidR="00C537CA">
        <w:rPr>
          <w:color w:val="000000"/>
          <w:sz w:val="28"/>
          <w:szCs w:val="28"/>
          <w:shd w:val="clear" w:color="auto" w:fill="FFFFFF"/>
        </w:rPr>
        <w:t xml:space="preserve"> tháng 0</w:t>
      </w:r>
      <w:r w:rsidR="00733E82">
        <w:rPr>
          <w:color w:val="000000"/>
          <w:sz w:val="28"/>
          <w:szCs w:val="28"/>
          <w:shd w:val="clear" w:color="auto" w:fill="FFFFFF"/>
          <w:lang w:val="de-DE"/>
        </w:rPr>
        <w:t>9</w:t>
      </w:r>
      <w:r w:rsidR="006264D7">
        <w:rPr>
          <w:color w:val="000000"/>
          <w:sz w:val="28"/>
          <w:szCs w:val="28"/>
          <w:shd w:val="clear" w:color="auto" w:fill="FFFFFF"/>
        </w:rPr>
        <w:t xml:space="preserve"> năm 20</w:t>
      </w:r>
      <w:r w:rsidR="00733E82">
        <w:rPr>
          <w:color w:val="000000"/>
          <w:sz w:val="28"/>
          <w:szCs w:val="28"/>
          <w:shd w:val="clear" w:color="auto" w:fill="FFFFFF"/>
          <w:lang w:val="de-DE"/>
        </w:rPr>
        <w:t>01</w:t>
      </w:r>
      <w:r w:rsidR="00C537CA" w:rsidRPr="00F02D8B">
        <w:rPr>
          <w:color w:val="000000"/>
          <w:sz w:val="28"/>
          <w:szCs w:val="28"/>
          <w:shd w:val="clear" w:color="auto" w:fill="FFFFFF"/>
        </w:rPr>
        <w:t>, được sửa đổi, bổ sung bởi:</w:t>
      </w:r>
    </w:p>
    <w:p w:rsidR="007729B6" w:rsidRPr="000D684E" w:rsidRDefault="000D684E" w:rsidP="00461EEE">
      <w:pPr>
        <w:spacing w:before="120"/>
        <w:ind w:firstLine="720"/>
        <w:jc w:val="both"/>
        <w:rPr>
          <w:color w:val="000000" w:themeColor="text1"/>
          <w:sz w:val="28"/>
          <w:szCs w:val="28"/>
        </w:rPr>
      </w:pPr>
      <w:r w:rsidRPr="000D684E">
        <w:rPr>
          <w:iCs/>
          <w:sz w:val="28"/>
          <w:szCs w:val="28"/>
        </w:rPr>
        <w:t xml:space="preserve">1. </w:t>
      </w:r>
      <w:r w:rsidR="00392C5A" w:rsidRPr="00E8374A">
        <w:rPr>
          <w:iCs/>
          <w:sz w:val="28"/>
          <w:szCs w:val="28"/>
        </w:rPr>
        <w:t xml:space="preserve">Thông tư số 29/2015/TT-NHNN ngày 22 tháng 12 năm 2015 của </w:t>
      </w:r>
      <w:r w:rsidR="00392C5A" w:rsidRPr="00E8374A">
        <w:rPr>
          <w:iCs/>
          <w:color w:val="000000" w:themeColor="text1"/>
          <w:sz w:val="28"/>
          <w:szCs w:val="28"/>
        </w:rPr>
        <w:t>Thống đốc Ngân hàng Nhà nước Việt Nam sửa đổi, bổ sung một số văn bản quy phạm pháp luật của Ngân hàng Nhà nước Việt Nam quy định về thành phần hồ sơ có bản sao chứng thực giấy tờ, văn bản</w:t>
      </w:r>
      <w:r w:rsidR="001A1421" w:rsidRPr="001A1421">
        <w:rPr>
          <w:iCs/>
          <w:color w:val="000000" w:themeColor="text1"/>
          <w:sz w:val="28"/>
          <w:szCs w:val="28"/>
        </w:rPr>
        <w:t>,</w:t>
      </w:r>
      <w:r w:rsidR="001A1421" w:rsidRPr="001A1421">
        <w:rPr>
          <w:bCs/>
          <w:sz w:val="28"/>
          <w:szCs w:val="28"/>
        </w:rPr>
        <w:t xml:space="preserve"> </w:t>
      </w:r>
      <w:r w:rsidR="00733E82">
        <w:rPr>
          <w:bCs/>
          <w:sz w:val="28"/>
          <w:szCs w:val="28"/>
        </w:rPr>
        <w:t>có hiệu lực kể từ ngày 0</w:t>
      </w:r>
      <w:r w:rsidR="00733E82" w:rsidRPr="00733E82">
        <w:rPr>
          <w:bCs/>
          <w:sz w:val="28"/>
          <w:szCs w:val="28"/>
        </w:rPr>
        <w:t>8</w:t>
      </w:r>
      <w:r w:rsidR="00733E82">
        <w:rPr>
          <w:bCs/>
          <w:sz w:val="28"/>
          <w:szCs w:val="28"/>
        </w:rPr>
        <w:t xml:space="preserve"> tháng 0</w:t>
      </w:r>
      <w:r w:rsidR="00733E82" w:rsidRPr="00733E82">
        <w:rPr>
          <w:bCs/>
          <w:sz w:val="28"/>
          <w:szCs w:val="28"/>
        </w:rPr>
        <w:t>2</w:t>
      </w:r>
      <w:r w:rsidR="001A1421" w:rsidRPr="00E83205">
        <w:rPr>
          <w:bCs/>
          <w:sz w:val="28"/>
          <w:szCs w:val="28"/>
        </w:rPr>
        <w:t xml:space="preserve"> năm 20</w:t>
      </w:r>
      <w:r w:rsidR="003843FA" w:rsidRPr="003843FA">
        <w:rPr>
          <w:bCs/>
          <w:sz w:val="28"/>
          <w:szCs w:val="28"/>
        </w:rPr>
        <w:t>16</w:t>
      </w:r>
      <w:r w:rsidR="00392C5A" w:rsidRPr="00E8374A">
        <w:rPr>
          <w:color w:val="000000" w:themeColor="text1"/>
          <w:sz w:val="28"/>
          <w:szCs w:val="28"/>
        </w:rPr>
        <w:t>.</w:t>
      </w:r>
    </w:p>
    <w:p w:rsidR="00964807" w:rsidRPr="00964807" w:rsidRDefault="000D684E" w:rsidP="00461EEE">
      <w:pPr>
        <w:autoSpaceDE w:val="0"/>
        <w:autoSpaceDN w:val="0"/>
        <w:adjustRightInd w:val="0"/>
        <w:spacing w:before="120"/>
        <w:ind w:firstLine="720"/>
        <w:jc w:val="both"/>
        <w:rPr>
          <w:lang w:val="nl-NL"/>
        </w:rPr>
      </w:pPr>
      <w:r w:rsidRPr="000D684E">
        <w:rPr>
          <w:bCs/>
          <w:sz w:val="28"/>
          <w:szCs w:val="28"/>
        </w:rPr>
        <w:t>2</w:t>
      </w:r>
      <w:r w:rsidR="00964807">
        <w:rPr>
          <w:bCs/>
          <w:sz w:val="28"/>
          <w:szCs w:val="28"/>
        </w:rPr>
        <w:t xml:space="preserve">. </w:t>
      </w:r>
      <w:r w:rsidR="00964807" w:rsidRPr="00A72863">
        <w:rPr>
          <w:bCs/>
          <w:sz w:val="28"/>
          <w:szCs w:val="28"/>
        </w:rPr>
        <w:t>Thông tư số 11/2016/TT-NHNN ngày 29 tháng 6 năm 2016</w:t>
      </w:r>
      <w:r w:rsidR="00964807" w:rsidRPr="00A81056">
        <w:rPr>
          <w:bCs/>
          <w:sz w:val="28"/>
          <w:szCs w:val="28"/>
        </w:rPr>
        <w:t xml:space="preserve"> của Thống đốc Ngân hà</w:t>
      </w:r>
      <w:r w:rsidR="00964807" w:rsidRPr="00192133">
        <w:rPr>
          <w:bCs/>
          <w:sz w:val="28"/>
          <w:szCs w:val="28"/>
        </w:rPr>
        <w:t xml:space="preserve">ng Nhà nước Việt Nam </w:t>
      </w:r>
      <w:r w:rsidR="00964807" w:rsidRPr="00192133">
        <w:rPr>
          <w:spacing w:val="-2"/>
          <w:sz w:val="28"/>
          <w:szCs w:val="28"/>
          <w:lang w:val="nl-NL"/>
        </w:rPr>
        <w:t>sửa đổi, bổ sung một số văn bản quy phạm pháp luật về hoạt động cung ứng dịch vụ nhận và chi, trả ngoại tệ, hoạt động đại lý đổi ngoại tệ, bàn đổi ngoại tệ của cá nhân</w:t>
      </w:r>
      <w:r w:rsidR="00964807">
        <w:rPr>
          <w:spacing w:val="-2"/>
          <w:sz w:val="28"/>
          <w:szCs w:val="28"/>
          <w:lang w:val="nl-NL"/>
        </w:rPr>
        <w:t>, có hiệu lực kể từ ngày 13 tháng 8 năm 2016.</w:t>
      </w:r>
    </w:p>
    <w:p w:rsidR="00844BB3" w:rsidRPr="006039D5" w:rsidRDefault="00E1784D" w:rsidP="006039D5">
      <w:pPr>
        <w:spacing w:after="120"/>
        <w:jc w:val="both"/>
        <w:rPr>
          <w:i/>
          <w:iCs/>
          <w:sz w:val="28"/>
          <w:szCs w:val="28"/>
          <w:lang w:val="de-DE"/>
        </w:rPr>
      </w:pPr>
      <w:r w:rsidRPr="008C2123">
        <w:rPr>
          <w:i/>
          <w:iCs/>
          <w:sz w:val="28"/>
          <w:szCs w:val="28"/>
          <w:lang w:val="de-DE"/>
        </w:rPr>
        <w:tab/>
      </w:r>
      <w:r w:rsidR="00163C89" w:rsidRPr="008B73DE">
        <w:rPr>
          <w:i/>
          <w:iCs/>
          <w:sz w:val="28"/>
          <w:szCs w:val="28"/>
        </w:rPr>
        <w:t>Căn cứ vào Điều 2 của Quyết định số 140/2000/QĐ-TTg ngày 8/12/2000 của Thủ tướng Chính phủ về việc ban hành Quy chế Quản lý tiền của nước có chung biên giới tại Khu vực biên giới và Khu vực kinh tế cửa khẩu Việt Nam, Ngân hàng Nhà nước Việt Nam hướng dẫn thực hiện Quy chế như sau</w:t>
      </w:r>
      <w:r w:rsidR="003843FA">
        <w:rPr>
          <w:rStyle w:val="FootnoteReference"/>
          <w:i/>
          <w:iCs/>
          <w:sz w:val="28"/>
          <w:szCs w:val="28"/>
        </w:rPr>
        <w:footnoteReference w:id="2"/>
      </w:r>
      <w:r w:rsidR="00964807" w:rsidRPr="00964807">
        <w:rPr>
          <w:i/>
          <w:iCs/>
          <w:sz w:val="28"/>
          <w:szCs w:val="28"/>
          <w:vertAlign w:val="superscript"/>
          <w:lang w:val="de-DE"/>
        </w:rPr>
        <w:t>,</w:t>
      </w:r>
      <w:r w:rsidR="00964807">
        <w:rPr>
          <w:rStyle w:val="FootnoteReference"/>
          <w:i/>
          <w:iCs/>
          <w:sz w:val="28"/>
          <w:szCs w:val="28"/>
          <w:lang w:val="en-US"/>
        </w:rPr>
        <w:footnoteReference w:id="3"/>
      </w:r>
      <w:r w:rsidR="00163C89" w:rsidRPr="008B73DE">
        <w:rPr>
          <w:i/>
          <w:iCs/>
          <w:sz w:val="28"/>
          <w:szCs w:val="28"/>
        </w:rPr>
        <w:t>:</w:t>
      </w:r>
    </w:p>
    <w:p w:rsidR="006720D0" w:rsidRPr="00494600" w:rsidRDefault="00844BB3" w:rsidP="00494600">
      <w:pPr>
        <w:spacing w:before="120" w:after="240" w:line="264" w:lineRule="auto"/>
        <w:rPr>
          <w:b/>
          <w:sz w:val="28"/>
          <w:szCs w:val="28"/>
        </w:rPr>
      </w:pPr>
      <w:r>
        <w:rPr>
          <w:b/>
          <w:bCs/>
          <w:sz w:val="28"/>
          <w:szCs w:val="28"/>
          <w:lang w:val="de-DE"/>
        </w:rPr>
        <w:lastRenderedPageBreak/>
        <w:tab/>
      </w:r>
      <w:r w:rsidR="00C57E59" w:rsidRPr="00494600">
        <w:rPr>
          <w:b/>
          <w:bCs/>
          <w:sz w:val="28"/>
          <w:szCs w:val="28"/>
        </w:rPr>
        <w:t xml:space="preserve">Mục I. </w:t>
      </w:r>
      <w:r w:rsidR="00163C89" w:rsidRPr="00494600">
        <w:rPr>
          <w:b/>
          <w:bCs/>
          <w:sz w:val="28"/>
          <w:szCs w:val="28"/>
        </w:rPr>
        <w:t>ĐỐI TƯỢNG ÁP DỤNG</w:t>
      </w:r>
    </w:p>
    <w:p w:rsidR="006720D0" w:rsidRPr="008B73DE" w:rsidRDefault="00E1784D" w:rsidP="004F3D34">
      <w:pPr>
        <w:spacing w:before="120" w:after="120" w:line="264" w:lineRule="auto"/>
        <w:jc w:val="both"/>
        <w:rPr>
          <w:sz w:val="28"/>
          <w:szCs w:val="28"/>
        </w:rPr>
      </w:pPr>
      <w:r w:rsidRPr="008C421F">
        <w:rPr>
          <w:sz w:val="28"/>
          <w:szCs w:val="28"/>
          <w:lang w:val="de-DE"/>
        </w:rPr>
        <w:tab/>
      </w:r>
      <w:r w:rsidR="00163C89" w:rsidRPr="008B73DE">
        <w:rPr>
          <w:b/>
          <w:sz w:val="28"/>
          <w:szCs w:val="28"/>
        </w:rPr>
        <w:t>1.</w:t>
      </w:r>
      <w:r w:rsidR="00163C89" w:rsidRPr="008B73DE">
        <w:rPr>
          <w:sz w:val="28"/>
          <w:szCs w:val="28"/>
        </w:rPr>
        <w:t xml:space="preserve"> Thông tư này áp dụng đối với các đối tượng là cá nhân sử dụng tiền của nước có chung biên giới tại Khu vực biên giới và Khu vực kinh tế cửa khẩu. Cá nhân quy định trong Thông tư này bao gồm:</w:t>
      </w:r>
    </w:p>
    <w:p w:rsidR="006720D0" w:rsidRPr="008B73DE" w:rsidRDefault="00783E94" w:rsidP="004F3D34">
      <w:pPr>
        <w:spacing w:before="120" w:after="120" w:line="264" w:lineRule="auto"/>
        <w:jc w:val="both"/>
        <w:rPr>
          <w:sz w:val="28"/>
          <w:szCs w:val="28"/>
        </w:rPr>
      </w:pPr>
      <w:r w:rsidRPr="008C421F">
        <w:rPr>
          <w:sz w:val="28"/>
          <w:szCs w:val="28"/>
        </w:rPr>
        <w:tab/>
      </w:r>
      <w:r w:rsidR="00163C89" w:rsidRPr="00494600">
        <w:rPr>
          <w:b/>
          <w:sz w:val="28"/>
          <w:szCs w:val="28"/>
        </w:rPr>
        <w:t>1.1.</w:t>
      </w:r>
      <w:r w:rsidR="00163C89" w:rsidRPr="008B73DE">
        <w:rPr>
          <w:sz w:val="28"/>
          <w:szCs w:val="28"/>
        </w:rPr>
        <w:t xml:space="preserve"> Cư dân biên giới là các đối tượng sau:</w:t>
      </w:r>
    </w:p>
    <w:p w:rsidR="006720D0" w:rsidRPr="008B73DE" w:rsidRDefault="00783E94" w:rsidP="004F3D34">
      <w:pPr>
        <w:spacing w:before="120" w:after="120" w:line="264" w:lineRule="auto"/>
        <w:jc w:val="both"/>
        <w:rPr>
          <w:sz w:val="28"/>
          <w:szCs w:val="28"/>
        </w:rPr>
      </w:pPr>
      <w:r w:rsidRPr="008C421F">
        <w:rPr>
          <w:sz w:val="28"/>
          <w:szCs w:val="28"/>
        </w:rPr>
        <w:tab/>
      </w:r>
      <w:r w:rsidR="00163C89" w:rsidRPr="008B73DE">
        <w:rPr>
          <w:sz w:val="28"/>
          <w:szCs w:val="28"/>
        </w:rPr>
        <w:t>a. Công dân Việt Nam có hộ khẩu thường trú tại Khu vực biên giới;</w:t>
      </w:r>
    </w:p>
    <w:p w:rsidR="006720D0" w:rsidRPr="008B73DE" w:rsidRDefault="00783E94" w:rsidP="004F3D34">
      <w:pPr>
        <w:spacing w:before="120" w:after="120" w:line="264" w:lineRule="auto"/>
        <w:jc w:val="both"/>
        <w:rPr>
          <w:sz w:val="28"/>
          <w:szCs w:val="28"/>
        </w:rPr>
      </w:pPr>
      <w:r w:rsidRPr="008C421F">
        <w:rPr>
          <w:sz w:val="28"/>
          <w:szCs w:val="28"/>
        </w:rPr>
        <w:tab/>
      </w:r>
      <w:r w:rsidR="00163C89" w:rsidRPr="008B73DE">
        <w:rPr>
          <w:sz w:val="28"/>
          <w:szCs w:val="28"/>
        </w:rPr>
        <w:t>b. Công dân khác (bao gồm cả công dân Việt Nam ở ngoài Khu vực biên giới, công dân của nước có chung biên giới với Việt Nam) có đăng ký kinh doanh tại Khu vực biên giới và Khu vực kinh tế cửa khẩu.</w:t>
      </w:r>
    </w:p>
    <w:p w:rsidR="006720D0" w:rsidRPr="008B73DE" w:rsidRDefault="00783E94" w:rsidP="004F3D34">
      <w:pPr>
        <w:spacing w:before="120" w:after="120" w:line="264" w:lineRule="auto"/>
        <w:jc w:val="both"/>
        <w:rPr>
          <w:sz w:val="28"/>
          <w:szCs w:val="28"/>
        </w:rPr>
      </w:pPr>
      <w:r w:rsidRPr="008C421F">
        <w:rPr>
          <w:sz w:val="28"/>
          <w:szCs w:val="28"/>
        </w:rPr>
        <w:tab/>
      </w:r>
      <w:r w:rsidR="00163C89" w:rsidRPr="003F24EB">
        <w:rPr>
          <w:b/>
          <w:sz w:val="28"/>
          <w:szCs w:val="28"/>
        </w:rPr>
        <w:t>1.2.</w:t>
      </w:r>
      <w:r w:rsidR="00163C89" w:rsidRPr="008B73DE">
        <w:rPr>
          <w:sz w:val="28"/>
          <w:szCs w:val="28"/>
        </w:rPr>
        <w:t xml:space="preserve"> Các cá nhân khác là người Việt Nam, người nước ngoài không thuộc đối tượng quy định tại Điểm 1.1 ở trên.</w:t>
      </w:r>
    </w:p>
    <w:p w:rsidR="006720D0" w:rsidRPr="008B73DE" w:rsidRDefault="00783E94" w:rsidP="004F3D34">
      <w:pPr>
        <w:spacing w:before="120" w:after="120" w:line="264" w:lineRule="auto"/>
        <w:jc w:val="both"/>
        <w:rPr>
          <w:sz w:val="28"/>
          <w:szCs w:val="28"/>
        </w:rPr>
      </w:pPr>
      <w:r w:rsidRPr="008C421F">
        <w:rPr>
          <w:sz w:val="28"/>
          <w:szCs w:val="28"/>
        </w:rPr>
        <w:tab/>
      </w:r>
      <w:r w:rsidR="00163C89" w:rsidRPr="008B73DE">
        <w:rPr>
          <w:b/>
          <w:sz w:val="28"/>
          <w:szCs w:val="28"/>
        </w:rPr>
        <w:t>2.</w:t>
      </w:r>
      <w:r w:rsidR="00163C89" w:rsidRPr="008B73DE">
        <w:rPr>
          <w:sz w:val="28"/>
          <w:szCs w:val="28"/>
        </w:rPr>
        <w:t xml:space="preserve"> Cá nhân sử dụng tiền của các nước khác (không phải là tiền của nước có chung biên giới) tại Khu vực biên giới và Khu vực kinh tế cửa khẩu được thực hiện theo các quy định tại Nghị định 63/1998/NĐ-CP ngày 17/8/1998 của Chính phủ về quản lý ngoại hối và các quy định khác về quản lý ngoại hối có liên quan. </w:t>
      </w:r>
    </w:p>
    <w:p w:rsidR="003F24EB" w:rsidRPr="00247EB6" w:rsidRDefault="00A57B00" w:rsidP="003F24EB">
      <w:pPr>
        <w:spacing w:before="120" w:after="120" w:line="264" w:lineRule="auto"/>
        <w:jc w:val="both"/>
        <w:rPr>
          <w:sz w:val="28"/>
          <w:szCs w:val="28"/>
        </w:rPr>
      </w:pPr>
      <w:r w:rsidRPr="008C421F">
        <w:rPr>
          <w:sz w:val="28"/>
          <w:szCs w:val="28"/>
        </w:rPr>
        <w:tab/>
      </w:r>
      <w:r w:rsidR="00163C89" w:rsidRPr="008B73DE">
        <w:rPr>
          <w:b/>
          <w:sz w:val="28"/>
          <w:szCs w:val="28"/>
        </w:rPr>
        <w:t>3.</w:t>
      </w:r>
      <w:r w:rsidR="00163C89" w:rsidRPr="008B73DE">
        <w:rPr>
          <w:sz w:val="28"/>
          <w:szCs w:val="28"/>
        </w:rPr>
        <w:t xml:space="preserve"> Việc sử dụng tiền của nước có chung biên giới của tổ chức ở trong Khu vực biên giới và Khu vực kinh tế cửa khẩu được thực hiện theo các quy định tại </w:t>
      </w:r>
      <w:r w:rsidR="00163C89" w:rsidRPr="008B73DE">
        <w:rPr>
          <w:sz w:val="28"/>
          <w:szCs w:val="28"/>
        </w:rPr>
        <w:lastRenderedPageBreak/>
        <w:t xml:space="preserve">Nghị định 63/1998/NĐ-CP ngày 17/8/1998 của Chính phủ về quản lý ngoại hối và các quy định khác về quản lý ngoại hối có liên quan. </w:t>
      </w:r>
    </w:p>
    <w:p w:rsidR="00247EB6" w:rsidRPr="00247EB6" w:rsidRDefault="00247EB6" w:rsidP="003F24EB">
      <w:pPr>
        <w:spacing w:before="120" w:after="120" w:line="264" w:lineRule="auto"/>
        <w:jc w:val="both"/>
        <w:rPr>
          <w:sz w:val="28"/>
          <w:szCs w:val="28"/>
        </w:rPr>
      </w:pPr>
    </w:p>
    <w:p w:rsidR="006720D0" w:rsidRPr="003F24EB" w:rsidRDefault="00163C89" w:rsidP="003F24EB">
      <w:pPr>
        <w:spacing w:before="120" w:after="240" w:line="264" w:lineRule="auto"/>
        <w:ind w:firstLine="709"/>
        <w:jc w:val="both"/>
        <w:rPr>
          <w:sz w:val="28"/>
          <w:szCs w:val="28"/>
        </w:rPr>
      </w:pPr>
      <w:r w:rsidRPr="003F24EB">
        <w:rPr>
          <w:b/>
          <w:bCs/>
          <w:sz w:val="28"/>
          <w:szCs w:val="28"/>
        </w:rPr>
        <w:t xml:space="preserve">Mục </w:t>
      </w:r>
      <w:r w:rsidR="00A57B00" w:rsidRPr="003F24EB">
        <w:rPr>
          <w:b/>
          <w:bCs/>
          <w:sz w:val="28"/>
          <w:szCs w:val="28"/>
        </w:rPr>
        <w:t>II</w:t>
      </w:r>
      <w:r w:rsidR="00A57B00" w:rsidRPr="003F24EB">
        <w:rPr>
          <w:sz w:val="28"/>
          <w:szCs w:val="28"/>
        </w:rPr>
        <w:t xml:space="preserve">. </w:t>
      </w:r>
      <w:r w:rsidRPr="003F24EB">
        <w:rPr>
          <w:b/>
          <w:bCs/>
          <w:sz w:val="28"/>
          <w:szCs w:val="28"/>
        </w:rPr>
        <w:t>PHẠM VI ĐIỀU CHỈNH</w:t>
      </w:r>
    </w:p>
    <w:p w:rsidR="006720D0" w:rsidRPr="008B73DE" w:rsidRDefault="00AC7C22" w:rsidP="004F3D34">
      <w:pPr>
        <w:spacing w:before="120" w:after="120" w:line="264" w:lineRule="auto"/>
        <w:jc w:val="both"/>
        <w:rPr>
          <w:sz w:val="28"/>
          <w:szCs w:val="28"/>
        </w:rPr>
      </w:pPr>
      <w:r w:rsidRPr="008C421F">
        <w:rPr>
          <w:sz w:val="28"/>
          <w:szCs w:val="28"/>
        </w:rPr>
        <w:tab/>
      </w:r>
      <w:r w:rsidR="00163C89" w:rsidRPr="008B73DE">
        <w:rPr>
          <w:sz w:val="28"/>
          <w:szCs w:val="28"/>
        </w:rPr>
        <w:t>Tiền của nước nào (Nhân dân tệ Trung quốc, Kíp Lào, Riel Campuchia) chỉ được sử dụng tại Khu vực biên giới và Khu vực kinh tế cửa khẩu tiếp giáp với nước ấy; cụ thể là:</w:t>
      </w:r>
    </w:p>
    <w:p w:rsidR="006720D0" w:rsidRPr="008B73DE" w:rsidRDefault="00AC7C22" w:rsidP="004F3D34">
      <w:pPr>
        <w:spacing w:before="120" w:after="120" w:line="264" w:lineRule="auto"/>
        <w:jc w:val="both"/>
        <w:rPr>
          <w:sz w:val="28"/>
          <w:szCs w:val="28"/>
        </w:rPr>
      </w:pPr>
      <w:r w:rsidRPr="008C421F">
        <w:rPr>
          <w:sz w:val="28"/>
          <w:szCs w:val="28"/>
        </w:rPr>
        <w:tab/>
      </w:r>
      <w:r w:rsidR="00163C89" w:rsidRPr="008B73DE">
        <w:rPr>
          <w:b/>
          <w:sz w:val="28"/>
          <w:szCs w:val="28"/>
        </w:rPr>
        <w:t>1.</w:t>
      </w:r>
      <w:r w:rsidR="00163C89" w:rsidRPr="008B73DE">
        <w:rPr>
          <w:sz w:val="28"/>
          <w:szCs w:val="28"/>
        </w:rPr>
        <w:t xml:space="preserve"> Nhân dân tệ Trung quốc được sử dụng tại Khu vực biên giới và Khu vực kinh tế cửa khẩu của Việt Nam tiếp giáp với Trung quốc hay được cất giữ, mang theo người trong phạm vi các tỉnh biên giới của Việt Nam tiếp giáp với Trung quốc. </w:t>
      </w:r>
    </w:p>
    <w:p w:rsidR="006720D0" w:rsidRPr="008B73DE" w:rsidRDefault="000E7C88" w:rsidP="004F3D34">
      <w:pPr>
        <w:spacing w:before="120" w:after="120" w:line="264" w:lineRule="auto"/>
        <w:jc w:val="both"/>
        <w:rPr>
          <w:sz w:val="28"/>
          <w:szCs w:val="28"/>
        </w:rPr>
      </w:pPr>
      <w:r w:rsidRPr="008C421F">
        <w:rPr>
          <w:sz w:val="28"/>
          <w:szCs w:val="28"/>
        </w:rPr>
        <w:tab/>
      </w:r>
      <w:r w:rsidR="00163C89" w:rsidRPr="008B73DE">
        <w:rPr>
          <w:b/>
          <w:sz w:val="28"/>
          <w:szCs w:val="28"/>
        </w:rPr>
        <w:t>2.</w:t>
      </w:r>
      <w:r w:rsidR="00163C89" w:rsidRPr="008B73DE">
        <w:rPr>
          <w:sz w:val="28"/>
          <w:szCs w:val="28"/>
        </w:rPr>
        <w:t xml:space="preserve"> Kíp Lào được sử dụng tại Khu vực biên giới và Khu vực kinh tế cửa khẩu của Việt Nam tiếp giáp với Lào hay được cất giữ, mang theo người trong phạm vi các tỉnh biên giới của Việt Nam tiếp giáp với Lào.</w:t>
      </w:r>
    </w:p>
    <w:p w:rsidR="006720D0" w:rsidRPr="008B73DE" w:rsidRDefault="000E7C88" w:rsidP="004F3D34">
      <w:pPr>
        <w:spacing w:before="120" w:after="120" w:line="264" w:lineRule="auto"/>
        <w:jc w:val="both"/>
        <w:rPr>
          <w:sz w:val="28"/>
          <w:szCs w:val="28"/>
        </w:rPr>
      </w:pPr>
      <w:r w:rsidRPr="008C421F">
        <w:rPr>
          <w:sz w:val="28"/>
          <w:szCs w:val="28"/>
        </w:rPr>
        <w:tab/>
      </w:r>
      <w:r w:rsidR="00163C89" w:rsidRPr="008B73DE">
        <w:rPr>
          <w:b/>
          <w:sz w:val="28"/>
          <w:szCs w:val="28"/>
        </w:rPr>
        <w:t>3.</w:t>
      </w:r>
      <w:r w:rsidR="00163C89" w:rsidRPr="008B73DE">
        <w:rPr>
          <w:sz w:val="28"/>
          <w:szCs w:val="28"/>
        </w:rPr>
        <w:t xml:space="preserve"> Riel Campuchia được sử dụng tại Khu vực biên giới và Khu vực kinh tế cửa khẩu của Việt Nam tiếp giáp với Campuchia hay được cất giữ, mang theo người trong phạm vi các tỉnh biên giới của Việt Nam tiếp giáp với Campuchia.</w:t>
      </w:r>
    </w:p>
    <w:p w:rsidR="006720D0" w:rsidRPr="008B73DE" w:rsidRDefault="000E7C88" w:rsidP="004F3D34">
      <w:pPr>
        <w:spacing w:before="120" w:after="120" w:line="264" w:lineRule="auto"/>
        <w:jc w:val="both"/>
        <w:rPr>
          <w:sz w:val="28"/>
          <w:szCs w:val="28"/>
        </w:rPr>
      </w:pPr>
      <w:r w:rsidRPr="008C421F">
        <w:rPr>
          <w:sz w:val="28"/>
          <w:szCs w:val="28"/>
        </w:rPr>
        <w:tab/>
      </w:r>
      <w:r w:rsidR="00163C89" w:rsidRPr="008B73DE">
        <w:rPr>
          <w:b/>
          <w:sz w:val="28"/>
          <w:szCs w:val="28"/>
        </w:rPr>
        <w:t>4.</w:t>
      </w:r>
      <w:r w:rsidR="00163C89" w:rsidRPr="008B73DE">
        <w:rPr>
          <w:sz w:val="28"/>
          <w:szCs w:val="28"/>
        </w:rPr>
        <w:t xml:space="preserve"> Nhân dân tệ Trung quốc, Kíp Lào được sử dụng tại Khu vực biên giới và Khu vực kinh tế cửa khẩu hay được cất giữ, mang theo người tại tỉnh Lai Châu (là tỉnh có đường biên giới tiếp giáp với Trung quốc và Lào).</w:t>
      </w:r>
    </w:p>
    <w:p w:rsidR="003F24EB" w:rsidRPr="008C421F" w:rsidRDefault="000E7C88" w:rsidP="003F24EB">
      <w:pPr>
        <w:spacing w:before="120" w:after="120" w:line="264" w:lineRule="auto"/>
        <w:jc w:val="both"/>
        <w:rPr>
          <w:sz w:val="28"/>
          <w:szCs w:val="28"/>
        </w:rPr>
      </w:pPr>
      <w:r w:rsidRPr="008C421F">
        <w:rPr>
          <w:sz w:val="28"/>
          <w:szCs w:val="28"/>
        </w:rPr>
        <w:tab/>
      </w:r>
      <w:r w:rsidR="00163C89" w:rsidRPr="008B73DE">
        <w:rPr>
          <w:b/>
          <w:sz w:val="28"/>
          <w:szCs w:val="28"/>
        </w:rPr>
        <w:t>5.</w:t>
      </w:r>
      <w:r w:rsidR="00163C89" w:rsidRPr="008B73DE">
        <w:rPr>
          <w:sz w:val="28"/>
          <w:szCs w:val="28"/>
        </w:rPr>
        <w:t xml:space="preserve"> Kíp Lào, Riel Campuchia được sử dụng tại Khu vực biên giới và Khu vực kinh tế cửa khẩu hay được cất giữ, mang theo người tại tỉnh Kontum (là tỉnh có đường biên giới tiếp giáp với Lào và Campuchia).</w:t>
      </w:r>
      <w:bookmarkStart w:id="0" w:name="muc_3"/>
    </w:p>
    <w:p w:rsidR="003F24EB" w:rsidRPr="008C421F" w:rsidRDefault="003F24EB" w:rsidP="003F24EB">
      <w:pPr>
        <w:spacing w:before="120" w:after="120" w:line="264" w:lineRule="auto"/>
        <w:jc w:val="both"/>
        <w:rPr>
          <w:sz w:val="28"/>
          <w:szCs w:val="28"/>
        </w:rPr>
      </w:pPr>
    </w:p>
    <w:p w:rsidR="006720D0" w:rsidRPr="008C421F" w:rsidRDefault="00163C89" w:rsidP="003F24EB">
      <w:pPr>
        <w:spacing w:before="120" w:after="240" w:line="264" w:lineRule="auto"/>
        <w:ind w:firstLine="709"/>
        <w:jc w:val="both"/>
        <w:rPr>
          <w:sz w:val="28"/>
          <w:szCs w:val="28"/>
        </w:rPr>
      </w:pPr>
      <w:r w:rsidRPr="003F24EB">
        <w:rPr>
          <w:b/>
          <w:bCs/>
          <w:sz w:val="28"/>
          <w:szCs w:val="28"/>
        </w:rPr>
        <w:t xml:space="preserve">Mục </w:t>
      </w:r>
      <w:bookmarkStart w:id="1" w:name="muc_3_name"/>
      <w:bookmarkEnd w:id="0"/>
      <w:r w:rsidR="00B568BE" w:rsidRPr="003F24EB">
        <w:rPr>
          <w:b/>
          <w:bCs/>
          <w:sz w:val="28"/>
          <w:szCs w:val="28"/>
        </w:rPr>
        <w:t xml:space="preserve">III. </w:t>
      </w:r>
      <w:r w:rsidRPr="003F24EB">
        <w:rPr>
          <w:b/>
          <w:bCs/>
          <w:sz w:val="28"/>
          <w:szCs w:val="28"/>
        </w:rPr>
        <w:t>MỤC ĐÍCH SỬ DỤNG</w:t>
      </w:r>
      <w:bookmarkEnd w:id="1"/>
    </w:p>
    <w:p w:rsidR="006720D0" w:rsidRPr="008B73DE" w:rsidRDefault="00B568BE" w:rsidP="004F3D34">
      <w:pPr>
        <w:spacing w:before="120" w:after="120" w:line="264" w:lineRule="auto"/>
        <w:jc w:val="both"/>
        <w:rPr>
          <w:sz w:val="28"/>
          <w:szCs w:val="28"/>
        </w:rPr>
      </w:pPr>
      <w:r w:rsidRPr="008C421F">
        <w:rPr>
          <w:sz w:val="28"/>
          <w:szCs w:val="28"/>
        </w:rPr>
        <w:tab/>
      </w:r>
      <w:r w:rsidR="00163C89" w:rsidRPr="008B73DE">
        <w:rPr>
          <w:sz w:val="28"/>
          <w:szCs w:val="28"/>
        </w:rPr>
        <w:t>Tiền của nước có chung biên giới được sử dụng vào các mục đích sau:</w:t>
      </w:r>
    </w:p>
    <w:p w:rsidR="006720D0" w:rsidRPr="008B73DE" w:rsidRDefault="00725418" w:rsidP="004F3D34">
      <w:pPr>
        <w:spacing w:before="120" w:after="120" w:line="264" w:lineRule="auto"/>
        <w:jc w:val="both"/>
        <w:rPr>
          <w:sz w:val="28"/>
          <w:szCs w:val="28"/>
        </w:rPr>
      </w:pPr>
      <w:r w:rsidRPr="008C421F">
        <w:rPr>
          <w:sz w:val="28"/>
          <w:szCs w:val="28"/>
        </w:rPr>
        <w:tab/>
      </w:r>
      <w:r w:rsidR="00163C89" w:rsidRPr="008B73DE">
        <w:rPr>
          <w:b/>
          <w:sz w:val="28"/>
          <w:szCs w:val="28"/>
        </w:rPr>
        <w:t>1.</w:t>
      </w:r>
      <w:r w:rsidR="00163C89" w:rsidRPr="008B73DE">
        <w:rPr>
          <w:sz w:val="28"/>
          <w:szCs w:val="28"/>
        </w:rPr>
        <w:t xml:space="preserve"> Làm phương tiện thanh toán khi </w:t>
      </w:r>
      <w:r w:rsidR="00B568BE" w:rsidRPr="008B73DE">
        <w:rPr>
          <w:sz w:val="28"/>
          <w:szCs w:val="28"/>
        </w:rPr>
        <w:t>mua, bán hàng hoá, dịch vụ tại Khu vực biên giới và K</w:t>
      </w:r>
      <w:r w:rsidR="00163C89" w:rsidRPr="008B73DE">
        <w:rPr>
          <w:sz w:val="28"/>
          <w:szCs w:val="28"/>
        </w:rPr>
        <w:t>hu vực kinh tế cửa khẩu giữa các cá nhân với nhau hay giữa cá nhân với tổ chức kinh tế được Ngân hàng Nhà nước cho phép thu tiền của nước có chung biên giới;</w:t>
      </w:r>
    </w:p>
    <w:p w:rsidR="006720D0" w:rsidRPr="008B73DE" w:rsidRDefault="00725418" w:rsidP="004F3D34">
      <w:pPr>
        <w:spacing w:before="120" w:after="120" w:line="264" w:lineRule="auto"/>
        <w:jc w:val="both"/>
        <w:rPr>
          <w:sz w:val="28"/>
          <w:szCs w:val="28"/>
        </w:rPr>
      </w:pPr>
      <w:r w:rsidRPr="008C421F">
        <w:rPr>
          <w:sz w:val="28"/>
          <w:szCs w:val="28"/>
        </w:rPr>
        <w:tab/>
      </w:r>
      <w:r w:rsidR="00163C89" w:rsidRPr="008B73DE">
        <w:rPr>
          <w:b/>
          <w:sz w:val="28"/>
          <w:szCs w:val="28"/>
        </w:rPr>
        <w:t>2.</w:t>
      </w:r>
      <w:r w:rsidR="00163C89" w:rsidRPr="008B73DE">
        <w:rPr>
          <w:sz w:val="28"/>
          <w:szCs w:val="28"/>
        </w:rPr>
        <w:t xml:space="preserve"> Bán cho Ngân hàng được Ngân hàng Nhà nước cho phép kinh doanh ngoại hối (Ngân hàng được phép) hoặc Bàn đổi ngoại tệ đặt tại Khu vực biên giới </w:t>
      </w:r>
      <w:r w:rsidR="00163C89" w:rsidRPr="008B73DE">
        <w:rPr>
          <w:sz w:val="28"/>
          <w:szCs w:val="28"/>
        </w:rPr>
        <w:lastRenderedPageBreak/>
        <w:t>và Khu vực kinh tế cửa khẩu hay đặt tại những nơi khác trong địa bàn tỉnh biên giớ</w:t>
      </w:r>
      <w:r w:rsidRPr="008B73DE">
        <w:rPr>
          <w:sz w:val="28"/>
          <w:szCs w:val="28"/>
        </w:rPr>
        <w:t xml:space="preserve">i được Ngân hàng Nhà nước Việt </w:t>
      </w:r>
      <w:r w:rsidRPr="008C421F">
        <w:rPr>
          <w:sz w:val="28"/>
          <w:szCs w:val="28"/>
        </w:rPr>
        <w:t>N</w:t>
      </w:r>
      <w:r w:rsidR="00163C89" w:rsidRPr="008B73DE">
        <w:rPr>
          <w:sz w:val="28"/>
          <w:szCs w:val="28"/>
        </w:rPr>
        <w:t>am cho phép;</w:t>
      </w:r>
    </w:p>
    <w:p w:rsidR="006720D0" w:rsidRPr="008B73DE" w:rsidRDefault="00725418" w:rsidP="004F3D34">
      <w:pPr>
        <w:spacing w:before="120" w:after="120" w:line="264" w:lineRule="auto"/>
        <w:jc w:val="both"/>
        <w:rPr>
          <w:sz w:val="28"/>
          <w:szCs w:val="28"/>
        </w:rPr>
      </w:pPr>
      <w:r w:rsidRPr="008C421F">
        <w:rPr>
          <w:sz w:val="28"/>
          <w:szCs w:val="28"/>
        </w:rPr>
        <w:tab/>
      </w:r>
      <w:r w:rsidR="00163C89" w:rsidRPr="008B73DE">
        <w:rPr>
          <w:b/>
          <w:sz w:val="28"/>
          <w:szCs w:val="28"/>
        </w:rPr>
        <w:t>3.</w:t>
      </w:r>
      <w:r w:rsidR="00163C89" w:rsidRPr="008B73DE">
        <w:rPr>
          <w:sz w:val="28"/>
          <w:szCs w:val="28"/>
        </w:rPr>
        <w:t xml:space="preserve"> Cất giữ, mang theo người: </w:t>
      </w:r>
    </w:p>
    <w:p w:rsidR="006720D0" w:rsidRPr="008B73DE" w:rsidRDefault="00725418" w:rsidP="004F3D34">
      <w:pPr>
        <w:spacing w:before="120" w:after="120" w:line="264" w:lineRule="auto"/>
        <w:jc w:val="both"/>
        <w:rPr>
          <w:sz w:val="28"/>
          <w:szCs w:val="28"/>
        </w:rPr>
      </w:pPr>
      <w:r w:rsidRPr="008B73DE">
        <w:rPr>
          <w:sz w:val="28"/>
          <w:szCs w:val="28"/>
          <w:lang w:val="en-US"/>
        </w:rPr>
        <w:tab/>
      </w:r>
      <w:r w:rsidR="00163C89" w:rsidRPr="003F24EB">
        <w:rPr>
          <w:b/>
          <w:sz w:val="28"/>
          <w:szCs w:val="28"/>
        </w:rPr>
        <w:t>3.1</w:t>
      </w:r>
      <w:r w:rsidR="00163C89" w:rsidRPr="008B73DE">
        <w:rPr>
          <w:sz w:val="28"/>
          <w:szCs w:val="28"/>
        </w:rPr>
        <w:t xml:space="preserve">. Cá nhân được phép cất giữ, mang theo người tiền của nước có chung biên giới trong phạm vi các tỉnh biên giới có chung biên giới với một nước (Nhân dân tệ được cất giữ, mang theo người ở các tỉnh có chung biên giới với Trung Quốc, hoặc Kíp được cất giữ, mang theo người ở các tỉnh có chung biên giới với Lào hoặc Riel được cất giữ, mang theo người ở các tỉnh có chung biên giới với Campuchia). </w:t>
      </w:r>
    </w:p>
    <w:p w:rsidR="008C421F" w:rsidRPr="008C421F" w:rsidRDefault="008C421F" w:rsidP="008C421F">
      <w:pPr>
        <w:spacing w:after="120" w:line="340" w:lineRule="exact"/>
        <w:ind w:firstLine="720"/>
        <w:jc w:val="both"/>
        <w:rPr>
          <w:sz w:val="28"/>
          <w:szCs w:val="28"/>
          <w:lang w:val="de-DE"/>
        </w:rPr>
      </w:pPr>
      <w:r w:rsidRPr="008C421F">
        <w:rPr>
          <w:b/>
          <w:bCs/>
          <w:sz w:val="28"/>
          <w:szCs w:val="28"/>
          <w:lang w:val="de-DE"/>
        </w:rPr>
        <w:t>3.2.</w:t>
      </w:r>
      <w:r w:rsidRPr="00A53B4A">
        <w:rPr>
          <w:rStyle w:val="FootnoteReference"/>
          <w:bCs/>
          <w:sz w:val="28"/>
          <w:szCs w:val="28"/>
          <w:lang w:val="de-DE"/>
        </w:rPr>
        <w:footnoteReference w:id="4"/>
      </w:r>
      <w:r w:rsidRPr="008C421F">
        <w:rPr>
          <w:bCs/>
          <w:sz w:val="28"/>
          <w:szCs w:val="28"/>
          <w:lang w:val="de-DE"/>
        </w:rPr>
        <w:t xml:space="preserve"> </w:t>
      </w:r>
      <w:r w:rsidRPr="008C421F">
        <w:rPr>
          <w:sz w:val="28"/>
          <w:szCs w:val="28"/>
        </w:rPr>
        <w:t>Công dân của nước có chung biên giới với Việt Nam có đăng ký kinh doanh tại Khu vực biên giới và Khu vực kinh tế cửa khẩu, nếu được cơ quan có thẩm quyền của Việt Nam cho phép đi vào các tỉnh trong nội địa, có nhu cầu mang theo</w:t>
      </w:r>
      <w:r w:rsidR="007D073D" w:rsidRPr="007D073D">
        <w:rPr>
          <w:sz w:val="28"/>
          <w:szCs w:val="28"/>
        </w:rPr>
        <w:t xml:space="preserve"> </w:t>
      </w:r>
      <w:r w:rsidRPr="008C421F">
        <w:rPr>
          <w:sz w:val="28"/>
          <w:szCs w:val="28"/>
        </w:rPr>
        <w:t>người tiền của nước có chun</w:t>
      </w:r>
      <w:r w:rsidRPr="008C421F">
        <w:rPr>
          <w:sz w:val="28"/>
          <w:szCs w:val="28"/>
          <w:lang w:val="de-DE"/>
        </w:rPr>
        <w:t>g</w:t>
      </w:r>
      <w:r w:rsidRPr="008C421F">
        <w:rPr>
          <w:sz w:val="28"/>
          <w:szCs w:val="28"/>
        </w:rPr>
        <w:t xml:space="preserve"> biên giới với mục đích mang theo người hoặc để bán cho Ngân hàng được phép </w:t>
      </w:r>
      <w:r w:rsidRPr="008C421F">
        <w:rPr>
          <w:sz w:val="28"/>
          <w:szCs w:val="28"/>
          <w:lang w:val="de-DE"/>
        </w:rPr>
        <w:t>lập 01 bộ hồ sơ gửi qua đường bưu điện hoặc nộp trực tiếp đến</w:t>
      </w:r>
      <w:r w:rsidRPr="008C421F">
        <w:rPr>
          <w:sz w:val="28"/>
          <w:szCs w:val="28"/>
        </w:rPr>
        <w:t xml:space="preserve"> Ngân hàng Nhà nước </w:t>
      </w:r>
      <w:r w:rsidRPr="008C421F">
        <w:rPr>
          <w:sz w:val="28"/>
          <w:szCs w:val="28"/>
          <w:lang w:val="de-DE"/>
        </w:rPr>
        <w:t xml:space="preserve">chi nhánh </w:t>
      </w:r>
      <w:r w:rsidRPr="008C421F">
        <w:rPr>
          <w:sz w:val="28"/>
          <w:szCs w:val="28"/>
        </w:rPr>
        <w:t xml:space="preserve">tỉnh biên giới trên địa bàn. </w:t>
      </w:r>
    </w:p>
    <w:p w:rsidR="008C421F" w:rsidRPr="008C421F" w:rsidRDefault="008C421F" w:rsidP="008C421F">
      <w:pPr>
        <w:spacing w:after="120" w:line="340" w:lineRule="exact"/>
        <w:ind w:firstLine="720"/>
        <w:jc w:val="both"/>
        <w:rPr>
          <w:sz w:val="28"/>
          <w:szCs w:val="28"/>
        </w:rPr>
      </w:pPr>
      <w:r w:rsidRPr="008C421F">
        <w:rPr>
          <w:sz w:val="28"/>
          <w:szCs w:val="28"/>
        </w:rPr>
        <w:t>Trong vòng 5 ngày làm việc kể từ ngày nhận đủ hồ sơ theo quy định, Ngân hàng Nhà nước chi nhánh tỉnh biên giới trên địa bàn cấp hoặc không cấp Giấy chấp thuận cho mang tiền của nước có chung biên giới vào các tỉnh nội địa</w:t>
      </w:r>
      <w:r w:rsidRPr="008C421F">
        <w:rPr>
          <w:sz w:val="28"/>
          <w:szCs w:val="28"/>
          <w:lang w:val="de-DE"/>
        </w:rPr>
        <w:t xml:space="preserve"> (Mẫu phụ lục số 2)</w:t>
      </w:r>
      <w:r w:rsidRPr="008C421F">
        <w:rPr>
          <w:sz w:val="28"/>
          <w:szCs w:val="28"/>
        </w:rPr>
        <w:t>. Trường hợp không cấp Giấy chấp thuận, Ngân hàng Nhà nước chi nhánh tỉnh biên giới trên địa bàn phải có văn bản thông báo rõ lý do.</w:t>
      </w:r>
    </w:p>
    <w:p w:rsidR="008C421F" w:rsidRPr="008C421F" w:rsidRDefault="008C421F" w:rsidP="008C421F">
      <w:pPr>
        <w:spacing w:after="120" w:line="340" w:lineRule="exact"/>
        <w:ind w:firstLine="720"/>
        <w:jc w:val="both"/>
        <w:rPr>
          <w:sz w:val="28"/>
          <w:szCs w:val="28"/>
        </w:rPr>
      </w:pPr>
      <w:r w:rsidRPr="008C421F">
        <w:rPr>
          <w:sz w:val="28"/>
          <w:szCs w:val="28"/>
        </w:rPr>
        <w:t>Thành phần hồ sơ bao gồm:</w:t>
      </w:r>
    </w:p>
    <w:p w:rsidR="008C421F" w:rsidRPr="008C421F" w:rsidRDefault="008C421F" w:rsidP="008C421F">
      <w:pPr>
        <w:spacing w:after="120" w:line="340" w:lineRule="exact"/>
        <w:ind w:firstLine="720"/>
        <w:jc w:val="both"/>
        <w:rPr>
          <w:sz w:val="28"/>
          <w:szCs w:val="28"/>
        </w:rPr>
      </w:pPr>
      <w:r w:rsidRPr="008C421F">
        <w:rPr>
          <w:sz w:val="28"/>
          <w:szCs w:val="28"/>
        </w:rPr>
        <w:t>a) Giấy đề nghị chấp thuận mang tiền của nước có chung biên giới vào các tỉnh nội địa (Mẫu phụ lục số 1);</w:t>
      </w:r>
    </w:p>
    <w:p w:rsidR="008C421F" w:rsidRPr="008C421F" w:rsidRDefault="008C421F" w:rsidP="008C421F">
      <w:pPr>
        <w:spacing w:after="120" w:line="340" w:lineRule="exact"/>
        <w:ind w:firstLine="720"/>
        <w:jc w:val="both"/>
        <w:rPr>
          <w:sz w:val="28"/>
          <w:szCs w:val="28"/>
        </w:rPr>
      </w:pPr>
      <w:r w:rsidRPr="008C421F">
        <w:rPr>
          <w:sz w:val="28"/>
          <w:szCs w:val="28"/>
        </w:rPr>
        <w:t>b) Giấy phép vào các tỉnh trong nội địa do cơ quan có thẩm quyền của Việt Nam cấp (trường hợp nộp bản sao thì phải mang bản gốc để đối chiếu);</w:t>
      </w:r>
    </w:p>
    <w:p w:rsidR="006720D0" w:rsidRPr="008C421F" w:rsidRDefault="00B44A77" w:rsidP="008C421F">
      <w:pPr>
        <w:spacing w:before="120" w:after="120" w:line="264" w:lineRule="auto"/>
        <w:jc w:val="both"/>
        <w:rPr>
          <w:sz w:val="28"/>
          <w:szCs w:val="28"/>
        </w:rPr>
      </w:pPr>
      <w:r w:rsidRPr="00247EB6">
        <w:rPr>
          <w:sz w:val="28"/>
          <w:szCs w:val="28"/>
        </w:rPr>
        <w:tab/>
      </w:r>
      <w:r w:rsidR="008C421F" w:rsidRPr="008C421F">
        <w:rPr>
          <w:sz w:val="28"/>
          <w:szCs w:val="28"/>
        </w:rPr>
        <w:t>c) Bản sao được cấp từ sổ gốc hoặc bản sao có chứng thực hoặc bản sao kèm xuất trình bản chính để đối chiếu Giấy đăng ký kinh doanh (Giấy chứng nhận đăng ký doanh nghiệp).</w:t>
      </w:r>
      <w:r w:rsidR="00745195" w:rsidRPr="00247EB6">
        <w:rPr>
          <w:sz w:val="28"/>
          <w:szCs w:val="28"/>
        </w:rPr>
        <w:t xml:space="preserve"> </w:t>
      </w:r>
      <w:r w:rsidR="008C421F" w:rsidRPr="008C421F">
        <w:rPr>
          <w:sz w:val="28"/>
          <w:szCs w:val="28"/>
        </w:rPr>
        <w:t>Trong trường hợp người nộp hồ sơ nộp bản sao kèm xuất trình bản chính để đối chiếu, người đối chiếu có trách nhiệm xác nhận tính chính xác của bản sao so với bản chính.</w:t>
      </w:r>
    </w:p>
    <w:p w:rsidR="006720D0" w:rsidRPr="008B73DE" w:rsidRDefault="005220B4" w:rsidP="004F3D34">
      <w:pPr>
        <w:spacing w:before="120" w:after="120" w:line="264" w:lineRule="auto"/>
        <w:jc w:val="both"/>
        <w:rPr>
          <w:sz w:val="28"/>
          <w:szCs w:val="28"/>
        </w:rPr>
      </w:pPr>
      <w:r w:rsidRPr="008C421F">
        <w:rPr>
          <w:sz w:val="28"/>
          <w:szCs w:val="28"/>
        </w:rPr>
        <w:lastRenderedPageBreak/>
        <w:tab/>
      </w:r>
      <w:r w:rsidR="00163C89" w:rsidRPr="003F24EB">
        <w:rPr>
          <w:b/>
          <w:sz w:val="28"/>
          <w:szCs w:val="28"/>
        </w:rPr>
        <w:t xml:space="preserve">3.3. </w:t>
      </w:r>
      <w:r w:rsidR="00163C89" w:rsidRPr="008B73DE">
        <w:rPr>
          <w:sz w:val="28"/>
          <w:szCs w:val="28"/>
        </w:rPr>
        <w:t>Người nước ngoài khi nhập cảnh vào Việt Nam bằng hộ chiếu hay giấy tờ có giá trị thay</w:t>
      </w:r>
      <w:r w:rsidRPr="008B73DE">
        <w:rPr>
          <w:sz w:val="28"/>
          <w:szCs w:val="28"/>
        </w:rPr>
        <w:t xml:space="preserve"> thế hộ chiếu, nếu đã khai báo </w:t>
      </w:r>
      <w:r w:rsidR="00112045" w:rsidRPr="008C421F">
        <w:rPr>
          <w:sz w:val="28"/>
          <w:szCs w:val="28"/>
        </w:rPr>
        <w:t>H</w:t>
      </w:r>
      <w:r w:rsidR="00163C89" w:rsidRPr="008B73DE">
        <w:rPr>
          <w:sz w:val="28"/>
          <w:szCs w:val="28"/>
        </w:rPr>
        <w:t xml:space="preserve">ải quan cửa khẩu số tiền của nước có chung biên giới thì được mang theo người số tiền mặt này ra khỏi tỉnh biên giới vào các tỉnh trong nội địa, không cần phải có sự chấp thuận của Ngân hàng Nhà nước; </w:t>
      </w:r>
    </w:p>
    <w:p w:rsidR="006720D0" w:rsidRPr="008B73DE" w:rsidRDefault="005220B4" w:rsidP="004F3D34">
      <w:pPr>
        <w:spacing w:before="120" w:after="120" w:line="264" w:lineRule="auto"/>
        <w:jc w:val="both"/>
        <w:rPr>
          <w:sz w:val="28"/>
          <w:szCs w:val="28"/>
        </w:rPr>
      </w:pPr>
      <w:r w:rsidRPr="008C421F">
        <w:rPr>
          <w:sz w:val="28"/>
          <w:szCs w:val="28"/>
        </w:rPr>
        <w:tab/>
      </w:r>
      <w:r w:rsidR="00163C89" w:rsidRPr="003F24EB">
        <w:rPr>
          <w:b/>
          <w:sz w:val="28"/>
          <w:szCs w:val="28"/>
        </w:rPr>
        <w:t>3.4</w:t>
      </w:r>
      <w:r w:rsidR="00163C89" w:rsidRPr="008B73DE">
        <w:rPr>
          <w:sz w:val="28"/>
          <w:szCs w:val="28"/>
        </w:rPr>
        <w:t xml:space="preserve">. Công dân Việt Nam nhập cảnh bằng hộ chiếu, nếu đã khai báo </w:t>
      </w:r>
      <w:r w:rsidR="00112045" w:rsidRPr="008C421F">
        <w:rPr>
          <w:sz w:val="28"/>
          <w:szCs w:val="28"/>
        </w:rPr>
        <w:t>H</w:t>
      </w:r>
      <w:r w:rsidR="00163C89" w:rsidRPr="008B73DE">
        <w:rPr>
          <w:sz w:val="28"/>
          <w:szCs w:val="28"/>
        </w:rPr>
        <w:t>ải quan cửa khẩu số tiền của nước có chung biên giới thì được mang theo người số tiền mặt này ra khỏi tỉnh biên giới vào các tỉnh trong nội địa, không cần phải có sự chấp thuận của Ngân hàng Nhà nước;</w:t>
      </w:r>
    </w:p>
    <w:p w:rsidR="006720D0" w:rsidRPr="008B73DE" w:rsidRDefault="005220B4" w:rsidP="004F3D34">
      <w:pPr>
        <w:spacing w:before="120" w:after="120" w:line="264" w:lineRule="auto"/>
        <w:jc w:val="both"/>
        <w:rPr>
          <w:sz w:val="28"/>
          <w:szCs w:val="28"/>
        </w:rPr>
      </w:pPr>
      <w:r w:rsidRPr="008C421F">
        <w:rPr>
          <w:sz w:val="28"/>
          <w:szCs w:val="28"/>
        </w:rPr>
        <w:tab/>
      </w:r>
      <w:r w:rsidR="00163C89" w:rsidRPr="003F24EB">
        <w:rPr>
          <w:b/>
          <w:sz w:val="28"/>
          <w:szCs w:val="28"/>
        </w:rPr>
        <w:t>3.5.</w:t>
      </w:r>
      <w:r w:rsidR="00163C89" w:rsidRPr="008B73DE">
        <w:rPr>
          <w:sz w:val="28"/>
          <w:szCs w:val="28"/>
        </w:rPr>
        <w:t xml:space="preserve"> Ngoài các trường hợp nêu tại Điểm 3.2, 3.3 và 3.4 trên, cá nhân không được phép mang theo người tiền của nước có chung biên giới vào các tỉnh trong nội địa; trước khi vào các tỉnh trong nội địa, cá nhân có tiền của nước có chung biên giới p</w:t>
      </w:r>
      <w:r w:rsidR="00ED61CD" w:rsidRPr="008B73DE">
        <w:rPr>
          <w:sz w:val="28"/>
          <w:szCs w:val="28"/>
        </w:rPr>
        <w:t>hải bán cho Ngân hàng được phép</w:t>
      </w:r>
      <w:r w:rsidR="00112045" w:rsidRPr="008C421F">
        <w:rPr>
          <w:sz w:val="28"/>
          <w:szCs w:val="28"/>
        </w:rPr>
        <w:t>,</w:t>
      </w:r>
      <w:r w:rsidR="00163C89" w:rsidRPr="008B73DE">
        <w:rPr>
          <w:sz w:val="28"/>
          <w:szCs w:val="28"/>
        </w:rPr>
        <w:t xml:space="preserve"> Bàn đổi ngoại tệ hoặc gửi lại dưới hình thức giữ hộ tại Ngân hàng được phép trên địa bàn tỉnh biên giới.</w:t>
      </w:r>
    </w:p>
    <w:p w:rsidR="006720D0" w:rsidRPr="008B73DE" w:rsidRDefault="00ED61CD" w:rsidP="004F3D34">
      <w:pPr>
        <w:spacing w:before="120" w:after="120" w:line="264" w:lineRule="auto"/>
        <w:jc w:val="both"/>
        <w:rPr>
          <w:sz w:val="28"/>
          <w:szCs w:val="28"/>
        </w:rPr>
      </w:pPr>
      <w:r w:rsidRPr="008C421F">
        <w:rPr>
          <w:sz w:val="28"/>
          <w:szCs w:val="28"/>
        </w:rPr>
        <w:tab/>
      </w:r>
      <w:r w:rsidR="00163C89" w:rsidRPr="008B73DE">
        <w:rPr>
          <w:b/>
          <w:sz w:val="28"/>
          <w:szCs w:val="28"/>
        </w:rPr>
        <w:t>4.</w:t>
      </w:r>
      <w:r w:rsidR="00163C89" w:rsidRPr="008B73DE">
        <w:rPr>
          <w:sz w:val="28"/>
          <w:szCs w:val="28"/>
        </w:rPr>
        <w:t xml:space="preserve"> Được mang theo người khi xuất, nhập cảnh qua các cửa khẩu biên giới. </w:t>
      </w:r>
    </w:p>
    <w:p w:rsidR="006720D0" w:rsidRPr="008B73DE" w:rsidRDefault="00ED61CD" w:rsidP="004F3D34">
      <w:pPr>
        <w:spacing w:before="120" w:after="120" w:line="264" w:lineRule="auto"/>
        <w:jc w:val="both"/>
        <w:rPr>
          <w:sz w:val="28"/>
          <w:szCs w:val="28"/>
        </w:rPr>
      </w:pPr>
      <w:r w:rsidRPr="008C421F">
        <w:rPr>
          <w:sz w:val="28"/>
          <w:szCs w:val="28"/>
        </w:rPr>
        <w:tab/>
      </w:r>
      <w:r w:rsidR="00163C89" w:rsidRPr="008B73DE">
        <w:rPr>
          <w:sz w:val="28"/>
          <w:szCs w:val="28"/>
        </w:rPr>
        <w:t>Cá nhân (bao gồm cả cá nhân là người nước ngoài) xuất, nhập cảnh qua cửa khẩu biên giới bằng hộ chiếu, giấy thông hành hoặc chứng minh thư biên giới do cơ quan có thẩm quyền của Việt nam hoặc của nước có chung biên giới cấp có mang theo người tiền mặt là Đồng Việt Nam, tiền của nước có chung biên giới hay ngoại tệ khác vượt mức quy định của Thống đốc Ngân hàng Nhà n</w:t>
      </w:r>
      <w:r w:rsidR="00205225" w:rsidRPr="008B73DE">
        <w:rPr>
          <w:sz w:val="28"/>
          <w:szCs w:val="28"/>
        </w:rPr>
        <w:t xml:space="preserve">ước Việt Nam thì phải khai báo </w:t>
      </w:r>
      <w:r w:rsidR="00C60E0F" w:rsidRPr="008C421F">
        <w:rPr>
          <w:sz w:val="28"/>
          <w:szCs w:val="28"/>
        </w:rPr>
        <w:t>H</w:t>
      </w:r>
      <w:r w:rsidR="00163C89" w:rsidRPr="008B73DE">
        <w:rPr>
          <w:sz w:val="28"/>
          <w:szCs w:val="28"/>
        </w:rPr>
        <w:t>ải quan cửa khẩu. Trường hợp xuất cảnh từ Việt Nam ra nước ngoài mang trên mức quy định phải có giấy phép của Ngân hàng Nhà nước Việt Nam.</w:t>
      </w:r>
    </w:p>
    <w:p w:rsidR="006720D0" w:rsidRPr="008B73DE" w:rsidRDefault="00F479E5" w:rsidP="004F3D34">
      <w:pPr>
        <w:spacing w:before="120" w:after="120" w:line="264" w:lineRule="auto"/>
        <w:jc w:val="both"/>
        <w:rPr>
          <w:sz w:val="28"/>
          <w:szCs w:val="28"/>
        </w:rPr>
      </w:pPr>
      <w:r w:rsidRPr="008C421F">
        <w:rPr>
          <w:sz w:val="28"/>
          <w:szCs w:val="28"/>
        </w:rPr>
        <w:tab/>
      </w:r>
      <w:r w:rsidR="00163C89" w:rsidRPr="008B73DE">
        <w:rPr>
          <w:sz w:val="28"/>
          <w:szCs w:val="28"/>
        </w:rPr>
        <w:t xml:space="preserve">Các quy định về mức Đồng Việt Nam, mức tiền của nước có chung biên giới hay các loại ngoại tệ khác được mang ra, mang vào khi xuất, nhập cảnh và thủ tục, thẩm quyền cấp giấy phép đối với các trường hợp xuất cảnh mang vượt mức quy định thực hiện theo quy định của Thống đốc Ngân hàng Nhà nước trong từng thời kỳ. </w:t>
      </w:r>
    </w:p>
    <w:p w:rsidR="006720D0" w:rsidRPr="008C421F" w:rsidRDefault="00F479E5" w:rsidP="004F3D34">
      <w:pPr>
        <w:spacing w:before="120" w:after="120" w:line="264" w:lineRule="auto"/>
        <w:jc w:val="both"/>
        <w:rPr>
          <w:sz w:val="28"/>
          <w:szCs w:val="28"/>
        </w:rPr>
      </w:pPr>
      <w:r w:rsidRPr="008C421F">
        <w:rPr>
          <w:sz w:val="28"/>
          <w:szCs w:val="28"/>
        </w:rPr>
        <w:tab/>
      </w:r>
      <w:r w:rsidR="00163C89" w:rsidRPr="008B73DE">
        <w:rPr>
          <w:b/>
          <w:sz w:val="28"/>
          <w:szCs w:val="28"/>
        </w:rPr>
        <w:t>5.</w:t>
      </w:r>
      <w:r w:rsidR="00163C89" w:rsidRPr="008B73DE">
        <w:rPr>
          <w:sz w:val="28"/>
          <w:szCs w:val="28"/>
        </w:rPr>
        <w:t xml:space="preserve"> Đầu tư vào Khu vực biên giới và Khu vực kinh tế cửa khẩu đối với trường hợp là công dân nước ngoài. Việc đầu tư thực hiện theo Luật Đầu tư nước ngoài tại Việt Nam và các văn bản hướng dẫn thi hành.</w:t>
      </w:r>
    </w:p>
    <w:p w:rsidR="00F479E5" w:rsidRPr="008C421F" w:rsidRDefault="00F479E5" w:rsidP="00F479E5">
      <w:pPr>
        <w:spacing w:before="120" w:after="120" w:line="264" w:lineRule="auto"/>
        <w:jc w:val="center"/>
        <w:rPr>
          <w:b/>
          <w:bCs/>
          <w:sz w:val="28"/>
          <w:szCs w:val="28"/>
        </w:rPr>
      </w:pPr>
    </w:p>
    <w:p w:rsidR="006720D0" w:rsidRPr="00CB341C" w:rsidRDefault="00163C89" w:rsidP="00CB341C">
      <w:pPr>
        <w:spacing w:before="120" w:after="240" w:line="264" w:lineRule="auto"/>
        <w:ind w:firstLine="709"/>
        <w:rPr>
          <w:sz w:val="28"/>
          <w:szCs w:val="28"/>
        </w:rPr>
      </w:pPr>
      <w:r w:rsidRPr="00CB341C">
        <w:rPr>
          <w:b/>
          <w:bCs/>
          <w:sz w:val="28"/>
          <w:szCs w:val="28"/>
        </w:rPr>
        <w:t xml:space="preserve">Mục </w:t>
      </w:r>
      <w:r w:rsidR="00F479E5" w:rsidRPr="008C421F">
        <w:rPr>
          <w:b/>
          <w:bCs/>
          <w:sz w:val="28"/>
          <w:szCs w:val="28"/>
        </w:rPr>
        <w:t>IV</w:t>
      </w:r>
      <w:r w:rsidR="00F479E5" w:rsidRPr="00CB341C">
        <w:rPr>
          <w:b/>
          <w:bCs/>
          <w:sz w:val="28"/>
          <w:szCs w:val="28"/>
        </w:rPr>
        <w:t xml:space="preserve">. </w:t>
      </w:r>
      <w:r w:rsidRPr="00CB341C">
        <w:rPr>
          <w:b/>
          <w:bCs/>
          <w:sz w:val="28"/>
          <w:szCs w:val="28"/>
        </w:rPr>
        <w:t>MỞ VÀ SỬ DỤNG TÀI KHOẢN ĐỒNG VIỆT NAM</w:t>
      </w:r>
    </w:p>
    <w:p w:rsidR="006720D0" w:rsidRPr="008C421F" w:rsidRDefault="00D36EE6" w:rsidP="004F3D34">
      <w:pPr>
        <w:spacing w:before="120" w:after="120" w:line="264" w:lineRule="auto"/>
        <w:jc w:val="both"/>
        <w:rPr>
          <w:b/>
          <w:sz w:val="28"/>
          <w:szCs w:val="28"/>
        </w:rPr>
      </w:pPr>
      <w:r w:rsidRPr="008C421F">
        <w:rPr>
          <w:b/>
          <w:sz w:val="28"/>
          <w:szCs w:val="28"/>
        </w:rPr>
        <w:tab/>
      </w:r>
      <w:r w:rsidR="00163C89" w:rsidRPr="008B73DE">
        <w:rPr>
          <w:b/>
          <w:sz w:val="28"/>
          <w:szCs w:val="28"/>
        </w:rPr>
        <w:t>1. Điều kiện mở tài khoản</w:t>
      </w:r>
      <w:r w:rsidR="000642AC" w:rsidRPr="008C421F">
        <w:rPr>
          <w:b/>
          <w:sz w:val="28"/>
          <w:szCs w:val="28"/>
        </w:rPr>
        <w:t>.</w:t>
      </w:r>
    </w:p>
    <w:p w:rsidR="006720D0" w:rsidRPr="008B73DE" w:rsidRDefault="00D36EE6" w:rsidP="004F3D34">
      <w:pPr>
        <w:spacing w:before="120" w:after="120" w:line="264" w:lineRule="auto"/>
        <w:jc w:val="both"/>
        <w:rPr>
          <w:sz w:val="28"/>
          <w:szCs w:val="28"/>
        </w:rPr>
      </w:pPr>
      <w:r w:rsidRPr="008C421F">
        <w:rPr>
          <w:sz w:val="28"/>
          <w:szCs w:val="28"/>
        </w:rPr>
        <w:lastRenderedPageBreak/>
        <w:tab/>
      </w:r>
      <w:r w:rsidR="00163C89" w:rsidRPr="008B73DE">
        <w:rPr>
          <w:sz w:val="28"/>
          <w:szCs w:val="28"/>
        </w:rPr>
        <w:t>Cá nhân người nước ngoài là công dân của nước có chung biên giới với Việt Nam, được phép kinh doanh tại Khu vực biên giới và Khu vực kinh tế cửa khẩu, có Đồng Việt Nam thu được từ việc bán hàng hoá và cung ứng dịch vụ và các nguồn thu Đồng Việt Nam khác được pháp luật Việt Nam cho phép, được mở và duy trì tài khoản Đồng Việt Nam tại các Ngân hàng được phép đặt tại các tỉnh biên giới.</w:t>
      </w:r>
    </w:p>
    <w:p w:rsidR="006720D0" w:rsidRPr="008C421F" w:rsidRDefault="00D36EE6" w:rsidP="004F3D34">
      <w:pPr>
        <w:spacing w:before="120" w:after="120" w:line="264" w:lineRule="auto"/>
        <w:jc w:val="both"/>
        <w:rPr>
          <w:b/>
          <w:sz w:val="28"/>
          <w:szCs w:val="28"/>
        </w:rPr>
      </w:pPr>
      <w:r w:rsidRPr="008C421F">
        <w:rPr>
          <w:b/>
          <w:sz w:val="28"/>
          <w:szCs w:val="28"/>
        </w:rPr>
        <w:tab/>
      </w:r>
      <w:r w:rsidR="00163C89" w:rsidRPr="008B73DE">
        <w:rPr>
          <w:b/>
          <w:sz w:val="28"/>
          <w:szCs w:val="28"/>
        </w:rPr>
        <w:t>2. Thủ tục mở, đóng tài khoản</w:t>
      </w:r>
      <w:r w:rsidR="000642AC" w:rsidRPr="008C421F">
        <w:rPr>
          <w:b/>
          <w:sz w:val="28"/>
          <w:szCs w:val="28"/>
        </w:rPr>
        <w:t>.</w:t>
      </w:r>
    </w:p>
    <w:p w:rsidR="006720D0" w:rsidRPr="008B73DE" w:rsidRDefault="00D36EE6" w:rsidP="004F3D34">
      <w:pPr>
        <w:spacing w:before="120" w:after="120" w:line="264" w:lineRule="auto"/>
        <w:jc w:val="both"/>
        <w:rPr>
          <w:sz w:val="28"/>
          <w:szCs w:val="28"/>
        </w:rPr>
      </w:pPr>
      <w:r w:rsidRPr="008C421F">
        <w:rPr>
          <w:sz w:val="28"/>
          <w:szCs w:val="28"/>
        </w:rPr>
        <w:tab/>
      </w:r>
      <w:r w:rsidR="00163C89" w:rsidRPr="008B73DE">
        <w:rPr>
          <w:sz w:val="28"/>
          <w:szCs w:val="28"/>
        </w:rPr>
        <w:t>Do Ngân hàng nơi mở tài khoản Đồng Việt Nam quy định.</w:t>
      </w:r>
    </w:p>
    <w:p w:rsidR="006720D0" w:rsidRPr="008C421F" w:rsidRDefault="000642AC" w:rsidP="004F3D34">
      <w:pPr>
        <w:spacing w:before="120" w:after="120" w:line="264" w:lineRule="auto"/>
        <w:jc w:val="both"/>
        <w:rPr>
          <w:b/>
          <w:sz w:val="28"/>
          <w:szCs w:val="28"/>
        </w:rPr>
      </w:pPr>
      <w:r w:rsidRPr="008C421F">
        <w:rPr>
          <w:b/>
          <w:sz w:val="28"/>
          <w:szCs w:val="28"/>
        </w:rPr>
        <w:tab/>
      </w:r>
      <w:r w:rsidR="00163C89" w:rsidRPr="008B73DE">
        <w:rPr>
          <w:b/>
          <w:sz w:val="28"/>
          <w:szCs w:val="28"/>
        </w:rPr>
        <w:t>3. Sử dụng tài khoản</w:t>
      </w:r>
      <w:r w:rsidRPr="008C421F">
        <w:rPr>
          <w:b/>
          <w:sz w:val="28"/>
          <w:szCs w:val="28"/>
        </w:rPr>
        <w:t>.</w:t>
      </w:r>
    </w:p>
    <w:p w:rsidR="006720D0" w:rsidRPr="008B73DE" w:rsidRDefault="000642AC" w:rsidP="004F3D34">
      <w:pPr>
        <w:spacing w:before="120" w:after="120" w:line="264" w:lineRule="auto"/>
        <w:jc w:val="both"/>
        <w:rPr>
          <w:sz w:val="28"/>
          <w:szCs w:val="28"/>
        </w:rPr>
      </w:pPr>
      <w:r w:rsidRPr="008C421F">
        <w:rPr>
          <w:sz w:val="28"/>
          <w:szCs w:val="28"/>
        </w:rPr>
        <w:tab/>
      </w:r>
      <w:r w:rsidR="00163C89" w:rsidRPr="008B73DE">
        <w:rPr>
          <w:sz w:val="28"/>
          <w:szCs w:val="28"/>
        </w:rPr>
        <w:t>Cá nhân người nước ngoài là công dân của nước có chung biên giới được phép sử dụng tài khoản Đồng Việt Nam theo quy định sau:</w:t>
      </w:r>
    </w:p>
    <w:p w:rsidR="006720D0" w:rsidRPr="00CB341C" w:rsidRDefault="000642AC" w:rsidP="004F3D34">
      <w:pPr>
        <w:spacing w:before="120" w:after="120" w:line="264" w:lineRule="auto"/>
        <w:jc w:val="both"/>
        <w:rPr>
          <w:b/>
          <w:sz w:val="28"/>
          <w:szCs w:val="28"/>
        </w:rPr>
      </w:pPr>
      <w:r w:rsidRPr="008C421F">
        <w:rPr>
          <w:b/>
          <w:sz w:val="28"/>
          <w:szCs w:val="28"/>
        </w:rPr>
        <w:tab/>
      </w:r>
      <w:r w:rsidR="00163C89" w:rsidRPr="00CB341C">
        <w:rPr>
          <w:b/>
          <w:sz w:val="28"/>
          <w:szCs w:val="28"/>
        </w:rPr>
        <w:t xml:space="preserve">3.1. Phần thu </w:t>
      </w:r>
    </w:p>
    <w:p w:rsidR="006720D0" w:rsidRPr="008B73DE" w:rsidRDefault="000642AC" w:rsidP="004F3D34">
      <w:pPr>
        <w:spacing w:before="120" w:after="120" w:line="264" w:lineRule="auto"/>
        <w:jc w:val="both"/>
        <w:rPr>
          <w:sz w:val="28"/>
          <w:szCs w:val="28"/>
        </w:rPr>
      </w:pPr>
      <w:r w:rsidRPr="008C421F">
        <w:rPr>
          <w:sz w:val="28"/>
          <w:szCs w:val="28"/>
        </w:rPr>
        <w:tab/>
      </w:r>
      <w:r w:rsidRPr="008B73DE">
        <w:rPr>
          <w:sz w:val="28"/>
          <w:szCs w:val="28"/>
        </w:rPr>
        <w:t>a</w:t>
      </w:r>
      <w:r w:rsidR="00CB341C" w:rsidRPr="008C421F">
        <w:rPr>
          <w:sz w:val="28"/>
          <w:szCs w:val="28"/>
        </w:rPr>
        <w:t>.</w:t>
      </w:r>
      <w:r w:rsidR="00163C89" w:rsidRPr="008B73DE">
        <w:rPr>
          <w:sz w:val="28"/>
          <w:szCs w:val="28"/>
        </w:rPr>
        <w:t xml:space="preserve"> Thu chuyển khoản hay nộp tiền mặt từ việc bán hàng hoá, dịch vụ tại Việt Nam cho các tổ chức và cá nhân tại Khu vực biên giới và Khu vực kinh tế cửa khẩu;</w:t>
      </w:r>
    </w:p>
    <w:p w:rsidR="006720D0" w:rsidRPr="008B73DE" w:rsidRDefault="000642AC" w:rsidP="004F3D34">
      <w:pPr>
        <w:spacing w:before="120" w:after="120" w:line="264" w:lineRule="auto"/>
        <w:jc w:val="both"/>
        <w:rPr>
          <w:sz w:val="28"/>
          <w:szCs w:val="28"/>
        </w:rPr>
      </w:pPr>
      <w:r w:rsidRPr="008C421F">
        <w:rPr>
          <w:sz w:val="28"/>
          <w:szCs w:val="28"/>
        </w:rPr>
        <w:tab/>
      </w:r>
      <w:r w:rsidRPr="008B73DE">
        <w:rPr>
          <w:sz w:val="28"/>
          <w:szCs w:val="28"/>
        </w:rPr>
        <w:t>b</w:t>
      </w:r>
      <w:r w:rsidR="00CB341C" w:rsidRPr="008C421F">
        <w:rPr>
          <w:sz w:val="28"/>
          <w:szCs w:val="28"/>
        </w:rPr>
        <w:t>.</w:t>
      </w:r>
      <w:r w:rsidR="00163C89" w:rsidRPr="008B73DE">
        <w:rPr>
          <w:sz w:val="28"/>
          <w:szCs w:val="28"/>
        </w:rPr>
        <w:t xml:space="preserve"> Thu chuyển khoản hay nộp tiền mặt từ việc bán tiền của nước có chung biên giới hay các loại ngoại tệ khác cho Ngân hàng được phép hay Bàn đổi ngoại tệ;</w:t>
      </w:r>
    </w:p>
    <w:p w:rsidR="006720D0" w:rsidRPr="008B73DE" w:rsidRDefault="004B17B1" w:rsidP="004F3D34">
      <w:pPr>
        <w:spacing w:before="120" w:after="120" w:line="264" w:lineRule="auto"/>
        <w:jc w:val="both"/>
        <w:rPr>
          <w:sz w:val="28"/>
          <w:szCs w:val="28"/>
        </w:rPr>
      </w:pPr>
      <w:r w:rsidRPr="008C421F">
        <w:rPr>
          <w:sz w:val="28"/>
          <w:szCs w:val="28"/>
        </w:rPr>
        <w:tab/>
      </w:r>
      <w:r w:rsidRPr="008B73DE">
        <w:rPr>
          <w:sz w:val="28"/>
          <w:szCs w:val="28"/>
        </w:rPr>
        <w:t>c</w:t>
      </w:r>
      <w:r w:rsidR="00CB341C" w:rsidRPr="008C421F">
        <w:rPr>
          <w:sz w:val="28"/>
          <w:szCs w:val="28"/>
        </w:rPr>
        <w:t>.</w:t>
      </w:r>
      <w:r w:rsidR="00163C89" w:rsidRPr="008B73DE">
        <w:rPr>
          <w:sz w:val="28"/>
          <w:szCs w:val="28"/>
        </w:rPr>
        <w:t xml:space="preserve"> Thu chuyển khoản hay nộp tiền mặt từ các nguồn thu khác được pháp luật Việt Nam cho phép.</w:t>
      </w:r>
    </w:p>
    <w:p w:rsidR="006720D0" w:rsidRPr="00CB341C" w:rsidRDefault="004B17B1" w:rsidP="004F3D34">
      <w:pPr>
        <w:spacing w:before="120" w:after="120" w:line="264" w:lineRule="auto"/>
        <w:jc w:val="both"/>
        <w:rPr>
          <w:b/>
          <w:sz w:val="28"/>
          <w:szCs w:val="28"/>
        </w:rPr>
      </w:pPr>
      <w:r w:rsidRPr="008C421F">
        <w:rPr>
          <w:b/>
          <w:sz w:val="28"/>
          <w:szCs w:val="28"/>
        </w:rPr>
        <w:tab/>
      </w:r>
      <w:r w:rsidR="001959E9" w:rsidRPr="00CB341C">
        <w:rPr>
          <w:b/>
          <w:sz w:val="28"/>
          <w:szCs w:val="28"/>
        </w:rPr>
        <w:t>3.</w:t>
      </w:r>
      <w:r w:rsidR="00163C89" w:rsidRPr="00CB341C">
        <w:rPr>
          <w:b/>
          <w:sz w:val="28"/>
          <w:szCs w:val="28"/>
        </w:rPr>
        <w:t>2. Phần chi</w:t>
      </w:r>
      <w:r w:rsidRPr="008C421F">
        <w:rPr>
          <w:b/>
          <w:sz w:val="28"/>
          <w:szCs w:val="28"/>
        </w:rPr>
        <w:t>:</w:t>
      </w:r>
      <w:r w:rsidR="00163C89" w:rsidRPr="00CB341C">
        <w:rPr>
          <w:b/>
          <w:sz w:val="28"/>
          <w:szCs w:val="28"/>
        </w:rPr>
        <w:t xml:space="preserve"> </w:t>
      </w:r>
    </w:p>
    <w:p w:rsidR="006720D0" w:rsidRPr="008B73DE" w:rsidRDefault="004B17B1" w:rsidP="004F3D34">
      <w:pPr>
        <w:spacing w:before="120" w:after="120" w:line="264" w:lineRule="auto"/>
        <w:jc w:val="both"/>
        <w:rPr>
          <w:sz w:val="28"/>
          <w:szCs w:val="28"/>
        </w:rPr>
      </w:pPr>
      <w:r w:rsidRPr="008C421F">
        <w:rPr>
          <w:sz w:val="28"/>
          <w:szCs w:val="28"/>
        </w:rPr>
        <w:tab/>
      </w:r>
      <w:r w:rsidRPr="008B73DE">
        <w:rPr>
          <w:sz w:val="28"/>
          <w:szCs w:val="28"/>
        </w:rPr>
        <w:t>a</w:t>
      </w:r>
      <w:r w:rsidR="00CB341C" w:rsidRPr="008C421F">
        <w:rPr>
          <w:sz w:val="28"/>
          <w:szCs w:val="28"/>
        </w:rPr>
        <w:t>.</w:t>
      </w:r>
      <w:r w:rsidR="00163C89" w:rsidRPr="008B73DE">
        <w:rPr>
          <w:sz w:val="28"/>
          <w:szCs w:val="28"/>
        </w:rPr>
        <w:t xml:space="preserve"> Chi thanh toán mua hàng hóa, dịch vụ cho các tổ chức và cá nhân kinh doanh tại Khu vực biên giới và Khu vực kinh tế cửa khẩu; </w:t>
      </w:r>
    </w:p>
    <w:p w:rsidR="006720D0" w:rsidRPr="008B73DE" w:rsidRDefault="004B17B1" w:rsidP="004F3D34">
      <w:pPr>
        <w:spacing w:before="120" w:after="120" w:line="264" w:lineRule="auto"/>
        <w:jc w:val="both"/>
        <w:rPr>
          <w:sz w:val="28"/>
          <w:szCs w:val="28"/>
        </w:rPr>
      </w:pPr>
      <w:r w:rsidRPr="008C421F">
        <w:rPr>
          <w:sz w:val="28"/>
          <w:szCs w:val="28"/>
        </w:rPr>
        <w:tab/>
      </w:r>
      <w:r w:rsidRPr="008B73DE">
        <w:rPr>
          <w:sz w:val="28"/>
          <w:szCs w:val="28"/>
        </w:rPr>
        <w:t>b</w:t>
      </w:r>
      <w:r w:rsidR="00CB341C" w:rsidRPr="008C421F">
        <w:rPr>
          <w:sz w:val="28"/>
          <w:szCs w:val="28"/>
        </w:rPr>
        <w:t>.</w:t>
      </w:r>
      <w:r w:rsidR="00163C89" w:rsidRPr="008B73DE">
        <w:rPr>
          <w:sz w:val="28"/>
          <w:szCs w:val="28"/>
        </w:rPr>
        <w:t xml:space="preserve"> Chi mua tiền của nước mình tại các Ngân hàng được phép hay các Bàn đổi ngoại tệ tại Khu vực biên giới và Khu vực kinh tế cửa khẩu để chuyển về nước; </w:t>
      </w:r>
    </w:p>
    <w:p w:rsidR="006720D0" w:rsidRPr="008B73DE" w:rsidRDefault="004B17B1" w:rsidP="004F3D34">
      <w:pPr>
        <w:spacing w:before="120" w:after="120" w:line="264" w:lineRule="auto"/>
        <w:jc w:val="both"/>
        <w:rPr>
          <w:sz w:val="28"/>
          <w:szCs w:val="28"/>
        </w:rPr>
      </w:pPr>
      <w:r w:rsidRPr="008C421F">
        <w:rPr>
          <w:sz w:val="28"/>
          <w:szCs w:val="28"/>
        </w:rPr>
        <w:tab/>
      </w:r>
      <w:r w:rsidRPr="008B73DE">
        <w:rPr>
          <w:sz w:val="28"/>
          <w:szCs w:val="28"/>
        </w:rPr>
        <w:t>c</w:t>
      </w:r>
      <w:r w:rsidR="00CB341C" w:rsidRPr="008C421F">
        <w:rPr>
          <w:sz w:val="28"/>
          <w:szCs w:val="28"/>
        </w:rPr>
        <w:t>.</w:t>
      </w:r>
      <w:r w:rsidR="00163C89" w:rsidRPr="008B73DE">
        <w:rPr>
          <w:sz w:val="28"/>
          <w:szCs w:val="28"/>
        </w:rPr>
        <w:t xml:space="preserve"> Rút tiền mặt để chi tiêu tại Việt Nam; </w:t>
      </w:r>
    </w:p>
    <w:p w:rsidR="006720D0" w:rsidRPr="008C421F" w:rsidRDefault="004B17B1" w:rsidP="004F3D34">
      <w:pPr>
        <w:spacing w:before="120" w:after="120" w:line="264" w:lineRule="auto"/>
        <w:jc w:val="both"/>
        <w:rPr>
          <w:sz w:val="28"/>
          <w:szCs w:val="28"/>
        </w:rPr>
      </w:pPr>
      <w:r w:rsidRPr="008C421F">
        <w:rPr>
          <w:sz w:val="28"/>
          <w:szCs w:val="28"/>
        </w:rPr>
        <w:tab/>
      </w:r>
      <w:r w:rsidRPr="008B73DE">
        <w:rPr>
          <w:sz w:val="28"/>
          <w:szCs w:val="28"/>
        </w:rPr>
        <w:t>d</w:t>
      </w:r>
      <w:r w:rsidR="00CB341C" w:rsidRPr="008C421F">
        <w:rPr>
          <w:sz w:val="28"/>
          <w:szCs w:val="28"/>
        </w:rPr>
        <w:t>.</w:t>
      </w:r>
      <w:r w:rsidR="00163C89" w:rsidRPr="008B73DE">
        <w:rPr>
          <w:sz w:val="28"/>
          <w:szCs w:val="28"/>
        </w:rPr>
        <w:t xml:space="preserve"> Chi cho các mục đích khác được pháp luật Việt Nam cho phép. </w:t>
      </w:r>
    </w:p>
    <w:p w:rsidR="00821101" w:rsidRPr="008C421F" w:rsidRDefault="00821101" w:rsidP="004F3D34">
      <w:pPr>
        <w:spacing w:before="120" w:after="120" w:line="264" w:lineRule="auto"/>
        <w:jc w:val="both"/>
        <w:rPr>
          <w:sz w:val="28"/>
          <w:szCs w:val="28"/>
        </w:rPr>
      </w:pPr>
    </w:p>
    <w:p w:rsidR="006720D0" w:rsidRPr="008B73DE" w:rsidRDefault="00CB341C" w:rsidP="00CB341C">
      <w:pPr>
        <w:spacing w:before="120" w:after="240" w:line="264" w:lineRule="auto"/>
        <w:rPr>
          <w:sz w:val="28"/>
          <w:szCs w:val="28"/>
        </w:rPr>
      </w:pPr>
      <w:r w:rsidRPr="008C421F">
        <w:rPr>
          <w:b/>
          <w:bCs/>
          <w:sz w:val="28"/>
          <w:szCs w:val="28"/>
        </w:rPr>
        <w:tab/>
      </w:r>
      <w:r w:rsidR="00163C89" w:rsidRPr="008B73DE">
        <w:rPr>
          <w:b/>
          <w:bCs/>
          <w:sz w:val="28"/>
          <w:szCs w:val="28"/>
        </w:rPr>
        <w:t xml:space="preserve">Mục </w:t>
      </w:r>
      <w:r w:rsidR="00821101" w:rsidRPr="008C421F">
        <w:rPr>
          <w:b/>
          <w:bCs/>
          <w:sz w:val="28"/>
          <w:szCs w:val="28"/>
        </w:rPr>
        <w:t xml:space="preserve">V. </w:t>
      </w:r>
      <w:r w:rsidR="00163C89" w:rsidRPr="008B73DE">
        <w:rPr>
          <w:b/>
          <w:bCs/>
          <w:sz w:val="28"/>
          <w:szCs w:val="28"/>
        </w:rPr>
        <w:t>BÀN ĐỔI NGOẠI TỆ CỦA NGÂN HÀNG</w:t>
      </w:r>
    </w:p>
    <w:p w:rsidR="006720D0" w:rsidRPr="008B73DE" w:rsidRDefault="001959E9" w:rsidP="004F3D34">
      <w:pPr>
        <w:spacing w:before="120" w:after="120" w:line="264" w:lineRule="auto"/>
        <w:jc w:val="both"/>
        <w:rPr>
          <w:sz w:val="28"/>
          <w:szCs w:val="28"/>
        </w:rPr>
      </w:pPr>
      <w:r w:rsidRPr="008C421F">
        <w:rPr>
          <w:sz w:val="28"/>
          <w:szCs w:val="28"/>
        </w:rPr>
        <w:tab/>
      </w:r>
      <w:r w:rsidR="00163C89" w:rsidRPr="008B73DE">
        <w:rPr>
          <w:b/>
          <w:sz w:val="28"/>
          <w:szCs w:val="28"/>
        </w:rPr>
        <w:t>1.</w:t>
      </w:r>
      <w:r w:rsidR="00163C89" w:rsidRPr="008B73DE">
        <w:rPr>
          <w:sz w:val="28"/>
          <w:szCs w:val="28"/>
        </w:rPr>
        <w:t xml:space="preserve"> Tổng giám đốc (Giám đốc) các Ngân hàng được phép tuỳ theo điều kiện và khả năng của Ngân hàng mà quyết định thành lập các Bàn đổi ngoại tệ tại Khu vực biên giới và Khu vực kinh tế cửa khẩu để thực hiện nghiệp vụ mua, bán Đồng </w:t>
      </w:r>
      <w:r w:rsidR="00163C89" w:rsidRPr="008B73DE">
        <w:rPr>
          <w:sz w:val="28"/>
          <w:szCs w:val="28"/>
        </w:rPr>
        <w:lastRenderedPageBreak/>
        <w:t xml:space="preserve">Việt Nam với tiền của nước có chung biên giới và tự chịu trách nhiệm về quyết định của mình và kết quả </w:t>
      </w:r>
      <w:r w:rsidRPr="008B73DE">
        <w:rPr>
          <w:sz w:val="28"/>
          <w:szCs w:val="28"/>
        </w:rPr>
        <w:t>kinh doanh của Bàn đổi ngoại tệ</w:t>
      </w:r>
      <w:r w:rsidR="00163C89" w:rsidRPr="008B73DE">
        <w:rPr>
          <w:sz w:val="28"/>
          <w:szCs w:val="28"/>
        </w:rPr>
        <w:t xml:space="preserve">. </w:t>
      </w:r>
    </w:p>
    <w:p w:rsidR="006720D0" w:rsidRPr="008B73DE" w:rsidRDefault="001959E9" w:rsidP="004F3D34">
      <w:pPr>
        <w:spacing w:before="120" w:after="120" w:line="264" w:lineRule="auto"/>
        <w:jc w:val="both"/>
        <w:rPr>
          <w:sz w:val="28"/>
          <w:szCs w:val="28"/>
        </w:rPr>
      </w:pPr>
      <w:r w:rsidRPr="008C421F">
        <w:rPr>
          <w:sz w:val="28"/>
          <w:szCs w:val="28"/>
        </w:rPr>
        <w:tab/>
      </w:r>
      <w:r w:rsidR="00163C89" w:rsidRPr="008B73DE">
        <w:rPr>
          <w:sz w:val="28"/>
          <w:szCs w:val="28"/>
        </w:rPr>
        <w:t>Việc mua, bán các loại ngoại tệ khác được áp dụng theo Quy chế hoạt động của Bàn đổi ngoại tệ do Thống đốc Ngân hàng Nhà nước ban hành và các quy định khác về quản lý ngoại hối có liên quan.</w:t>
      </w:r>
    </w:p>
    <w:p w:rsidR="006720D0" w:rsidRPr="008C421F" w:rsidRDefault="001959E9" w:rsidP="004F3D34">
      <w:pPr>
        <w:spacing w:before="120" w:after="120" w:line="264" w:lineRule="auto"/>
        <w:jc w:val="both"/>
        <w:rPr>
          <w:sz w:val="28"/>
          <w:szCs w:val="28"/>
        </w:rPr>
      </w:pPr>
      <w:r w:rsidRPr="008C421F">
        <w:rPr>
          <w:b/>
          <w:sz w:val="28"/>
          <w:szCs w:val="28"/>
        </w:rPr>
        <w:tab/>
      </w:r>
      <w:r w:rsidR="00163C89" w:rsidRPr="008B73DE">
        <w:rPr>
          <w:b/>
          <w:sz w:val="28"/>
          <w:szCs w:val="28"/>
        </w:rPr>
        <w:t>2.</w:t>
      </w:r>
      <w:r w:rsidR="00163C89" w:rsidRPr="008B73DE">
        <w:rPr>
          <w:sz w:val="28"/>
          <w:szCs w:val="28"/>
        </w:rPr>
        <w:t xml:space="preserve"> Các Ngân hàng được phép khi thành lập Bàn đổi ngoại tệ tại Khu vực biên giới và Khu vực kinh tế cửa khẩu thuộc tỉnh nào thì có trách nhiệm thông báo cho </w:t>
      </w:r>
      <w:bookmarkStart w:id="2" w:name="cumtu_23"/>
      <w:r w:rsidR="00163C89" w:rsidRPr="008B73DE">
        <w:rPr>
          <w:sz w:val="28"/>
          <w:szCs w:val="28"/>
        </w:rPr>
        <w:t xml:space="preserve"> Ngân hàng Nhà nước</w:t>
      </w:r>
      <w:bookmarkEnd w:id="2"/>
      <w:r w:rsidR="00800AC7" w:rsidRPr="00800AC7">
        <w:rPr>
          <w:sz w:val="28"/>
          <w:szCs w:val="28"/>
        </w:rPr>
        <w:t xml:space="preserve"> c</w:t>
      </w:r>
      <w:r w:rsidR="00800AC7" w:rsidRPr="008B73DE">
        <w:rPr>
          <w:sz w:val="28"/>
          <w:szCs w:val="28"/>
        </w:rPr>
        <w:t>hi nhánh</w:t>
      </w:r>
      <w:r w:rsidR="006A19BE">
        <w:rPr>
          <w:rStyle w:val="FootnoteReference"/>
          <w:sz w:val="28"/>
          <w:szCs w:val="28"/>
        </w:rPr>
        <w:footnoteReference w:id="5"/>
      </w:r>
      <w:r w:rsidR="00163C89" w:rsidRPr="008B73DE">
        <w:rPr>
          <w:sz w:val="28"/>
          <w:szCs w:val="28"/>
        </w:rPr>
        <w:t xml:space="preserve"> tỉnh biên giới trên địa bàn về địa điểm, số bàn đổi ngoại tệ để quản lý, kiểm tra và giám sát.</w:t>
      </w:r>
    </w:p>
    <w:p w:rsidR="00CB341C" w:rsidRPr="008C421F" w:rsidRDefault="00CB341C" w:rsidP="006A1DA7">
      <w:pPr>
        <w:spacing w:before="120" w:after="240" w:line="264" w:lineRule="auto"/>
        <w:jc w:val="center"/>
        <w:rPr>
          <w:sz w:val="28"/>
          <w:szCs w:val="28"/>
        </w:rPr>
      </w:pPr>
      <w:bookmarkStart w:id="3" w:name="muc_6"/>
    </w:p>
    <w:p w:rsidR="006720D0" w:rsidRPr="000B7BAA" w:rsidRDefault="00163C89" w:rsidP="002756E3">
      <w:pPr>
        <w:spacing w:before="120" w:after="240" w:line="264" w:lineRule="auto"/>
        <w:ind w:firstLine="709"/>
        <w:rPr>
          <w:b/>
          <w:sz w:val="28"/>
          <w:szCs w:val="28"/>
        </w:rPr>
      </w:pPr>
      <w:r w:rsidRPr="00CB341C">
        <w:rPr>
          <w:b/>
          <w:bCs/>
          <w:sz w:val="28"/>
          <w:szCs w:val="28"/>
        </w:rPr>
        <w:t xml:space="preserve">Mục </w:t>
      </w:r>
      <w:bookmarkEnd w:id="3"/>
      <w:r w:rsidR="006A1DA7" w:rsidRPr="00CB341C">
        <w:rPr>
          <w:b/>
          <w:bCs/>
          <w:sz w:val="28"/>
          <w:szCs w:val="28"/>
        </w:rPr>
        <w:t>VI</w:t>
      </w:r>
      <w:bookmarkStart w:id="4" w:name="muc_6_name"/>
      <w:r w:rsidR="006A1DA7" w:rsidRPr="00CB341C">
        <w:rPr>
          <w:b/>
          <w:sz w:val="28"/>
          <w:szCs w:val="28"/>
        </w:rPr>
        <w:t>.</w:t>
      </w:r>
      <w:r w:rsidR="00E37CDB">
        <w:rPr>
          <w:rStyle w:val="FootnoteReference"/>
          <w:b/>
          <w:sz w:val="28"/>
          <w:szCs w:val="28"/>
        </w:rPr>
        <w:footnoteReference w:id="6"/>
      </w:r>
      <w:r w:rsidR="006A1DA7" w:rsidRPr="00CB341C">
        <w:rPr>
          <w:b/>
          <w:sz w:val="28"/>
          <w:szCs w:val="28"/>
        </w:rPr>
        <w:t xml:space="preserve"> </w:t>
      </w:r>
      <w:bookmarkEnd w:id="4"/>
      <w:r w:rsidR="00DE1E05" w:rsidRPr="00DE1E05">
        <w:rPr>
          <w:b/>
          <w:bCs/>
          <w:i/>
          <w:sz w:val="28"/>
          <w:szCs w:val="28"/>
        </w:rPr>
        <w:t>(</w:t>
      </w:r>
      <w:r w:rsidR="00DE1E05" w:rsidRPr="00E37CDB">
        <w:rPr>
          <w:b/>
          <w:bCs/>
          <w:i/>
          <w:sz w:val="28"/>
          <w:szCs w:val="28"/>
        </w:rPr>
        <w:t>được bãi bỏ)</w:t>
      </w:r>
    </w:p>
    <w:p w:rsidR="006720D0" w:rsidRPr="008B73DE" w:rsidRDefault="001565BF" w:rsidP="004F3D34">
      <w:pPr>
        <w:spacing w:before="120" w:after="120" w:line="264" w:lineRule="auto"/>
        <w:jc w:val="both"/>
        <w:rPr>
          <w:sz w:val="28"/>
          <w:szCs w:val="28"/>
        </w:rPr>
      </w:pPr>
      <w:r w:rsidRPr="008C421F">
        <w:rPr>
          <w:sz w:val="28"/>
          <w:szCs w:val="28"/>
        </w:rPr>
        <w:tab/>
      </w:r>
      <w:r w:rsidR="00163C89" w:rsidRPr="008B73DE">
        <w:rPr>
          <w:b/>
          <w:bCs/>
          <w:sz w:val="28"/>
          <w:szCs w:val="28"/>
        </w:rPr>
        <w:t xml:space="preserve">Mục </w:t>
      </w:r>
      <w:r>
        <w:rPr>
          <w:b/>
          <w:bCs/>
          <w:sz w:val="28"/>
          <w:szCs w:val="28"/>
        </w:rPr>
        <w:t xml:space="preserve">VII. </w:t>
      </w:r>
      <w:r w:rsidR="00163C89" w:rsidRPr="008B73DE">
        <w:rPr>
          <w:b/>
          <w:bCs/>
          <w:sz w:val="28"/>
          <w:szCs w:val="28"/>
        </w:rPr>
        <w:t>CHẾ ĐỘ BÁO CÁO</w:t>
      </w:r>
    </w:p>
    <w:p w:rsidR="006720D0" w:rsidRPr="008B73DE" w:rsidRDefault="001565BF" w:rsidP="004F3D34">
      <w:pPr>
        <w:spacing w:before="120" w:after="120" w:line="264" w:lineRule="auto"/>
        <w:jc w:val="both"/>
        <w:rPr>
          <w:sz w:val="28"/>
          <w:szCs w:val="28"/>
        </w:rPr>
      </w:pPr>
      <w:r w:rsidRPr="008C421F">
        <w:rPr>
          <w:sz w:val="28"/>
          <w:szCs w:val="28"/>
        </w:rPr>
        <w:tab/>
      </w:r>
      <w:r w:rsidR="00163C89" w:rsidRPr="00122F9F">
        <w:rPr>
          <w:b/>
          <w:sz w:val="28"/>
          <w:szCs w:val="28"/>
        </w:rPr>
        <w:t>1.</w:t>
      </w:r>
      <w:r w:rsidR="00163C89" w:rsidRPr="008B73DE">
        <w:rPr>
          <w:sz w:val="28"/>
          <w:szCs w:val="28"/>
        </w:rPr>
        <w:t xml:space="preserve"> Hàng Quý, chậm nhất vào ngày 5 tháng đầu Quý sau, cá nhân được phép thành lập Bàn đổi ngoại tệ tại Khu vực biên giới và Khu vực kinh tế cửa khẩu có trách nhiệm báo cáo tình hình mua, bán Đồng Việt Nam với tiền </w:t>
      </w:r>
      <w:bookmarkStart w:id="5" w:name="cumtu_11"/>
      <w:r w:rsidR="00CD5908">
        <w:rPr>
          <w:sz w:val="28"/>
          <w:szCs w:val="28"/>
        </w:rPr>
        <w:t>của nước có chung biên giới cho</w:t>
      </w:r>
      <w:r w:rsidR="00163C89" w:rsidRPr="008B73DE">
        <w:rPr>
          <w:sz w:val="28"/>
          <w:szCs w:val="28"/>
        </w:rPr>
        <w:t xml:space="preserve"> Ngân hàng Nhà nước</w:t>
      </w:r>
      <w:bookmarkEnd w:id="5"/>
      <w:r w:rsidR="00CD5908" w:rsidRPr="00CD5908">
        <w:rPr>
          <w:sz w:val="28"/>
          <w:szCs w:val="28"/>
        </w:rPr>
        <w:t xml:space="preserve"> chi nhánh</w:t>
      </w:r>
      <w:r w:rsidR="00CD5908">
        <w:rPr>
          <w:rStyle w:val="FootnoteReference"/>
          <w:sz w:val="28"/>
          <w:szCs w:val="28"/>
        </w:rPr>
        <w:footnoteReference w:id="7"/>
      </w:r>
      <w:r w:rsidR="00163C89" w:rsidRPr="008B73DE">
        <w:rPr>
          <w:sz w:val="28"/>
          <w:szCs w:val="28"/>
        </w:rPr>
        <w:t xml:space="preserve"> tỉnh biên giới trên địa bàn theo nội dung Mẫu báo cáo tại Phụ lục số 5 đính kèm;</w:t>
      </w:r>
    </w:p>
    <w:p w:rsidR="006720D0" w:rsidRPr="008B73DE" w:rsidRDefault="00464FDC" w:rsidP="004F3D34">
      <w:pPr>
        <w:spacing w:before="120" w:after="120" w:line="264" w:lineRule="auto"/>
        <w:jc w:val="both"/>
        <w:rPr>
          <w:sz w:val="28"/>
          <w:szCs w:val="28"/>
        </w:rPr>
      </w:pPr>
      <w:r w:rsidRPr="008C421F">
        <w:rPr>
          <w:sz w:val="28"/>
          <w:szCs w:val="28"/>
        </w:rPr>
        <w:tab/>
      </w:r>
      <w:r w:rsidR="00163C89" w:rsidRPr="00122F9F">
        <w:rPr>
          <w:b/>
          <w:sz w:val="28"/>
          <w:szCs w:val="28"/>
        </w:rPr>
        <w:t>2.</w:t>
      </w:r>
      <w:r w:rsidR="00163C89" w:rsidRPr="008B73DE">
        <w:rPr>
          <w:sz w:val="28"/>
          <w:szCs w:val="28"/>
        </w:rPr>
        <w:t xml:space="preserve"> Hàng Quý, chậm nhất vào ngày 5 tháng đầu Quý sau, Ngân hàng được phép trên địa bàn tỉnh biên giới (hoặc Chi nhánh) có mua, bán Đồng Việt Nam với tiền của nước có chung biên giới có trách nhiệm báo cáo tình hình mua, bán Đồng </w:t>
      </w:r>
      <w:r w:rsidR="00163C89" w:rsidRPr="008B73DE">
        <w:rPr>
          <w:sz w:val="28"/>
          <w:szCs w:val="28"/>
        </w:rPr>
        <w:lastRenderedPageBreak/>
        <w:t xml:space="preserve">Việt Nam với tiền của nước có chung biên giới cho </w:t>
      </w:r>
      <w:bookmarkStart w:id="6" w:name="cumtu_12"/>
      <w:r w:rsidR="00163C89" w:rsidRPr="008B73DE">
        <w:rPr>
          <w:sz w:val="28"/>
          <w:szCs w:val="28"/>
        </w:rPr>
        <w:t>Ngân hàng Nhà nước</w:t>
      </w:r>
      <w:bookmarkEnd w:id="6"/>
      <w:r w:rsidR="00496734" w:rsidRPr="00496734">
        <w:rPr>
          <w:sz w:val="28"/>
          <w:szCs w:val="28"/>
        </w:rPr>
        <w:t xml:space="preserve"> chi nhánh</w:t>
      </w:r>
      <w:r w:rsidR="00496734">
        <w:rPr>
          <w:rStyle w:val="FootnoteReference"/>
          <w:sz w:val="28"/>
          <w:szCs w:val="28"/>
        </w:rPr>
        <w:footnoteReference w:id="8"/>
      </w:r>
      <w:r w:rsidR="00163C89" w:rsidRPr="008B73DE">
        <w:rPr>
          <w:sz w:val="28"/>
          <w:szCs w:val="28"/>
        </w:rPr>
        <w:t xml:space="preserve"> tỉnh biên giới trên địa bàn theo Mẫu báo cáo tại phụ lục số 6 đính kèm; </w:t>
      </w:r>
    </w:p>
    <w:p w:rsidR="006720D0" w:rsidRPr="008B73DE" w:rsidRDefault="00122F9F" w:rsidP="004F3D34">
      <w:pPr>
        <w:spacing w:before="120" w:after="120" w:line="264" w:lineRule="auto"/>
        <w:jc w:val="both"/>
        <w:rPr>
          <w:sz w:val="28"/>
          <w:szCs w:val="28"/>
        </w:rPr>
      </w:pPr>
      <w:r w:rsidRPr="008C421F">
        <w:rPr>
          <w:sz w:val="28"/>
          <w:szCs w:val="28"/>
        </w:rPr>
        <w:tab/>
      </w:r>
      <w:r w:rsidR="00163C89" w:rsidRPr="00122F9F">
        <w:rPr>
          <w:b/>
          <w:sz w:val="28"/>
          <w:szCs w:val="28"/>
        </w:rPr>
        <w:t>3.</w:t>
      </w:r>
      <w:r w:rsidR="00163C89" w:rsidRPr="008B73DE">
        <w:rPr>
          <w:sz w:val="28"/>
          <w:szCs w:val="28"/>
        </w:rPr>
        <w:t xml:space="preserve"> Hàng Quý, chậm nhất ngày 10 của tháng đầu Quý sau, </w:t>
      </w:r>
      <w:bookmarkStart w:id="7" w:name="cumtu_13"/>
      <w:r w:rsidR="00163C89" w:rsidRPr="008B73DE">
        <w:rPr>
          <w:sz w:val="28"/>
          <w:szCs w:val="28"/>
        </w:rPr>
        <w:t>Ngân hàng Nhà nước</w:t>
      </w:r>
      <w:bookmarkEnd w:id="7"/>
      <w:r w:rsidR="00163C89" w:rsidRPr="008B73DE">
        <w:rPr>
          <w:sz w:val="28"/>
          <w:szCs w:val="28"/>
        </w:rPr>
        <w:t xml:space="preserve"> </w:t>
      </w:r>
      <w:r w:rsidR="00496734" w:rsidRPr="00496734">
        <w:rPr>
          <w:sz w:val="28"/>
          <w:szCs w:val="28"/>
        </w:rPr>
        <w:t>chi nhánh</w:t>
      </w:r>
      <w:r w:rsidR="00496734">
        <w:rPr>
          <w:rStyle w:val="FootnoteReference"/>
          <w:sz w:val="28"/>
          <w:szCs w:val="28"/>
        </w:rPr>
        <w:footnoteReference w:id="9"/>
      </w:r>
      <w:r w:rsidR="00496734" w:rsidRPr="00496734">
        <w:rPr>
          <w:sz w:val="28"/>
          <w:szCs w:val="28"/>
        </w:rPr>
        <w:t xml:space="preserve"> </w:t>
      </w:r>
      <w:r w:rsidR="00163C89" w:rsidRPr="008B73DE">
        <w:rPr>
          <w:sz w:val="28"/>
          <w:szCs w:val="28"/>
        </w:rPr>
        <w:t>các tỉnh biên giới tổng hợp báo cáo cho Ngân hàng Nhà nước (Vụ Quản lý Ngoại hối) về tình hình cấp giấy phép thành lập Bàn đổi ngoại tệ của cá nhân, số lượng Bàn đổi ngoại tệ của Ngân hàng, tình hình mua, bán tiền của nước có chung biên giới trên địa bàn mình quản lý theo nội dung Mẫu báo cáo tại Phụ lục số 7 đính kèm;</w:t>
      </w:r>
    </w:p>
    <w:p w:rsidR="006720D0" w:rsidRPr="008B73DE" w:rsidRDefault="000E45BC" w:rsidP="004F3D34">
      <w:pPr>
        <w:spacing w:before="120" w:after="120" w:line="264" w:lineRule="auto"/>
        <w:jc w:val="both"/>
        <w:rPr>
          <w:sz w:val="28"/>
          <w:szCs w:val="28"/>
        </w:rPr>
      </w:pPr>
      <w:r w:rsidRPr="008C421F">
        <w:rPr>
          <w:sz w:val="28"/>
          <w:szCs w:val="28"/>
        </w:rPr>
        <w:tab/>
      </w:r>
      <w:r w:rsidR="00163C89" w:rsidRPr="000E45BC">
        <w:rPr>
          <w:b/>
          <w:sz w:val="28"/>
          <w:szCs w:val="28"/>
        </w:rPr>
        <w:t>4.</w:t>
      </w:r>
      <w:r w:rsidR="00163C89" w:rsidRPr="008B73DE">
        <w:rPr>
          <w:sz w:val="28"/>
          <w:szCs w:val="28"/>
        </w:rPr>
        <w:t xml:space="preserve"> Hàng Quý, chậm nhất ngày 20 tháng đầu Quý sau, Vụ Quản lý Ngoại hối tổng hợp báo cáo Thống đốc Ngân hàng Nhà nước về tình hình, số liệu liên quan đến việc sử dụng, mua, bán Đồng Việt Nam với tiền của nước có chung biên giới thực hiện theo Thông tư này.</w:t>
      </w:r>
    </w:p>
    <w:p w:rsidR="006720D0" w:rsidRPr="008B73DE" w:rsidRDefault="000E45BC" w:rsidP="004F3D34">
      <w:pPr>
        <w:spacing w:before="120" w:after="120" w:line="264" w:lineRule="auto"/>
        <w:jc w:val="both"/>
        <w:rPr>
          <w:sz w:val="28"/>
          <w:szCs w:val="28"/>
        </w:rPr>
      </w:pPr>
      <w:r w:rsidRPr="008C421F">
        <w:rPr>
          <w:b/>
          <w:bCs/>
          <w:sz w:val="28"/>
          <w:szCs w:val="28"/>
        </w:rPr>
        <w:tab/>
      </w:r>
      <w:r>
        <w:rPr>
          <w:b/>
          <w:bCs/>
          <w:sz w:val="28"/>
          <w:szCs w:val="28"/>
        </w:rPr>
        <w:t xml:space="preserve">Mục </w:t>
      </w:r>
      <w:r w:rsidRPr="008C421F">
        <w:rPr>
          <w:b/>
          <w:bCs/>
          <w:sz w:val="28"/>
          <w:szCs w:val="28"/>
        </w:rPr>
        <w:t>VIII</w:t>
      </w:r>
      <w:r w:rsidR="00163C89" w:rsidRPr="008B73DE">
        <w:rPr>
          <w:b/>
          <w:bCs/>
          <w:sz w:val="28"/>
          <w:szCs w:val="28"/>
        </w:rPr>
        <w:t>.</w:t>
      </w:r>
      <w:r w:rsidR="00827005" w:rsidRPr="00D262EF">
        <w:rPr>
          <w:b/>
          <w:bCs/>
          <w:sz w:val="28"/>
          <w:szCs w:val="28"/>
        </w:rPr>
        <w:t xml:space="preserve"> </w:t>
      </w:r>
      <w:r w:rsidR="00163C89" w:rsidRPr="008B73DE">
        <w:rPr>
          <w:b/>
          <w:bCs/>
          <w:sz w:val="28"/>
          <w:szCs w:val="28"/>
        </w:rPr>
        <w:t>THANH TRA, KIỂM TRA VÀ XỬ LÝ</w:t>
      </w:r>
    </w:p>
    <w:p w:rsidR="006720D0" w:rsidRPr="008B73DE" w:rsidRDefault="000E45BC" w:rsidP="004F3D34">
      <w:pPr>
        <w:spacing w:before="120" w:after="120" w:line="264" w:lineRule="auto"/>
        <w:jc w:val="both"/>
        <w:rPr>
          <w:sz w:val="28"/>
          <w:szCs w:val="28"/>
        </w:rPr>
      </w:pPr>
      <w:r w:rsidRPr="008C421F">
        <w:rPr>
          <w:sz w:val="28"/>
          <w:szCs w:val="28"/>
        </w:rPr>
        <w:tab/>
      </w:r>
      <w:r w:rsidR="00163C89" w:rsidRPr="000E45BC">
        <w:rPr>
          <w:b/>
          <w:sz w:val="28"/>
          <w:szCs w:val="28"/>
        </w:rPr>
        <w:t>1.</w:t>
      </w:r>
      <w:r w:rsidR="00163C89" w:rsidRPr="008B73DE">
        <w:rPr>
          <w:sz w:val="28"/>
          <w:szCs w:val="28"/>
        </w:rPr>
        <w:t xml:space="preserve"> Sau khi bàn</w:t>
      </w:r>
      <w:bookmarkStart w:id="8" w:name="cumtu_14"/>
      <w:r w:rsidR="00496734">
        <w:rPr>
          <w:sz w:val="28"/>
          <w:szCs w:val="28"/>
        </w:rPr>
        <w:t xml:space="preserve"> đổi ngoại tệ đi vào hoạt động,</w:t>
      </w:r>
      <w:r w:rsidR="00163C89" w:rsidRPr="008B73DE">
        <w:rPr>
          <w:sz w:val="28"/>
          <w:szCs w:val="28"/>
        </w:rPr>
        <w:t xml:space="preserve"> Ngân hàng Nhà nước</w:t>
      </w:r>
      <w:bookmarkEnd w:id="8"/>
      <w:r w:rsidR="00163C89" w:rsidRPr="008B73DE">
        <w:rPr>
          <w:sz w:val="28"/>
          <w:szCs w:val="28"/>
        </w:rPr>
        <w:t xml:space="preserve"> </w:t>
      </w:r>
      <w:r w:rsidR="00496734" w:rsidRPr="00496734">
        <w:rPr>
          <w:sz w:val="28"/>
          <w:szCs w:val="28"/>
        </w:rPr>
        <w:t>chi nhánh</w:t>
      </w:r>
      <w:r w:rsidR="00496734">
        <w:rPr>
          <w:rStyle w:val="FootnoteReference"/>
          <w:sz w:val="28"/>
          <w:szCs w:val="28"/>
        </w:rPr>
        <w:footnoteReference w:id="10"/>
      </w:r>
      <w:r w:rsidR="00496734" w:rsidRPr="00496734">
        <w:rPr>
          <w:sz w:val="28"/>
          <w:szCs w:val="28"/>
        </w:rPr>
        <w:t xml:space="preserve"> </w:t>
      </w:r>
      <w:r w:rsidR="00163C89" w:rsidRPr="008B73DE">
        <w:rPr>
          <w:sz w:val="28"/>
          <w:szCs w:val="28"/>
        </w:rPr>
        <w:t>tỉnh biên giới trên địa bàn có trách nhiệm thanh tra, kiểm tra, giám sát hoạt động của Bàn đổi ngoại tệ trên địa bàn theo các quy định của Thông tư này.</w:t>
      </w:r>
    </w:p>
    <w:p w:rsidR="006720D0" w:rsidRPr="001601F1" w:rsidRDefault="00247426" w:rsidP="004F3D34">
      <w:pPr>
        <w:spacing w:before="120" w:after="120" w:line="264" w:lineRule="auto"/>
        <w:jc w:val="both"/>
        <w:rPr>
          <w:sz w:val="28"/>
          <w:szCs w:val="28"/>
        </w:rPr>
      </w:pPr>
      <w:r w:rsidRPr="008C421F">
        <w:rPr>
          <w:sz w:val="28"/>
          <w:szCs w:val="28"/>
        </w:rPr>
        <w:tab/>
      </w:r>
      <w:r w:rsidR="00163C89" w:rsidRPr="00247426">
        <w:rPr>
          <w:b/>
          <w:sz w:val="28"/>
          <w:szCs w:val="28"/>
        </w:rPr>
        <w:t>2.</w:t>
      </w:r>
      <w:r w:rsidR="00163C89" w:rsidRPr="008B73DE">
        <w:rPr>
          <w:sz w:val="28"/>
          <w:szCs w:val="28"/>
        </w:rPr>
        <w:t xml:space="preserve"> Tổ chức, cá nhân vi phạm quy định tại Thông tư này, tuỳ theo tính chất, mức độ vi phạm có thể bị xử lý hành chính hoặc bị truy cứu trách nhiệm hình sự theo quy định của Pháp luật.</w:t>
      </w:r>
    </w:p>
    <w:p w:rsidR="00C63093" w:rsidRPr="004B3F71" w:rsidRDefault="00C63093" w:rsidP="004F3D34">
      <w:pPr>
        <w:spacing w:before="120" w:after="120" w:line="264" w:lineRule="auto"/>
        <w:jc w:val="both"/>
        <w:rPr>
          <w:sz w:val="28"/>
          <w:szCs w:val="28"/>
        </w:rPr>
      </w:pPr>
    </w:p>
    <w:p w:rsidR="00280BAC" w:rsidRPr="004B3F71" w:rsidRDefault="00280BAC" w:rsidP="004F3D34">
      <w:pPr>
        <w:spacing w:before="120" w:after="120" w:line="264" w:lineRule="auto"/>
        <w:jc w:val="both"/>
        <w:rPr>
          <w:sz w:val="28"/>
          <w:szCs w:val="28"/>
        </w:rPr>
      </w:pPr>
    </w:p>
    <w:p w:rsidR="00280BAC" w:rsidRPr="004B3F71" w:rsidRDefault="00280BAC" w:rsidP="004F3D34">
      <w:pPr>
        <w:spacing w:before="120" w:after="120" w:line="264" w:lineRule="auto"/>
        <w:jc w:val="both"/>
        <w:rPr>
          <w:sz w:val="28"/>
          <w:szCs w:val="28"/>
        </w:rPr>
      </w:pPr>
    </w:p>
    <w:p w:rsidR="00280BAC" w:rsidRPr="004B3F71" w:rsidRDefault="00280BAC" w:rsidP="004F3D34">
      <w:pPr>
        <w:spacing w:before="120" w:after="120" w:line="264" w:lineRule="auto"/>
        <w:jc w:val="both"/>
        <w:rPr>
          <w:sz w:val="28"/>
          <w:szCs w:val="28"/>
        </w:rPr>
      </w:pPr>
    </w:p>
    <w:p w:rsidR="00280BAC" w:rsidRPr="004B3F71" w:rsidRDefault="00280BAC" w:rsidP="004F3D34">
      <w:pPr>
        <w:spacing w:before="120" w:after="120" w:line="264" w:lineRule="auto"/>
        <w:jc w:val="both"/>
        <w:rPr>
          <w:sz w:val="28"/>
          <w:szCs w:val="28"/>
        </w:rPr>
      </w:pPr>
    </w:p>
    <w:p w:rsidR="00280BAC" w:rsidRPr="004B3F71" w:rsidRDefault="00280BAC" w:rsidP="004F3D34">
      <w:pPr>
        <w:spacing w:before="120" w:after="120" w:line="264" w:lineRule="auto"/>
        <w:jc w:val="both"/>
        <w:rPr>
          <w:sz w:val="28"/>
          <w:szCs w:val="28"/>
        </w:rPr>
      </w:pPr>
    </w:p>
    <w:p w:rsidR="006720D0" w:rsidRPr="000B7BAA" w:rsidRDefault="00247426" w:rsidP="004F3D34">
      <w:pPr>
        <w:spacing w:before="120" w:after="120" w:line="264" w:lineRule="auto"/>
        <w:jc w:val="both"/>
        <w:rPr>
          <w:sz w:val="28"/>
          <w:szCs w:val="28"/>
          <w:vertAlign w:val="superscript"/>
        </w:rPr>
      </w:pPr>
      <w:r w:rsidRPr="008C421F">
        <w:rPr>
          <w:b/>
          <w:bCs/>
          <w:sz w:val="28"/>
          <w:szCs w:val="28"/>
        </w:rPr>
        <w:tab/>
      </w:r>
      <w:r>
        <w:rPr>
          <w:b/>
          <w:bCs/>
          <w:sz w:val="28"/>
          <w:szCs w:val="28"/>
        </w:rPr>
        <w:t xml:space="preserve">Mục </w:t>
      </w:r>
      <w:r w:rsidRPr="008C421F">
        <w:rPr>
          <w:b/>
          <w:bCs/>
          <w:sz w:val="28"/>
          <w:szCs w:val="28"/>
        </w:rPr>
        <w:t>IX</w:t>
      </w:r>
      <w:r w:rsidR="00163C89" w:rsidRPr="008B73DE">
        <w:rPr>
          <w:b/>
          <w:bCs/>
          <w:sz w:val="28"/>
          <w:szCs w:val="28"/>
        </w:rPr>
        <w:t>.</w:t>
      </w:r>
      <w:r w:rsidRPr="008C421F">
        <w:rPr>
          <w:b/>
          <w:bCs/>
          <w:sz w:val="28"/>
          <w:szCs w:val="28"/>
        </w:rPr>
        <w:t xml:space="preserve"> </w:t>
      </w:r>
      <w:r w:rsidR="00163C89" w:rsidRPr="008B73DE">
        <w:rPr>
          <w:b/>
          <w:bCs/>
          <w:sz w:val="28"/>
          <w:szCs w:val="28"/>
        </w:rPr>
        <w:t>TỔ CHỨC THỰC HIỆN</w:t>
      </w:r>
      <w:r w:rsidR="00947CBA" w:rsidRPr="001532D7">
        <w:rPr>
          <w:rStyle w:val="FootnoteReference"/>
          <w:b/>
          <w:bCs/>
          <w:sz w:val="28"/>
          <w:szCs w:val="28"/>
        </w:rPr>
        <w:footnoteReference w:id="11"/>
      </w:r>
      <w:r w:rsidR="001532D7" w:rsidRPr="000B7BAA">
        <w:rPr>
          <w:b/>
          <w:bCs/>
          <w:sz w:val="28"/>
          <w:szCs w:val="28"/>
          <w:vertAlign w:val="superscript"/>
        </w:rPr>
        <w:t>,</w:t>
      </w:r>
      <w:r w:rsidR="001532D7">
        <w:rPr>
          <w:rStyle w:val="FootnoteReference"/>
          <w:b/>
          <w:bCs/>
          <w:sz w:val="28"/>
          <w:szCs w:val="28"/>
          <w:lang w:val="en-US"/>
        </w:rPr>
        <w:footnoteReference w:id="12"/>
      </w:r>
    </w:p>
    <w:p w:rsidR="006720D0" w:rsidRPr="008B73DE" w:rsidRDefault="00247426" w:rsidP="004F3D34">
      <w:pPr>
        <w:spacing w:before="120" w:after="120" w:line="264" w:lineRule="auto"/>
        <w:jc w:val="both"/>
        <w:rPr>
          <w:sz w:val="28"/>
          <w:szCs w:val="28"/>
        </w:rPr>
      </w:pPr>
      <w:r w:rsidRPr="008C421F">
        <w:rPr>
          <w:b/>
          <w:sz w:val="28"/>
          <w:szCs w:val="28"/>
        </w:rPr>
        <w:lastRenderedPageBreak/>
        <w:tab/>
      </w:r>
      <w:r w:rsidR="00163C89" w:rsidRPr="00247426">
        <w:rPr>
          <w:b/>
          <w:sz w:val="28"/>
          <w:szCs w:val="28"/>
        </w:rPr>
        <w:t>1.</w:t>
      </w:r>
      <w:r w:rsidR="00163C89" w:rsidRPr="008B73DE">
        <w:rPr>
          <w:sz w:val="28"/>
          <w:szCs w:val="28"/>
        </w:rPr>
        <w:t xml:space="preserve"> Thông tư này có hiệu lực thi hành sau 15 ngày kể từ ngày ký.</w:t>
      </w:r>
    </w:p>
    <w:p w:rsidR="006720D0" w:rsidRPr="008B73DE" w:rsidRDefault="00247426" w:rsidP="004F3D34">
      <w:pPr>
        <w:spacing w:before="120" w:after="120" w:line="264" w:lineRule="auto"/>
        <w:jc w:val="both"/>
        <w:rPr>
          <w:sz w:val="28"/>
          <w:szCs w:val="28"/>
        </w:rPr>
      </w:pPr>
      <w:r w:rsidRPr="008C421F">
        <w:rPr>
          <w:b/>
          <w:sz w:val="28"/>
          <w:szCs w:val="28"/>
        </w:rPr>
        <w:tab/>
      </w:r>
      <w:r w:rsidR="00163C89" w:rsidRPr="00247426">
        <w:rPr>
          <w:b/>
          <w:sz w:val="28"/>
          <w:szCs w:val="28"/>
        </w:rPr>
        <w:t>2.</w:t>
      </w:r>
      <w:r w:rsidR="00163C89" w:rsidRPr="008B73DE">
        <w:rPr>
          <w:sz w:val="28"/>
          <w:szCs w:val="28"/>
        </w:rPr>
        <w:t xml:space="preserve"> Trường hợp có các Hiệp định, Thoả ước quốc tế ký giữa Việt Nam với nước có chung biên giới có liên quan đến việc sử dụng tiền của nước có chung biên giới tại Khu vực biên giới và Khu vực kinh tế cửa khẩu thì thực hiện theo Hiệp định, Thoả ước quốc tế đã ký.</w:t>
      </w:r>
    </w:p>
    <w:p w:rsidR="006720D0" w:rsidRPr="008B73DE" w:rsidRDefault="003D098A" w:rsidP="004F3D34">
      <w:pPr>
        <w:spacing w:before="120" w:after="120" w:line="264" w:lineRule="auto"/>
        <w:jc w:val="both"/>
        <w:rPr>
          <w:sz w:val="28"/>
          <w:szCs w:val="28"/>
        </w:rPr>
      </w:pPr>
      <w:r w:rsidRPr="008C421F">
        <w:rPr>
          <w:sz w:val="28"/>
          <w:szCs w:val="28"/>
        </w:rPr>
        <w:tab/>
      </w:r>
      <w:r w:rsidR="00163C89" w:rsidRPr="003D098A">
        <w:rPr>
          <w:b/>
          <w:sz w:val="28"/>
          <w:szCs w:val="28"/>
        </w:rPr>
        <w:t>3.</w:t>
      </w:r>
      <w:r w:rsidR="00163C89" w:rsidRPr="008B73DE">
        <w:rPr>
          <w:sz w:val="28"/>
          <w:szCs w:val="28"/>
        </w:rPr>
        <w:t xml:space="preserve"> Việc bổ sung, sửa đổi Thông tư này do Thống đốc Ngân hàng Nhà nước quyết định.</w:t>
      </w:r>
    </w:p>
    <w:p w:rsidR="006720D0" w:rsidRPr="008B73DE" w:rsidRDefault="003D098A" w:rsidP="004F3D34">
      <w:pPr>
        <w:spacing w:before="120" w:after="120" w:line="264" w:lineRule="auto"/>
        <w:jc w:val="both"/>
        <w:rPr>
          <w:sz w:val="28"/>
          <w:szCs w:val="28"/>
        </w:rPr>
      </w:pPr>
      <w:r w:rsidRPr="008C421F">
        <w:rPr>
          <w:sz w:val="28"/>
          <w:szCs w:val="28"/>
        </w:rPr>
        <w:tab/>
      </w:r>
      <w:r w:rsidR="00163C89" w:rsidRPr="003D098A">
        <w:rPr>
          <w:b/>
          <w:sz w:val="28"/>
          <w:szCs w:val="28"/>
        </w:rPr>
        <w:t>4.</w:t>
      </w:r>
      <w:r w:rsidR="00163C89" w:rsidRPr="008B73DE">
        <w:rPr>
          <w:sz w:val="28"/>
          <w:szCs w:val="28"/>
        </w:rPr>
        <w:t xml:space="preserve"> Chánh văn phòng, Vụ trưởng Vụ Quản lý Ngoại hối, Chánh thanh tra Ngân hàng Nhà nước, Thủ trưởng các đơn vị có liên quan thuộc Ngân hàng Nhà nước, Giám đốc </w:t>
      </w:r>
      <w:bookmarkStart w:id="9" w:name="cumtu_15"/>
      <w:r w:rsidR="00163C89" w:rsidRPr="008B73DE">
        <w:rPr>
          <w:sz w:val="28"/>
          <w:szCs w:val="28"/>
        </w:rPr>
        <w:t>Ngân hàng Nhà nước</w:t>
      </w:r>
      <w:bookmarkEnd w:id="9"/>
      <w:r w:rsidR="00CD5908" w:rsidRPr="00CD5908">
        <w:rPr>
          <w:sz w:val="28"/>
          <w:szCs w:val="28"/>
        </w:rPr>
        <w:t xml:space="preserve"> chi nhánh</w:t>
      </w:r>
      <w:r w:rsidR="00CD5908">
        <w:rPr>
          <w:rStyle w:val="FootnoteReference"/>
          <w:sz w:val="28"/>
          <w:szCs w:val="28"/>
        </w:rPr>
        <w:footnoteReference w:id="13"/>
      </w:r>
      <w:r w:rsidR="00163C89" w:rsidRPr="008B73DE">
        <w:rPr>
          <w:sz w:val="28"/>
          <w:szCs w:val="28"/>
        </w:rPr>
        <w:t xml:space="preserve"> các tỉnh, thành phố trực thuộc trung ương và Tổng giám đốc (Giám đốc) các Ngân hàng được phép trong phạm vi chức năng nhiệm vụ của mình chịu trách nhiệm tổ chức hướng dẫn, triển khai thực hiện Thông tư này</w:t>
      </w:r>
      <w:r w:rsidRPr="008C421F">
        <w:rPr>
          <w:sz w:val="28"/>
          <w:szCs w:val="28"/>
        </w:rPr>
        <w:t>./</w:t>
      </w:r>
      <w:r w:rsidR="00163C89" w:rsidRPr="008B73DE">
        <w:rPr>
          <w:sz w:val="28"/>
          <w:szCs w:val="28"/>
        </w:rPr>
        <w:t>.</w:t>
      </w:r>
    </w:p>
    <w:p w:rsidR="006039D5" w:rsidRPr="000B7BAA" w:rsidRDefault="00163C89">
      <w:pPr>
        <w:spacing w:after="120"/>
        <w:rPr>
          <w:sz w:val="28"/>
          <w:szCs w:val="28"/>
        </w:rPr>
      </w:pPr>
      <w:r w:rsidRPr="008B73DE">
        <w:rPr>
          <w:sz w:val="28"/>
          <w:szCs w:val="28"/>
        </w:rPr>
        <w:t> </w:t>
      </w:r>
    </w:p>
    <w:p w:rsidR="006720D0" w:rsidRPr="000B7BAA" w:rsidRDefault="006720D0">
      <w:pPr>
        <w:spacing w:after="120"/>
        <w:rPr>
          <w:sz w:val="28"/>
          <w:szCs w:val="28"/>
        </w:rPr>
      </w:pPr>
    </w:p>
    <w:p w:rsidR="000D684E" w:rsidRPr="000B7BAA" w:rsidRDefault="00734A65">
      <w:pPr>
        <w:spacing w:after="120"/>
        <w:jc w:val="center"/>
        <w:rPr>
          <w:b/>
          <w:bCs/>
          <w:sz w:val="28"/>
          <w:szCs w:val="28"/>
        </w:rPr>
      </w:pP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p>
    <w:p w:rsidR="00D262EF" w:rsidRPr="000B7BAA" w:rsidRDefault="00D262EF">
      <w:pPr>
        <w:spacing w:after="120"/>
        <w:jc w:val="center"/>
        <w:rPr>
          <w:b/>
          <w:bCs/>
          <w:sz w:val="28"/>
          <w:szCs w:val="28"/>
        </w:rPr>
      </w:pPr>
    </w:p>
    <w:p w:rsidR="006720D0" w:rsidRPr="008B73DE" w:rsidRDefault="00D262EF">
      <w:pPr>
        <w:spacing w:after="120"/>
        <w:jc w:val="center"/>
        <w:rPr>
          <w:sz w:val="28"/>
          <w:szCs w:val="28"/>
        </w:rPr>
      </w:pPr>
      <w:r w:rsidRPr="000B7BAA">
        <w:rPr>
          <w:b/>
          <w:bCs/>
          <w:sz w:val="28"/>
          <w:szCs w:val="28"/>
        </w:rPr>
        <w:lastRenderedPageBreak/>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Pr="000B7BAA">
        <w:rPr>
          <w:b/>
          <w:bCs/>
          <w:sz w:val="28"/>
          <w:szCs w:val="28"/>
        </w:rPr>
        <w:tab/>
      </w:r>
      <w:r w:rsidR="00955271" w:rsidRPr="008C421F">
        <w:rPr>
          <w:b/>
          <w:bCs/>
          <w:sz w:val="28"/>
          <w:szCs w:val="28"/>
        </w:rPr>
        <w:t>Phụ lục</w:t>
      </w:r>
      <w:r w:rsidR="00163C89" w:rsidRPr="008B73DE">
        <w:rPr>
          <w:b/>
          <w:bCs/>
          <w:sz w:val="28"/>
          <w:szCs w:val="28"/>
        </w:rPr>
        <w:t xml:space="preserve"> 1</w:t>
      </w:r>
    </w:p>
    <w:p w:rsidR="006720D0" w:rsidRPr="008C421F" w:rsidRDefault="00163C89">
      <w:pPr>
        <w:spacing w:after="120"/>
        <w:jc w:val="center"/>
        <w:rPr>
          <w:sz w:val="28"/>
          <w:szCs w:val="28"/>
        </w:rPr>
      </w:pPr>
      <w:r w:rsidRPr="008B73DE">
        <w:rPr>
          <w:sz w:val="28"/>
          <w:szCs w:val="28"/>
        </w:rPr>
        <w:t>CỘNG HOÀ XÃ HỘI CHỦ NGHĨA VIỆT NAM</w:t>
      </w:r>
      <w:r w:rsidRPr="008B73DE">
        <w:rPr>
          <w:sz w:val="28"/>
          <w:szCs w:val="28"/>
        </w:rPr>
        <w:br/>
        <w:t>Độc lập - Tự do - Hạnh phúc</w:t>
      </w:r>
    </w:p>
    <w:p w:rsidR="00734A65" w:rsidRPr="008C421F" w:rsidRDefault="008D7B11">
      <w:pPr>
        <w:spacing w:after="120"/>
        <w:jc w:val="center"/>
        <w:rPr>
          <w:sz w:val="28"/>
          <w:szCs w:val="28"/>
        </w:rPr>
      </w:pPr>
      <w:r>
        <w:rPr>
          <w:noProof/>
          <w:sz w:val="28"/>
          <w:szCs w:val="28"/>
        </w:rPr>
        <w:pict>
          <v:shape id="_x0000_s1026" type="#_x0000_t32" style="position:absolute;left:0;text-align:left;margin-left:154.1pt;margin-top:2.6pt;width:160.9pt;height:1.25pt;flip:y;z-index:251654656" o:connectortype="straight"/>
        </w:pict>
      </w:r>
    </w:p>
    <w:p w:rsidR="006720D0" w:rsidRPr="008C421F" w:rsidRDefault="00955271">
      <w:pPr>
        <w:spacing w:after="120"/>
        <w:rPr>
          <w:i/>
          <w:iCs/>
          <w:sz w:val="28"/>
          <w:szCs w:val="28"/>
        </w:rPr>
      </w:pPr>
      <w:r w:rsidRPr="008C421F">
        <w:rPr>
          <w:i/>
          <w:iCs/>
          <w:sz w:val="28"/>
          <w:szCs w:val="28"/>
        </w:rPr>
        <w:tab/>
      </w:r>
      <w:r w:rsidRPr="008C421F">
        <w:rPr>
          <w:i/>
          <w:iCs/>
          <w:sz w:val="28"/>
          <w:szCs w:val="28"/>
        </w:rPr>
        <w:tab/>
      </w:r>
      <w:r w:rsidRPr="008C421F">
        <w:rPr>
          <w:i/>
          <w:iCs/>
          <w:sz w:val="28"/>
          <w:szCs w:val="28"/>
        </w:rPr>
        <w:tab/>
      </w:r>
      <w:r w:rsidRPr="008C421F">
        <w:rPr>
          <w:i/>
          <w:iCs/>
          <w:sz w:val="28"/>
          <w:szCs w:val="28"/>
        </w:rPr>
        <w:tab/>
      </w:r>
      <w:r w:rsidRPr="008C421F">
        <w:rPr>
          <w:i/>
          <w:iCs/>
          <w:sz w:val="28"/>
          <w:szCs w:val="28"/>
        </w:rPr>
        <w:tab/>
      </w:r>
      <w:r w:rsidRPr="008C421F">
        <w:rPr>
          <w:i/>
          <w:iCs/>
          <w:sz w:val="28"/>
          <w:szCs w:val="28"/>
        </w:rPr>
        <w:tab/>
      </w:r>
      <w:r w:rsidRPr="008C421F">
        <w:rPr>
          <w:i/>
          <w:iCs/>
          <w:sz w:val="28"/>
          <w:szCs w:val="28"/>
        </w:rPr>
        <w:tab/>
      </w:r>
      <w:r w:rsidRPr="008C421F">
        <w:rPr>
          <w:i/>
          <w:iCs/>
          <w:sz w:val="28"/>
          <w:szCs w:val="28"/>
        </w:rPr>
        <w:tab/>
      </w:r>
      <w:r w:rsidR="00163C89" w:rsidRPr="008B73DE">
        <w:rPr>
          <w:i/>
          <w:iCs/>
          <w:sz w:val="28"/>
          <w:szCs w:val="28"/>
        </w:rPr>
        <w:t>...., ngày...... tháng...... năm.......</w:t>
      </w:r>
    </w:p>
    <w:p w:rsidR="00E113B7" w:rsidRPr="008C421F" w:rsidRDefault="00E113B7">
      <w:pPr>
        <w:spacing w:after="120"/>
        <w:rPr>
          <w:sz w:val="28"/>
          <w:szCs w:val="28"/>
        </w:rPr>
      </w:pPr>
    </w:p>
    <w:p w:rsidR="006720D0" w:rsidRPr="008C421F" w:rsidRDefault="00163C89">
      <w:pPr>
        <w:spacing w:after="120"/>
        <w:jc w:val="center"/>
        <w:rPr>
          <w:b/>
          <w:bCs/>
          <w:sz w:val="28"/>
          <w:szCs w:val="28"/>
        </w:rPr>
      </w:pPr>
      <w:r w:rsidRPr="008B73DE">
        <w:rPr>
          <w:b/>
          <w:bCs/>
          <w:sz w:val="28"/>
          <w:szCs w:val="28"/>
        </w:rPr>
        <w:t>GIẤY ĐỀ NGHỊ CHẤP THUẬN MANG TIỀN CỦA NƯỚC CÓ CHUNG BIÊN GIỚI VÀO CÁC TỈNH NỘI ĐỊA</w:t>
      </w:r>
    </w:p>
    <w:p w:rsidR="00E113B7" w:rsidRPr="008C421F" w:rsidRDefault="00E113B7">
      <w:pPr>
        <w:spacing w:after="120"/>
        <w:jc w:val="center"/>
        <w:rPr>
          <w:sz w:val="28"/>
          <w:szCs w:val="28"/>
        </w:rPr>
      </w:pPr>
    </w:p>
    <w:p w:rsidR="006720D0" w:rsidRPr="008C421F" w:rsidRDefault="008D7B11">
      <w:pPr>
        <w:spacing w:after="120"/>
        <w:rPr>
          <w:sz w:val="28"/>
          <w:szCs w:val="28"/>
        </w:rPr>
      </w:pPr>
      <w:r>
        <w:rPr>
          <w:noProof/>
          <w:sz w:val="28"/>
          <w:szCs w:val="28"/>
        </w:rPr>
        <w:pict>
          <v:shape id="_x0000_s1027" type="#_x0000_t32" style="position:absolute;margin-left:74.6pt;margin-top:18.15pt;width:42.6pt;height:.6pt;flip:y;z-index:251656704" o:connectortype="straight"/>
        </w:pict>
      </w:r>
      <w:r w:rsidR="00E113B7" w:rsidRPr="008C421F">
        <w:rPr>
          <w:sz w:val="28"/>
          <w:szCs w:val="28"/>
        </w:rPr>
        <w:tab/>
      </w:r>
      <w:r w:rsidR="00E113B7" w:rsidRPr="008C421F">
        <w:rPr>
          <w:sz w:val="28"/>
          <w:szCs w:val="28"/>
        </w:rPr>
        <w:tab/>
      </w:r>
      <w:r w:rsidR="00E113B7">
        <w:rPr>
          <w:sz w:val="28"/>
          <w:szCs w:val="28"/>
        </w:rPr>
        <w:t>Kính gửi</w:t>
      </w:r>
      <w:r w:rsidR="00163C89" w:rsidRPr="008B73DE">
        <w:rPr>
          <w:sz w:val="28"/>
          <w:szCs w:val="28"/>
        </w:rPr>
        <w:t>:</w:t>
      </w:r>
      <w:r w:rsidR="00E113B7" w:rsidRPr="008C421F">
        <w:rPr>
          <w:sz w:val="28"/>
          <w:szCs w:val="28"/>
        </w:rPr>
        <w:t xml:space="preserve">    </w:t>
      </w:r>
      <w:r w:rsidR="00163C89" w:rsidRPr="008B73DE">
        <w:rPr>
          <w:sz w:val="28"/>
          <w:szCs w:val="28"/>
        </w:rPr>
        <w:t>Ngân hàng Nhà nước</w:t>
      </w:r>
    </w:p>
    <w:p w:rsidR="006720D0" w:rsidRPr="008C421F" w:rsidRDefault="00E113B7">
      <w:pPr>
        <w:spacing w:after="120"/>
        <w:rPr>
          <w:sz w:val="28"/>
          <w:szCs w:val="28"/>
          <w:lang w:val="fr-FR"/>
        </w:rPr>
      </w:pPr>
      <w:r w:rsidRPr="008C421F">
        <w:rPr>
          <w:sz w:val="28"/>
          <w:szCs w:val="28"/>
        </w:rPr>
        <w:t xml:space="preserve">                                        </w:t>
      </w:r>
      <w:r w:rsidR="00163C89" w:rsidRPr="008B73DE">
        <w:rPr>
          <w:sz w:val="28"/>
          <w:szCs w:val="28"/>
        </w:rPr>
        <w:t>Chi nhánh tỉnh.........................</w:t>
      </w:r>
    </w:p>
    <w:p w:rsidR="00E113B7" w:rsidRPr="008C421F" w:rsidRDefault="00E113B7">
      <w:pPr>
        <w:spacing w:after="120"/>
        <w:rPr>
          <w:sz w:val="28"/>
          <w:szCs w:val="28"/>
          <w:lang w:val="fr-FR"/>
        </w:rPr>
      </w:pPr>
    </w:p>
    <w:p w:rsidR="006720D0" w:rsidRPr="008B73DE" w:rsidRDefault="00EC1EDA" w:rsidP="00F46C47">
      <w:pPr>
        <w:spacing w:after="120"/>
        <w:jc w:val="both"/>
        <w:rPr>
          <w:sz w:val="28"/>
          <w:szCs w:val="28"/>
        </w:rPr>
      </w:pPr>
      <w:r w:rsidRPr="008C421F">
        <w:rPr>
          <w:sz w:val="28"/>
          <w:szCs w:val="28"/>
          <w:lang w:val="fr-FR"/>
        </w:rPr>
        <w:tab/>
      </w:r>
      <w:r w:rsidR="00163C89" w:rsidRPr="008B73DE">
        <w:rPr>
          <w:sz w:val="28"/>
          <w:szCs w:val="28"/>
        </w:rPr>
        <w:t>Tên tôi là:.................................................. Sinh ngày: ...............................</w:t>
      </w:r>
    </w:p>
    <w:p w:rsidR="006720D0" w:rsidRPr="008B73DE" w:rsidRDefault="00EC1EDA" w:rsidP="00F46C47">
      <w:pPr>
        <w:spacing w:after="120"/>
        <w:jc w:val="both"/>
        <w:rPr>
          <w:sz w:val="28"/>
          <w:szCs w:val="28"/>
        </w:rPr>
      </w:pPr>
      <w:r w:rsidRPr="008C421F">
        <w:rPr>
          <w:sz w:val="28"/>
          <w:szCs w:val="28"/>
        </w:rPr>
        <w:tab/>
      </w:r>
      <w:r w:rsidR="00163C89" w:rsidRPr="008B73DE">
        <w:rPr>
          <w:sz w:val="28"/>
          <w:szCs w:val="28"/>
        </w:rPr>
        <w:t>Số giấy thông hành biên giới (hoặc CMT biên giới): ................</w:t>
      </w:r>
    </w:p>
    <w:p w:rsidR="006720D0" w:rsidRPr="008B73DE" w:rsidRDefault="00EC1EDA" w:rsidP="00F46C47">
      <w:pPr>
        <w:spacing w:after="120"/>
        <w:jc w:val="both"/>
        <w:rPr>
          <w:sz w:val="28"/>
          <w:szCs w:val="28"/>
        </w:rPr>
      </w:pPr>
      <w:r w:rsidRPr="008C421F">
        <w:rPr>
          <w:sz w:val="28"/>
          <w:szCs w:val="28"/>
        </w:rPr>
        <w:tab/>
      </w:r>
      <w:r w:rsidR="00163C89" w:rsidRPr="008B73DE">
        <w:rPr>
          <w:sz w:val="28"/>
          <w:szCs w:val="28"/>
        </w:rPr>
        <w:t>Do:.................................................. cấp ngày: ...........................................</w:t>
      </w:r>
    </w:p>
    <w:p w:rsidR="006720D0" w:rsidRPr="008B73DE" w:rsidRDefault="00EC1EDA" w:rsidP="00F46C47">
      <w:pPr>
        <w:spacing w:after="120"/>
        <w:jc w:val="both"/>
        <w:rPr>
          <w:sz w:val="28"/>
          <w:szCs w:val="28"/>
        </w:rPr>
      </w:pPr>
      <w:r w:rsidRPr="008C421F">
        <w:rPr>
          <w:sz w:val="28"/>
          <w:szCs w:val="28"/>
        </w:rPr>
        <w:tab/>
      </w:r>
      <w:r w:rsidR="00163C89" w:rsidRPr="008B73DE">
        <w:rPr>
          <w:sz w:val="28"/>
          <w:szCs w:val="28"/>
        </w:rPr>
        <w:t>Tôi có số tiền của nước có chung biên giới bằng tiền mặt là:.......................</w:t>
      </w:r>
    </w:p>
    <w:p w:rsidR="006720D0" w:rsidRPr="008B73DE" w:rsidRDefault="00EC1EDA" w:rsidP="00F46C47">
      <w:pPr>
        <w:spacing w:after="120"/>
        <w:jc w:val="both"/>
        <w:rPr>
          <w:sz w:val="28"/>
          <w:szCs w:val="28"/>
        </w:rPr>
      </w:pPr>
      <w:r w:rsidRPr="008C421F">
        <w:rPr>
          <w:sz w:val="28"/>
          <w:szCs w:val="28"/>
        </w:rPr>
        <w:tab/>
      </w:r>
      <w:r w:rsidR="00163C89" w:rsidRPr="008B73DE">
        <w:rPr>
          <w:sz w:val="28"/>
          <w:szCs w:val="28"/>
        </w:rPr>
        <w:t>Bằng chữ:....................................................................................................</w:t>
      </w:r>
    </w:p>
    <w:p w:rsidR="006720D0" w:rsidRPr="008C421F" w:rsidRDefault="00EC1EDA" w:rsidP="00F46C47">
      <w:pPr>
        <w:spacing w:after="120"/>
        <w:jc w:val="both"/>
        <w:rPr>
          <w:sz w:val="28"/>
          <w:szCs w:val="28"/>
        </w:rPr>
      </w:pPr>
      <w:r w:rsidRPr="008C421F">
        <w:rPr>
          <w:sz w:val="28"/>
          <w:szCs w:val="28"/>
        </w:rPr>
        <w:tab/>
      </w:r>
      <w:r w:rsidR="00163C89" w:rsidRPr="008B73DE">
        <w:rPr>
          <w:sz w:val="28"/>
          <w:szCs w:val="28"/>
        </w:rPr>
        <w:t xml:space="preserve">Tôi đề nghị </w:t>
      </w:r>
      <w:r w:rsidR="00496734" w:rsidRPr="00496734">
        <w:rPr>
          <w:sz w:val="28"/>
          <w:szCs w:val="28"/>
        </w:rPr>
        <w:t>Ngân hàng Nhà nước chi nhánh</w:t>
      </w:r>
      <w:r w:rsidR="00496734">
        <w:rPr>
          <w:rStyle w:val="FootnoteReference"/>
          <w:sz w:val="28"/>
          <w:szCs w:val="28"/>
        </w:rPr>
        <w:footnoteReference w:id="14"/>
      </w:r>
      <w:r w:rsidR="00163C89" w:rsidRPr="008B73DE">
        <w:rPr>
          <w:sz w:val="28"/>
          <w:szCs w:val="28"/>
        </w:rPr>
        <w:t xml:space="preserve"> tỉnh:......................... chấp thuận cho tôi được mang số tiền trên vào các tỉnh nội địa để sử dụng vào mục đích: </w:t>
      </w:r>
      <w:r>
        <w:rPr>
          <w:sz w:val="28"/>
          <w:szCs w:val="28"/>
        </w:rPr>
        <w:t>...........................</w:t>
      </w:r>
    </w:p>
    <w:p w:rsidR="006720D0" w:rsidRPr="008C421F" w:rsidRDefault="00EC1EDA" w:rsidP="00F46C47">
      <w:pPr>
        <w:spacing w:after="120"/>
        <w:jc w:val="both"/>
        <w:rPr>
          <w:sz w:val="28"/>
          <w:szCs w:val="28"/>
        </w:rPr>
      </w:pPr>
      <w:r w:rsidRPr="008C421F">
        <w:rPr>
          <w:sz w:val="28"/>
          <w:szCs w:val="28"/>
        </w:rPr>
        <w:tab/>
      </w:r>
      <w:r w:rsidR="00163C89" w:rsidRPr="008B73DE">
        <w:rPr>
          <w:sz w:val="28"/>
          <w:szCs w:val="28"/>
        </w:rPr>
        <w:t>Tôi xin chịu hoàn toàn trách nhiệm trước pháp luật trong việc mang và sử dụng số tiền nói trên.</w:t>
      </w:r>
    </w:p>
    <w:p w:rsidR="000421FE" w:rsidRPr="008C421F" w:rsidRDefault="000421FE">
      <w:pPr>
        <w:spacing w:after="120"/>
        <w:rPr>
          <w:sz w:val="28"/>
          <w:szCs w:val="28"/>
        </w:rPr>
      </w:pPr>
    </w:p>
    <w:p w:rsidR="006720D0" w:rsidRPr="008B73DE" w:rsidRDefault="00163C89" w:rsidP="000421FE">
      <w:pPr>
        <w:spacing w:after="120"/>
        <w:ind w:left="5529"/>
        <w:jc w:val="center"/>
        <w:rPr>
          <w:sz w:val="28"/>
          <w:szCs w:val="28"/>
        </w:rPr>
      </w:pPr>
      <w:r w:rsidRPr="008B73DE">
        <w:rPr>
          <w:sz w:val="28"/>
          <w:szCs w:val="28"/>
        </w:rPr>
        <w:t>Người làm giấy đề nghị</w:t>
      </w:r>
      <w:r w:rsidRPr="008B73DE">
        <w:rPr>
          <w:sz w:val="28"/>
          <w:szCs w:val="28"/>
        </w:rPr>
        <w:br/>
        <w:t>(ký và ghi đầy đủ họ tên)</w:t>
      </w:r>
    </w:p>
    <w:p w:rsidR="000421FE" w:rsidRPr="008C421F" w:rsidRDefault="000421FE">
      <w:pPr>
        <w:spacing w:after="120"/>
        <w:jc w:val="center"/>
        <w:rPr>
          <w:b/>
          <w:bCs/>
          <w:sz w:val="28"/>
          <w:szCs w:val="28"/>
        </w:rPr>
      </w:pPr>
    </w:p>
    <w:p w:rsidR="000421FE" w:rsidRPr="008C421F" w:rsidRDefault="000421FE">
      <w:pPr>
        <w:spacing w:after="120"/>
        <w:jc w:val="center"/>
        <w:rPr>
          <w:b/>
          <w:bCs/>
          <w:sz w:val="28"/>
          <w:szCs w:val="28"/>
        </w:rPr>
      </w:pPr>
    </w:p>
    <w:p w:rsidR="000421FE" w:rsidRPr="001601F1" w:rsidRDefault="000421FE">
      <w:pPr>
        <w:spacing w:after="120"/>
        <w:jc w:val="center"/>
        <w:rPr>
          <w:b/>
          <w:bCs/>
          <w:sz w:val="28"/>
          <w:szCs w:val="28"/>
        </w:rPr>
      </w:pPr>
    </w:p>
    <w:p w:rsidR="006720D0" w:rsidRPr="008B73DE" w:rsidRDefault="00F575A6">
      <w:pPr>
        <w:spacing w:after="120"/>
        <w:jc w:val="center"/>
        <w:rPr>
          <w:sz w:val="28"/>
          <w:szCs w:val="28"/>
        </w:rPr>
      </w:pPr>
      <w:r>
        <w:rPr>
          <w:b/>
          <w:bCs/>
          <w:sz w:val="28"/>
          <w:szCs w:val="28"/>
        </w:rPr>
        <w:lastRenderedPageBreak/>
        <w:tab/>
      </w:r>
      <w:r>
        <w:rPr>
          <w:b/>
          <w:bCs/>
          <w:sz w:val="28"/>
          <w:szCs w:val="28"/>
        </w:rPr>
        <w:tab/>
      </w:r>
      <w:r>
        <w:rPr>
          <w:b/>
          <w:bCs/>
          <w:sz w:val="28"/>
          <w:szCs w:val="28"/>
        </w:rPr>
        <w:tab/>
      </w:r>
      <w:r w:rsidRPr="001601F1">
        <w:rPr>
          <w:b/>
          <w:bCs/>
          <w:sz w:val="28"/>
          <w:szCs w:val="28"/>
        </w:rPr>
        <w:tab/>
      </w:r>
      <w:r w:rsidRPr="001601F1">
        <w:rPr>
          <w:b/>
          <w:bCs/>
          <w:sz w:val="28"/>
          <w:szCs w:val="28"/>
        </w:rPr>
        <w:tab/>
      </w:r>
      <w:r w:rsidR="00124964" w:rsidRPr="008C421F">
        <w:rPr>
          <w:b/>
          <w:bCs/>
          <w:sz w:val="28"/>
          <w:szCs w:val="28"/>
        </w:rPr>
        <w:tab/>
      </w:r>
      <w:r w:rsidR="00124964" w:rsidRPr="008C421F">
        <w:rPr>
          <w:b/>
          <w:bCs/>
          <w:sz w:val="28"/>
          <w:szCs w:val="28"/>
        </w:rPr>
        <w:tab/>
      </w:r>
      <w:r w:rsidR="00124964" w:rsidRPr="008C421F">
        <w:rPr>
          <w:b/>
          <w:bCs/>
          <w:sz w:val="28"/>
          <w:szCs w:val="28"/>
        </w:rPr>
        <w:tab/>
      </w:r>
      <w:r w:rsidR="00124964" w:rsidRPr="008C421F">
        <w:rPr>
          <w:b/>
          <w:bCs/>
          <w:sz w:val="28"/>
          <w:szCs w:val="28"/>
        </w:rPr>
        <w:tab/>
      </w:r>
      <w:r w:rsidR="00124964" w:rsidRPr="008C421F">
        <w:rPr>
          <w:b/>
          <w:bCs/>
          <w:sz w:val="28"/>
          <w:szCs w:val="28"/>
        </w:rPr>
        <w:tab/>
      </w:r>
      <w:r w:rsidR="00124964" w:rsidRPr="008C421F">
        <w:rPr>
          <w:b/>
          <w:bCs/>
          <w:sz w:val="28"/>
          <w:szCs w:val="28"/>
        </w:rPr>
        <w:tab/>
      </w:r>
      <w:r w:rsidR="00124964">
        <w:rPr>
          <w:b/>
          <w:bCs/>
          <w:sz w:val="28"/>
          <w:szCs w:val="28"/>
          <w:lang w:val="en-US"/>
        </w:rPr>
        <w:t xml:space="preserve">Phụ lục </w:t>
      </w:r>
      <w:r w:rsidR="00163C89" w:rsidRPr="008B73DE">
        <w:rPr>
          <w:b/>
          <w:bCs/>
          <w:sz w:val="28"/>
          <w:szCs w:val="28"/>
        </w:rPr>
        <w:t>2</w:t>
      </w:r>
    </w:p>
    <w:tbl>
      <w:tblPr>
        <w:tblW w:w="9644" w:type="dxa"/>
        <w:tblCellMar>
          <w:left w:w="0" w:type="dxa"/>
          <w:right w:w="0" w:type="dxa"/>
        </w:tblCellMar>
        <w:tblLook w:val="04A0"/>
      </w:tblPr>
      <w:tblGrid>
        <w:gridCol w:w="3549"/>
        <w:gridCol w:w="6095"/>
      </w:tblGrid>
      <w:tr w:rsidR="006720D0" w:rsidRPr="008B73DE" w:rsidTr="00EC1EDA">
        <w:tc>
          <w:tcPr>
            <w:tcW w:w="3549" w:type="dxa"/>
            <w:shd w:val="clear" w:color="auto" w:fill="auto"/>
            <w:tcMar>
              <w:top w:w="0" w:type="dxa"/>
              <w:left w:w="0" w:type="dxa"/>
              <w:bottom w:w="0" w:type="dxa"/>
              <w:right w:w="0" w:type="dxa"/>
            </w:tcMar>
          </w:tcPr>
          <w:p w:rsidR="006720D0" w:rsidRPr="008B73DE" w:rsidRDefault="00163C89">
            <w:pPr>
              <w:spacing w:after="120"/>
              <w:jc w:val="center"/>
              <w:rPr>
                <w:sz w:val="28"/>
                <w:szCs w:val="28"/>
              </w:rPr>
            </w:pPr>
            <w:r w:rsidRPr="008B73DE">
              <w:rPr>
                <w:sz w:val="28"/>
                <w:szCs w:val="28"/>
              </w:rPr>
              <w:t>NGÂN HÀNG NHÀ NƯỚC</w:t>
            </w:r>
            <w:r w:rsidRPr="008B73DE">
              <w:rPr>
                <w:sz w:val="28"/>
                <w:szCs w:val="28"/>
              </w:rPr>
              <w:br/>
              <w:t>VIỆT NAM</w:t>
            </w:r>
          </w:p>
          <w:p w:rsidR="006720D0" w:rsidRPr="008B73DE" w:rsidRDefault="00163C89">
            <w:pPr>
              <w:spacing w:after="120"/>
              <w:rPr>
                <w:sz w:val="28"/>
                <w:szCs w:val="28"/>
              </w:rPr>
            </w:pPr>
            <w:r w:rsidRPr="008B73DE">
              <w:rPr>
                <w:sz w:val="28"/>
                <w:szCs w:val="28"/>
              </w:rPr>
              <w:t>Chi nhánh tỉnh:</w:t>
            </w:r>
          </w:p>
          <w:p w:rsidR="006720D0" w:rsidRPr="008B73DE" w:rsidRDefault="00163C89">
            <w:pPr>
              <w:rPr>
                <w:sz w:val="28"/>
                <w:szCs w:val="28"/>
              </w:rPr>
            </w:pPr>
            <w:r w:rsidRPr="008B73DE">
              <w:rPr>
                <w:sz w:val="28"/>
                <w:szCs w:val="28"/>
              </w:rPr>
              <w:t>Số:</w:t>
            </w:r>
          </w:p>
        </w:tc>
        <w:tc>
          <w:tcPr>
            <w:tcW w:w="6095" w:type="dxa"/>
            <w:shd w:val="clear" w:color="auto" w:fill="auto"/>
            <w:tcMar>
              <w:top w:w="0" w:type="dxa"/>
              <w:left w:w="0" w:type="dxa"/>
              <w:bottom w:w="0" w:type="dxa"/>
              <w:right w:w="0" w:type="dxa"/>
            </w:tcMar>
          </w:tcPr>
          <w:p w:rsidR="006720D0" w:rsidRPr="008B73DE" w:rsidRDefault="00784283">
            <w:pPr>
              <w:spacing w:after="120"/>
              <w:jc w:val="center"/>
              <w:rPr>
                <w:sz w:val="28"/>
                <w:szCs w:val="28"/>
              </w:rPr>
            </w:pPr>
            <w:r w:rsidRPr="00784283">
              <w:rPr>
                <w:sz w:val="28"/>
                <w:szCs w:val="28"/>
              </w:rPr>
              <w:t xml:space="preserve">   </w:t>
            </w:r>
            <w:r w:rsidR="00163C89" w:rsidRPr="008B73DE">
              <w:rPr>
                <w:sz w:val="28"/>
                <w:szCs w:val="28"/>
              </w:rPr>
              <w:t>CỘNG HOÀ XÃ HỘI CHỦ NGHĨA VIỆT NAM</w:t>
            </w:r>
            <w:r w:rsidR="00163C89" w:rsidRPr="008B73DE">
              <w:rPr>
                <w:sz w:val="28"/>
                <w:szCs w:val="28"/>
              </w:rPr>
              <w:br/>
              <w:t>Độc lập - Tự do - Hạnh phúc</w:t>
            </w:r>
          </w:p>
          <w:p w:rsidR="006720D0" w:rsidRPr="008B73DE" w:rsidRDefault="00784283">
            <w:pPr>
              <w:rPr>
                <w:sz w:val="28"/>
                <w:szCs w:val="28"/>
              </w:rPr>
            </w:pPr>
            <w:r w:rsidRPr="008C421F">
              <w:rPr>
                <w:i/>
                <w:iCs/>
                <w:sz w:val="28"/>
                <w:szCs w:val="28"/>
              </w:rPr>
              <w:t xml:space="preserve">                                </w:t>
            </w:r>
            <w:r w:rsidR="00163C89" w:rsidRPr="008B73DE">
              <w:rPr>
                <w:i/>
                <w:iCs/>
                <w:sz w:val="28"/>
                <w:szCs w:val="28"/>
              </w:rPr>
              <w:t xml:space="preserve">Ngày...... tháng....... năm........... </w:t>
            </w:r>
          </w:p>
        </w:tc>
      </w:tr>
      <w:tr w:rsidR="00784283" w:rsidRPr="008B73DE" w:rsidTr="00EC1EDA">
        <w:tc>
          <w:tcPr>
            <w:tcW w:w="3549" w:type="dxa"/>
            <w:shd w:val="clear" w:color="auto" w:fill="auto"/>
            <w:tcMar>
              <w:top w:w="0" w:type="dxa"/>
              <w:left w:w="0" w:type="dxa"/>
              <w:bottom w:w="0" w:type="dxa"/>
              <w:right w:w="0" w:type="dxa"/>
            </w:tcMar>
          </w:tcPr>
          <w:p w:rsidR="00784283" w:rsidRPr="00EC1EDA" w:rsidRDefault="00784283" w:rsidP="00EC1EDA">
            <w:pPr>
              <w:spacing w:after="120"/>
              <w:jc w:val="both"/>
            </w:pPr>
            <w:r w:rsidRPr="00EC1EDA">
              <w:t>V/v mang tiền của nước có chung biên giới vào các tỉnh nội địa.</w:t>
            </w:r>
          </w:p>
          <w:p w:rsidR="00784283" w:rsidRPr="008B73DE" w:rsidRDefault="00784283">
            <w:pPr>
              <w:spacing w:after="120"/>
              <w:jc w:val="center"/>
              <w:rPr>
                <w:sz w:val="28"/>
                <w:szCs w:val="28"/>
              </w:rPr>
            </w:pPr>
          </w:p>
        </w:tc>
        <w:tc>
          <w:tcPr>
            <w:tcW w:w="6095" w:type="dxa"/>
            <w:shd w:val="clear" w:color="auto" w:fill="auto"/>
            <w:tcMar>
              <w:top w:w="0" w:type="dxa"/>
              <w:left w:w="0" w:type="dxa"/>
              <w:bottom w:w="0" w:type="dxa"/>
              <w:right w:w="0" w:type="dxa"/>
            </w:tcMar>
          </w:tcPr>
          <w:p w:rsidR="00784283" w:rsidRPr="008C421F" w:rsidRDefault="00784283">
            <w:pPr>
              <w:spacing w:after="120"/>
              <w:jc w:val="center"/>
              <w:rPr>
                <w:sz w:val="28"/>
                <w:szCs w:val="28"/>
              </w:rPr>
            </w:pPr>
          </w:p>
          <w:p w:rsidR="00EC1EDA" w:rsidRPr="008C421F" w:rsidRDefault="00EC1EDA">
            <w:pPr>
              <w:spacing w:after="120"/>
              <w:jc w:val="center"/>
              <w:rPr>
                <w:sz w:val="28"/>
                <w:szCs w:val="28"/>
              </w:rPr>
            </w:pPr>
          </w:p>
          <w:p w:rsidR="00EC1EDA" w:rsidRPr="008C421F" w:rsidRDefault="00EC1EDA">
            <w:pPr>
              <w:spacing w:after="120"/>
              <w:jc w:val="center"/>
              <w:rPr>
                <w:sz w:val="28"/>
                <w:szCs w:val="28"/>
              </w:rPr>
            </w:pPr>
          </w:p>
        </w:tc>
      </w:tr>
    </w:tbl>
    <w:p w:rsidR="006720D0" w:rsidRPr="008B73DE" w:rsidRDefault="00163C89">
      <w:pPr>
        <w:spacing w:after="120"/>
        <w:jc w:val="center"/>
        <w:rPr>
          <w:sz w:val="28"/>
          <w:szCs w:val="28"/>
        </w:rPr>
      </w:pPr>
      <w:r w:rsidRPr="008B73DE">
        <w:rPr>
          <w:sz w:val="28"/>
          <w:szCs w:val="28"/>
        </w:rPr>
        <w:t>Kính gửi: Ông (Bà)..............................</w:t>
      </w:r>
    </w:p>
    <w:p w:rsidR="006720D0" w:rsidRPr="008B73DE" w:rsidRDefault="000C1E85" w:rsidP="00F46C47">
      <w:pPr>
        <w:spacing w:after="120"/>
        <w:jc w:val="both"/>
        <w:rPr>
          <w:sz w:val="28"/>
          <w:szCs w:val="28"/>
        </w:rPr>
      </w:pPr>
      <w:r w:rsidRPr="008C421F">
        <w:rPr>
          <w:sz w:val="28"/>
          <w:szCs w:val="28"/>
        </w:rPr>
        <w:tab/>
      </w:r>
      <w:r w:rsidR="00163C89" w:rsidRPr="008B73DE">
        <w:rPr>
          <w:sz w:val="28"/>
          <w:szCs w:val="28"/>
        </w:rPr>
        <w:t xml:space="preserve">Xét Giấy đề nghị chấp thuận mang tiền của nước có chung biên giới vào các tỉnh nội địa của ông (bà):......., </w:t>
      </w:r>
      <w:bookmarkStart w:id="10" w:name="cumtu_16"/>
      <w:r w:rsidR="00163C89" w:rsidRPr="008B73DE">
        <w:rPr>
          <w:sz w:val="28"/>
          <w:szCs w:val="28"/>
        </w:rPr>
        <w:t>Ngân hàng Nhà nước</w:t>
      </w:r>
      <w:bookmarkEnd w:id="10"/>
      <w:r w:rsidR="00CD5908" w:rsidRPr="00CD5908">
        <w:rPr>
          <w:sz w:val="28"/>
          <w:szCs w:val="28"/>
        </w:rPr>
        <w:t xml:space="preserve"> chi nhánh</w:t>
      </w:r>
      <w:r w:rsidR="00CD5908">
        <w:rPr>
          <w:rStyle w:val="FootnoteReference"/>
          <w:sz w:val="28"/>
          <w:szCs w:val="28"/>
          <w:lang w:val="en-US"/>
        </w:rPr>
        <w:footnoteReference w:id="15"/>
      </w:r>
      <w:r w:rsidR="00163C89" w:rsidRPr="008B73DE">
        <w:rPr>
          <w:sz w:val="28"/>
          <w:szCs w:val="28"/>
        </w:rPr>
        <w:t xml:space="preserve"> tỉnh... có ý kiến như sau: </w:t>
      </w:r>
    </w:p>
    <w:p w:rsidR="006720D0" w:rsidRPr="008B73DE" w:rsidRDefault="000C1E85" w:rsidP="00F46C47">
      <w:pPr>
        <w:spacing w:after="120"/>
        <w:jc w:val="both"/>
        <w:rPr>
          <w:sz w:val="28"/>
          <w:szCs w:val="28"/>
        </w:rPr>
      </w:pPr>
      <w:r w:rsidRPr="008C421F">
        <w:rPr>
          <w:sz w:val="28"/>
          <w:szCs w:val="28"/>
        </w:rPr>
        <w:tab/>
      </w:r>
      <w:r w:rsidR="00163C89" w:rsidRPr="008B73DE">
        <w:rPr>
          <w:sz w:val="28"/>
          <w:szCs w:val="28"/>
        </w:rPr>
        <w:t>Chấp thuận cho ông (bà)..........................................................................</w:t>
      </w:r>
    </w:p>
    <w:p w:rsidR="006720D0" w:rsidRPr="008B73DE" w:rsidRDefault="000C1E85" w:rsidP="00F46C47">
      <w:pPr>
        <w:spacing w:after="120"/>
        <w:jc w:val="both"/>
        <w:rPr>
          <w:sz w:val="28"/>
          <w:szCs w:val="28"/>
        </w:rPr>
      </w:pPr>
      <w:r>
        <w:rPr>
          <w:sz w:val="28"/>
          <w:szCs w:val="28"/>
          <w:lang w:val="en-US"/>
        </w:rPr>
        <w:tab/>
      </w:r>
      <w:r w:rsidR="00163C89" w:rsidRPr="008B73DE">
        <w:rPr>
          <w:sz w:val="28"/>
          <w:szCs w:val="28"/>
        </w:rPr>
        <w:t>Sinh ngày:...............................................................................................</w:t>
      </w:r>
    </w:p>
    <w:p w:rsidR="006720D0" w:rsidRPr="008B73DE" w:rsidRDefault="000C1E85" w:rsidP="00F46C47">
      <w:pPr>
        <w:spacing w:after="120"/>
        <w:jc w:val="both"/>
        <w:rPr>
          <w:sz w:val="28"/>
          <w:szCs w:val="28"/>
        </w:rPr>
      </w:pPr>
      <w:r>
        <w:rPr>
          <w:sz w:val="28"/>
          <w:szCs w:val="28"/>
          <w:lang w:val="en-US"/>
        </w:rPr>
        <w:tab/>
      </w:r>
      <w:r w:rsidR="00163C89" w:rsidRPr="008B73DE">
        <w:rPr>
          <w:sz w:val="28"/>
          <w:szCs w:val="28"/>
        </w:rPr>
        <w:t>Giấy thông hành biên giới số (hoặc CMT biên giới)........ do......... cấp ngày ................... được mang theo người số tiền của nước có chung biên giới bằng tiền mặt là................. (bằng chữ......................)..... (Tên đồng tiền của nước có chung biên giới) vào các tỉnh nội địa để sử dụng vào mục đích mang theo người hoặc bán cho Ngân hàng được phép.</w:t>
      </w:r>
    </w:p>
    <w:p w:rsidR="006E184D" w:rsidRPr="008C421F" w:rsidRDefault="000C1E85" w:rsidP="00F46C47">
      <w:pPr>
        <w:spacing w:after="120"/>
        <w:jc w:val="both"/>
        <w:rPr>
          <w:sz w:val="28"/>
          <w:szCs w:val="28"/>
        </w:rPr>
      </w:pPr>
      <w:r w:rsidRPr="008C421F">
        <w:rPr>
          <w:sz w:val="28"/>
          <w:szCs w:val="28"/>
        </w:rPr>
        <w:tab/>
      </w:r>
      <w:r w:rsidR="00163C89" w:rsidRPr="008B73DE">
        <w:rPr>
          <w:sz w:val="28"/>
          <w:szCs w:val="28"/>
        </w:rPr>
        <w:t>Văn bản này có hiệu lực kể từ ngày..... đến ngày.....</w:t>
      </w:r>
    </w:p>
    <w:p w:rsidR="006E184D" w:rsidRPr="008C421F" w:rsidRDefault="006E184D" w:rsidP="00F46C47">
      <w:pPr>
        <w:spacing w:after="120"/>
        <w:jc w:val="both"/>
        <w:rPr>
          <w:sz w:val="28"/>
          <w:szCs w:val="28"/>
        </w:rPr>
      </w:pPr>
    </w:p>
    <w:p w:rsidR="006E184D" w:rsidRPr="008C421F" w:rsidRDefault="006E184D" w:rsidP="006E184D">
      <w:pPr>
        <w:spacing w:after="120"/>
        <w:rPr>
          <w:sz w:val="28"/>
          <w:szCs w:val="28"/>
        </w:rPr>
      </w:pPr>
      <w:r w:rsidRPr="00FF17CF">
        <w:rPr>
          <w:b/>
          <w:bCs/>
          <w:i/>
          <w:iCs/>
        </w:rPr>
        <w:t xml:space="preserve">Nơi nhận: </w:t>
      </w:r>
      <w:r w:rsidRPr="008C421F">
        <w:rPr>
          <w:b/>
          <w:bCs/>
          <w:i/>
          <w:iCs/>
        </w:rPr>
        <w:t xml:space="preserve"> </w:t>
      </w:r>
      <w:r w:rsidRPr="008C421F">
        <w:rPr>
          <w:b/>
          <w:bCs/>
          <w:i/>
          <w:iCs/>
          <w:sz w:val="28"/>
          <w:szCs w:val="28"/>
        </w:rPr>
        <w:t xml:space="preserve">                                                                      </w:t>
      </w:r>
      <w:r w:rsidRPr="00FF17CF">
        <w:rPr>
          <w:sz w:val="28"/>
          <w:szCs w:val="28"/>
        </w:rPr>
        <w:t>Giám đốc</w:t>
      </w:r>
      <w:r w:rsidRPr="00FF17CF">
        <w:rPr>
          <w:b/>
          <w:bCs/>
          <w:i/>
          <w:iCs/>
          <w:sz w:val="28"/>
          <w:szCs w:val="28"/>
        </w:rPr>
        <w:br/>
      </w:r>
      <w:r w:rsidRPr="00FF17CF">
        <w:t>- Như trên</w:t>
      </w:r>
      <w:r w:rsidRPr="00FF17CF">
        <w:rPr>
          <w:sz w:val="28"/>
          <w:szCs w:val="28"/>
        </w:rPr>
        <w:t xml:space="preserve"> </w:t>
      </w:r>
      <w:r w:rsidRPr="008C421F">
        <w:rPr>
          <w:sz w:val="28"/>
          <w:szCs w:val="28"/>
        </w:rPr>
        <w:t xml:space="preserve">                              </w:t>
      </w:r>
      <w:r w:rsidR="00FF17CF" w:rsidRPr="008C421F">
        <w:rPr>
          <w:sz w:val="28"/>
          <w:szCs w:val="28"/>
        </w:rPr>
        <w:t xml:space="preserve">                                </w:t>
      </w:r>
      <w:r w:rsidRPr="008C421F">
        <w:rPr>
          <w:sz w:val="28"/>
          <w:szCs w:val="28"/>
        </w:rPr>
        <w:t xml:space="preserve"> </w:t>
      </w:r>
      <w:r w:rsidRPr="00FF17CF">
        <w:rPr>
          <w:sz w:val="28"/>
          <w:szCs w:val="28"/>
        </w:rPr>
        <w:t>(Ký tên &amp; đóng dấu)</w:t>
      </w:r>
      <w:r w:rsidRPr="00FF17CF">
        <w:rPr>
          <w:sz w:val="28"/>
          <w:szCs w:val="28"/>
        </w:rPr>
        <w:br/>
      </w:r>
      <w:r w:rsidRPr="00FF17CF">
        <w:t>- Lưu....</w:t>
      </w:r>
    </w:p>
    <w:p w:rsidR="004D3614" w:rsidRPr="008C421F" w:rsidRDefault="004D3614">
      <w:pPr>
        <w:spacing w:after="120"/>
        <w:jc w:val="center"/>
        <w:rPr>
          <w:b/>
          <w:bCs/>
          <w:sz w:val="28"/>
          <w:szCs w:val="28"/>
        </w:rPr>
      </w:pPr>
    </w:p>
    <w:p w:rsidR="004D3614" w:rsidRPr="008C421F" w:rsidRDefault="004D3614">
      <w:pPr>
        <w:spacing w:after="120"/>
        <w:jc w:val="center"/>
        <w:rPr>
          <w:b/>
          <w:bCs/>
          <w:sz w:val="28"/>
          <w:szCs w:val="28"/>
        </w:rPr>
      </w:pPr>
    </w:p>
    <w:p w:rsidR="004D3614" w:rsidRPr="004B3F71" w:rsidRDefault="004D3614">
      <w:pPr>
        <w:spacing w:after="120"/>
        <w:jc w:val="center"/>
        <w:rPr>
          <w:b/>
          <w:bCs/>
          <w:sz w:val="28"/>
          <w:szCs w:val="28"/>
        </w:rPr>
      </w:pPr>
    </w:p>
    <w:p w:rsidR="00D6744D" w:rsidRPr="004B3F71" w:rsidRDefault="00D6744D">
      <w:pPr>
        <w:spacing w:after="120"/>
        <w:jc w:val="center"/>
        <w:rPr>
          <w:b/>
          <w:bCs/>
          <w:sz w:val="28"/>
          <w:szCs w:val="28"/>
        </w:rPr>
      </w:pPr>
    </w:p>
    <w:p w:rsidR="004D3614" w:rsidRPr="001601F1" w:rsidRDefault="004D3614">
      <w:pPr>
        <w:spacing w:after="120"/>
        <w:jc w:val="center"/>
        <w:rPr>
          <w:b/>
          <w:bCs/>
          <w:sz w:val="28"/>
          <w:szCs w:val="28"/>
        </w:rPr>
      </w:pPr>
    </w:p>
    <w:p w:rsidR="006720D0" w:rsidRPr="008B73DE" w:rsidRDefault="004D3614">
      <w:pPr>
        <w:spacing w:after="120"/>
        <w:jc w:val="center"/>
        <w:rPr>
          <w:sz w:val="28"/>
          <w:szCs w:val="28"/>
        </w:rPr>
      </w:pPr>
      <w:r w:rsidRPr="008C421F">
        <w:rPr>
          <w:b/>
          <w:bCs/>
          <w:sz w:val="28"/>
          <w:szCs w:val="28"/>
        </w:rPr>
        <w:lastRenderedPageBreak/>
        <w:t xml:space="preserve">                              </w:t>
      </w:r>
      <w:r w:rsidR="00F575A6">
        <w:rPr>
          <w:b/>
          <w:bCs/>
          <w:sz w:val="28"/>
          <w:szCs w:val="28"/>
        </w:rPr>
        <w:t xml:space="preserve">                              </w:t>
      </w:r>
      <w:r w:rsidRPr="008C421F">
        <w:rPr>
          <w:b/>
          <w:bCs/>
          <w:sz w:val="28"/>
          <w:szCs w:val="28"/>
        </w:rPr>
        <w:t xml:space="preserve">                                                       Phụ lục </w:t>
      </w:r>
      <w:r w:rsidR="00163C89" w:rsidRPr="008B73DE">
        <w:rPr>
          <w:b/>
          <w:bCs/>
          <w:sz w:val="28"/>
          <w:szCs w:val="28"/>
        </w:rPr>
        <w:t>3</w:t>
      </w:r>
    </w:p>
    <w:p w:rsidR="006720D0" w:rsidRPr="008C421F" w:rsidRDefault="00163C89">
      <w:pPr>
        <w:spacing w:after="120"/>
        <w:jc w:val="center"/>
        <w:rPr>
          <w:sz w:val="28"/>
          <w:szCs w:val="28"/>
        </w:rPr>
      </w:pPr>
      <w:r w:rsidRPr="008B73DE">
        <w:rPr>
          <w:sz w:val="28"/>
          <w:szCs w:val="28"/>
        </w:rPr>
        <w:t>CỘNG HOÀ XÃ HỘI CHỦ NGHĨA VIỆT NAM</w:t>
      </w:r>
      <w:r w:rsidRPr="008B73DE">
        <w:rPr>
          <w:sz w:val="28"/>
          <w:szCs w:val="28"/>
        </w:rPr>
        <w:br/>
        <w:t>Độc lập - Tự do - Hạnh phúc</w:t>
      </w:r>
    </w:p>
    <w:p w:rsidR="00D76E34" w:rsidRPr="006039D5" w:rsidRDefault="008D7B11">
      <w:pPr>
        <w:spacing w:after="120"/>
        <w:jc w:val="center"/>
        <w:rPr>
          <w:sz w:val="28"/>
          <w:szCs w:val="28"/>
        </w:rPr>
      </w:pPr>
      <w:r>
        <w:rPr>
          <w:noProof/>
          <w:sz w:val="28"/>
          <w:szCs w:val="28"/>
        </w:rPr>
        <w:pict>
          <v:shape id="_x0000_s1028" type="#_x0000_t32" style="position:absolute;left:0;text-align:left;margin-left:154.75pt;margin-top:1.35pt;width:160.9pt;height:0;z-index:251657728" o:connectortype="straight"/>
        </w:pict>
      </w:r>
      <w:r w:rsidR="00D76E34" w:rsidRPr="008C421F">
        <w:rPr>
          <w:i/>
          <w:iCs/>
          <w:sz w:val="28"/>
          <w:szCs w:val="28"/>
        </w:rPr>
        <w:t xml:space="preserve">                                                                              </w:t>
      </w:r>
      <w:r w:rsidR="00163C89" w:rsidRPr="008B73DE">
        <w:rPr>
          <w:i/>
          <w:iCs/>
          <w:sz w:val="28"/>
          <w:szCs w:val="28"/>
        </w:rPr>
        <w:t>...., ngày...... tháng...... năm.......</w:t>
      </w:r>
    </w:p>
    <w:p w:rsidR="00D76E34" w:rsidRPr="006039D5" w:rsidRDefault="00163C89">
      <w:pPr>
        <w:spacing w:after="120"/>
        <w:jc w:val="center"/>
        <w:rPr>
          <w:b/>
          <w:bCs/>
          <w:sz w:val="28"/>
          <w:szCs w:val="28"/>
        </w:rPr>
      </w:pPr>
      <w:r w:rsidRPr="008B73DE">
        <w:rPr>
          <w:b/>
          <w:bCs/>
          <w:sz w:val="28"/>
          <w:szCs w:val="28"/>
        </w:rPr>
        <w:t>ĐƠN XIN THÀNH LẬP BÀN ĐỔI NGOẠI TỆ</w:t>
      </w:r>
    </w:p>
    <w:p w:rsidR="006720D0" w:rsidRPr="00CD5908" w:rsidRDefault="00CD5908" w:rsidP="0081670D">
      <w:pPr>
        <w:spacing w:after="120"/>
        <w:ind w:firstLine="2268"/>
        <w:rPr>
          <w:sz w:val="28"/>
          <w:szCs w:val="28"/>
        </w:rPr>
      </w:pPr>
      <w:bookmarkStart w:id="11" w:name="cumtu_17"/>
      <w:r>
        <w:rPr>
          <w:sz w:val="28"/>
          <w:szCs w:val="28"/>
        </w:rPr>
        <w:t>Kính gửi:</w:t>
      </w:r>
      <w:r w:rsidR="00163C89" w:rsidRPr="008B73DE">
        <w:rPr>
          <w:sz w:val="28"/>
          <w:szCs w:val="28"/>
        </w:rPr>
        <w:t xml:space="preserve"> Ngân hàng Nhà nước</w:t>
      </w:r>
      <w:bookmarkEnd w:id="11"/>
      <w:r w:rsidRPr="00CD5908">
        <w:rPr>
          <w:sz w:val="28"/>
          <w:szCs w:val="28"/>
        </w:rPr>
        <w:t xml:space="preserve"> chi nhánh</w:t>
      </w:r>
      <w:r>
        <w:rPr>
          <w:rStyle w:val="FootnoteReference"/>
          <w:sz w:val="28"/>
          <w:szCs w:val="28"/>
        </w:rPr>
        <w:footnoteReference w:id="16"/>
      </w:r>
    </w:p>
    <w:p w:rsidR="006720D0" w:rsidRPr="008B73DE" w:rsidRDefault="00163C89" w:rsidP="0081670D">
      <w:pPr>
        <w:spacing w:after="120"/>
        <w:ind w:left="3402"/>
        <w:rPr>
          <w:sz w:val="28"/>
          <w:szCs w:val="28"/>
        </w:rPr>
      </w:pPr>
      <w:r w:rsidRPr="008B73DE">
        <w:rPr>
          <w:sz w:val="28"/>
          <w:szCs w:val="28"/>
        </w:rPr>
        <w:t>tỉnh .............</w:t>
      </w:r>
    </w:p>
    <w:p w:rsidR="006720D0" w:rsidRPr="008B73DE" w:rsidRDefault="0081670D" w:rsidP="00DB7742">
      <w:pPr>
        <w:jc w:val="both"/>
        <w:rPr>
          <w:sz w:val="28"/>
          <w:szCs w:val="28"/>
        </w:rPr>
      </w:pPr>
      <w:r w:rsidRPr="008C421F">
        <w:rPr>
          <w:sz w:val="28"/>
          <w:szCs w:val="28"/>
        </w:rPr>
        <w:tab/>
      </w:r>
      <w:r w:rsidR="00163C89" w:rsidRPr="008B73DE">
        <w:rPr>
          <w:sz w:val="28"/>
          <w:szCs w:val="28"/>
        </w:rPr>
        <w:t>Họ và tên:.....................</w:t>
      </w:r>
    </w:p>
    <w:p w:rsidR="006720D0" w:rsidRPr="008B73DE" w:rsidRDefault="00FD6E84" w:rsidP="00DB7742">
      <w:pPr>
        <w:jc w:val="both"/>
        <w:rPr>
          <w:sz w:val="28"/>
          <w:szCs w:val="28"/>
        </w:rPr>
      </w:pPr>
      <w:r w:rsidRPr="008C421F">
        <w:rPr>
          <w:sz w:val="28"/>
          <w:szCs w:val="28"/>
        </w:rPr>
        <w:tab/>
      </w:r>
      <w:r w:rsidR="00163C89" w:rsidRPr="008B73DE">
        <w:rPr>
          <w:sz w:val="28"/>
          <w:szCs w:val="28"/>
        </w:rPr>
        <w:t>Sinh ngày:.............</w:t>
      </w:r>
    </w:p>
    <w:p w:rsidR="006720D0" w:rsidRPr="008B73DE" w:rsidRDefault="00FD6E84" w:rsidP="00DB7742">
      <w:pPr>
        <w:jc w:val="both"/>
        <w:rPr>
          <w:sz w:val="28"/>
          <w:szCs w:val="28"/>
        </w:rPr>
      </w:pPr>
      <w:r w:rsidRPr="008C421F">
        <w:rPr>
          <w:sz w:val="28"/>
          <w:szCs w:val="28"/>
        </w:rPr>
        <w:tab/>
      </w:r>
      <w:r w:rsidR="00163C89" w:rsidRPr="008B73DE">
        <w:rPr>
          <w:sz w:val="28"/>
          <w:szCs w:val="28"/>
        </w:rPr>
        <w:t>Hộ khẩu thường trú:.................</w:t>
      </w:r>
    </w:p>
    <w:p w:rsidR="006720D0" w:rsidRPr="008B73DE" w:rsidRDefault="005D4FD5" w:rsidP="00DB7742">
      <w:pPr>
        <w:jc w:val="both"/>
        <w:rPr>
          <w:sz w:val="28"/>
          <w:szCs w:val="28"/>
        </w:rPr>
      </w:pPr>
      <w:r w:rsidRPr="008C421F">
        <w:rPr>
          <w:sz w:val="28"/>
          <w:szCs w:val="28"/>
        </w:rPr>
        <w:tab/>
      </w:r>
      <w:r w:rsidR="00163C89" w:rsidRPr="008B73DE">
        <w:rPr>
          <w:sz w:val="28"/>
          <w:szCs w:val="28"/>
        </w:rPr>
        <w:t>Số chứng minh thư: .................</w:t>
      </w:r>
    </w:p>
    <w:p w:rsidR="006720D0" w:rsidRPr="008B73DE" w:rsidRDefault="005D4FD5" w:rsidP="00DB7742">
      <w:pPr>
        <w:jc w:val="both"/>
        <w:rPr>
          <w:sz w:val="28"/>
          <w:szCs w:val="28"/>
        </w:rPr>
      </w:pPr>
      <w:r w:rsidRPr="008C421F">
        <w:rPr>
          <w:sz w:val="28"/>
          <w:szCs w:val="28"/>
        </w:rPr>
        <w:tab/>
      </w:r>
      <w:r w:rsidR="00163C89" w:rsidRPr="008B73DE">
        <w:rPr>
          <w:sz w:val="28"/>
          <w:szCs w:val="28"/>
        </w:rPr>
        <w:t>Giấy phép đăng ký kinh doanh số (nếu có):</w:t>
      </w:r>
    </w:p>
    <w:p w:rsidR="006720D0" w:rsidRPr="008B73DE" w:rsidRDefault="005D4FD5" w:rsidP="00DB7742">
      <w:pPr>
        <w:jc w:val="both"/>
        <w:rPr>
          <w:sz w:val="28"/>
          <w:szCs w:val="28"/>
        </w:rPr>
      </w:pPr>
      <w:r w:rsidRPr="008C421F">
        <w:rPr>
          <w:sz w:val="28"/>
          <w:szCs w:val="28"/>
        </w:rPr>
        <w:tab/>
      </w:r>
      <w:r w:rsidR="00163C89" w:rsidRPr="008B73DE">
        <w:rPr>
          <w:sz w:val="28"/>
          <w:szCs w:val="28"/>
        </w:rPr>
        <w:t>Số điện thoại (nếu có).............................. số Fax: (nếu có)..........................</w:t>
      </w:r>
    </w:p>
    <w:p w:rsidR="006720D0" w:rsidRPr="008B73DE" w:rsidRDefault="005D4FD5" w:rsidP="00DB7742">
      <w:pPr>
        <w:jc w:val="both"/>
        <w:rPr>
          <w:sz w:val="28"/>
          <w:szCs w:val="28"/>
        </w:rPr>
      </w:pPr>
      <w:r w:rsidRPr="008C421F">
        <w:rPr>
          <w:sz w:val="28"/>
          <w:szCs w:val="28"/>
        </w:rPr>
        <w:tab/>
      </w:r>
      <w:r w:rsidR="00163C89" w:rsidRPr="008B73DE">
        <w:rPr>
          <w:sz w:val="28"/>
          <w:szCs w:val="28"/>
        </w:rPr>
        <w:t>Tôi có đủ số vốn tối thiểu bằng tiền mặt là 50 (năm mươi) triệu Đồng Việt Nam và có quyền sử dụng địa điểm tại:..............</w:t>
      </w:r>
    </w:p>
    <w:p w:rsidR="006720D0" w:rsidRPr="008F7CE6" w:rsidRDefault="008F7CE6" w:rsidP="00DB7742">
      <w:pPr>
        <w:jc w:val="both"/>
        <w:rPr>
          <w:sz w:val="28"/>
          <w:szCs w:val="28"/>
        </w:rPr>
      </w:pPr>
      <w:r w:rsidRPr="008C421F">
        <w:rPr>
          <w:sz w:val="28"/>
          <w:szCs w:val="28"/>
        </w:rPr>
        <w:tab/>
      </w:r>
      <w:bookmarkStart w:id="12" w:name="cumtu_18"/>
      <w:r w:rsidR="00CD5908">
        <w:rPr>
          <w:sz w:val="28"/>
          <w:szCs w:val="28"/>
        </w:rPr>
        <w:t>Tôi xin đề nghị</w:t>
      </w:r>
      <w:r w:rsidR="00163C89" w:rsidRPr="008B73DE">
        <w:rPr>
          <w:sz w:val="28"/>
          <w:szCs w:val="28"/>
        </w:rPr>
        <w:t xml:space="preserve"> Ngân hàng Nhà nước</w:t>
      </w:r>
      <w:bookmarkEnd w:id="12"/>
      <w:r w:rsidR="00CD5908" w:rsidRPr="00CD5908">
        <w:rPr>
          <w:sz w:val="28"/>
          <w:szCs w:val="28"/>
        </w:rPr>
        <w:t xml:space="preserve"> chi nhánh</w:t>
      </w:r>
      <w:r w:rsidR="00CD5908">
        <w:rPr>
          <w:rStyle w:val="FootnoteReference"/>
          <w:sz w:val="28"/>
          <w:szCs w:val="28"/>
          <w:lang w:val="en-US"/>
        </w:rPr>
        <w:footnoteReference w:id="17"/>
      </w:r>
      <w:r w:rsidR="00163C89" w:rsidRPr="008B73DE">
        <w:rPr>
          <w:sz w:val="28"/>
          <w:szCs w:val="28"/>
        </w:rPr>
        <w:t xml:space="preserve"> tỉnh.............. cho phép được thành lập Bàn đổi ngoại tệ để mua, bán Đồng Việt Nam với.......(tên đồng tiền của nước có chung biên giới được phép mua, bán) tại địa điểm :....................................</w:t>
      </w:r>
    </w:p>
    <w:p w:rsidR="006720D0" w:rsidRPr="008B73DE" w:rsidRDefault="008F7CE6" w:rsidP="00DB7742">
      <w:pPr>
        <w:jc w:val="both"/>
        <w:rPr>
          <w:sz w:val="28"/>
          <w:szCs w:val="28"/>
        </w:rPr>
      </w:pPr>
      <w:r w:rsidRPr="008C421F">
        <w:rPr>
          <w:sz w:val="28"/>
          <w:szCs w:val="28"/>
        </w:rPr>
        <w:tab/>
      </w:r>
      <w:r w:rsidR="00163C89" w:rsidRPr="008B73DE">
        <w:rPr>
          <w:sz w:val="28"/>
          <w:szCs w:val="28"/>
        </w:rPr>
        <w:t>Tôi xin cam kết thực hiện đúng các quy định về quản lý ngoại hối của Nhà nước và các nội dung quy định trong Giấy phép thành lập Bàn đổi ngoại tệ.</w:t>
      </w:r>
    </w:p>
    <w:p w:rsidR="006720D0" w:rsidRPr="008B73DE" w:rsidRDefault="008F7CE6" w:rsidP="00F46C47">
      <w:pPr>
        <w:spacing w:after="120"/>
        <w:jc w:val="both"/>
        <w:rPr>
          <w:sz w:val="28"/>
          <w:szCs w:val="28"/>
        </w:rPr>
      </w:pPr>
      <w:r w:rsidRPr="008C421F">
        <w:rPr>
          <w:sz w:val="28"/>
          <w:szCs w:val="28"/>
        </w:rPr>
        <w:tab/>
      </w:r>
      <w:r w:rsidR="00163C89" w:rsidRPr="008B73DE">
        <w:rPr>
          <w:sz w:val="28"/>
          <w:szCs w:val="28"/>
        </w:rPr>
        <w:t>Tôi xin cam kết các nội dung đã khai là sự thật và chịu trách nhiệm trước pháp luật về tính chính xác của các nội dung trên.</w:t>
      </w:r>
    </w:p>
    <w:p w:rsidR="00DB7742" w:rsidRPr="006039D5" w:rsidRDefault="00163C89" w:rsidP="00DB7742">
      <w:pPr>
        <w:spacing w:after="120"/>
        <w:ind w:left="4820"/>
        <w:jc w:val="center"/>
        <w:rPr>
          <w:sz w:val="28"/>
          <w:szCs w:val="28"/>
        </w:rPr>
      </w:pPr>
      <w:r w:rsidRPr="008B73DE">
        <w:rPr>
          <w:sz w:val="28"/>
          <w:szCs w:val="28"/>
        </w:rPr>
        <w:t>Người làm đơn</w:t>
      </w:r>
      <w:r w:rsidRPr="008B73DE">
        <w:rPr>
          <w:sz w:val="28"/>
          <w:szCs w:val="28"/>
        </w:rPr>
        <w:br/>
        <w:t>(Ký và ghi đầy đủ họ tên)</w:t>
      </w:r>
    </w:p>
    <w:p w:rsidR="00DB7742" w:rsidRPr="004B3F71" w:rsidRDefault="00DB7742">
      <w:pPr>
        <w:spacing w:after="120"/>
        <w:jc w:val="center"/>
        <w:rPr>
          <w:b/>
          <w:bCs/>
          <w:sz w:val="28"/>
          <w:szCs w:val="28"/>
        </w:rPr>
      </w:pPr>
    </w:p>
    <w:p w:rsidR="00D6744D" w:rsidRPr="004B3F71" w:rsidRDefault="00D6744D">
      <w:pPr>
        <w:spacing w:after="120"/>
        <w:jc w:val="center"/>
        <w:rPr>
          <w:b/>
          <w:bCs/>
          <w:sz w:val="28"/>
          <w:szCs w:val="28"/>
        </w:rPr>
      </w:pPr>
    </w:p>
    <w:p w:rsidR="006720D0" w:rsidRPr="008B73DE" w:rsidRDefault="006478F6">
      <w:pPr>
        <w:spacing w:after="120"/>
        <w:jc w:val="center"/>
        <w:rPr>
          <w:sz w:val="28"/>
          <w:szCs w:val="28"/>
        </w:rPr>
      </w:pPr>
      <w:r w:rsidRPr="008C421F">
        <w:rPr>
          <w:b/>
          <w:bCs/>
          <w:sz w:val="28"/>
          <w:szCs w:val="28"/>
        </w:rPr>
        <w:lastRenderedPageBreak/>
        <w:t xml:space="preserve">                                  </w:t>
      </w:r>
      <w:r w:rsidR="00DB7742">
        <w:rPr>
          <w:b/>
          <w:bCs/>
          <w:sz w:val="28"/>
          <w:szCs w:val="28"/>
        </w:rPr>
        <w:t xml:space="preserve">                              </w:t>
      </w:r>
      <w:r w:rsidRPr="008C421F">
        <w:rPr>
          <w:b/>
          <w:bCs/>
          <w:sz w:val="28"/>
          <w:szCs w:val="28"/>
        </w:rPr>
        <w:t xml:space="preserve">                                                </w:t>
      </w:r>
      <w:r w:rsidR="00FB4EFA">
        <w:rPr>
          <w:b/>
          <w:bCs/>
          <w:sz w:val="28"/>
          <w:szCs w:val="28"/>
          <w:lang w:val="en-US"/>
        </w:rPr>
        <w:t>Phụ lục</w:t>
      </w:r>
      <w:r w:rsidR="00163C89" w:rsidRPr="008B73DE">
        <w:rPr>
          <w:b/>
          <w:bCs/>
          <w:sz w:val="28"/>
          <w:szCs w:val="28"/>
        </w:rPr>
        <w:t xml:space="preserve"> 4</w:t>
      </w:r>
    </w:p>
    <w:tbl>
      <w:tblPr>
        <w:tblW w:w="9071" w:type="dxa"/>
        <w:tblCellMar>
          <w:left w:w="0" w:type="dxa"/>
          <w:right w:w="0" w:type="dxa"/>
        </w:tblCellMar>
        <w:tblLook w:val="04A0"/>
      </w:tblPr>
      <w:tblGrid>
        <w:gridCol w:w="2982"/>
        <w:gridCol w:w="6089"/>
      </w:tblGrid>
      <w:tr w:rsidR="006720D0" w:rsidRPr="008B73DE" w:rsidTr="003A283F">
        <w:tc>
          <w:tcPr>
            <w:tcW w:w="2982" w:type="dxa"/>
            <w:shd w:val="clear" w:color="auto" w:fill="auto"/>
            <w:tcMar>
              <w:top w:w="0" w:type="dxa"/>
              <w:left w:w="0" w:type="dxa"/>
              <w:bottom w:w="0" w:type="dxa"/>
              <w:right w:w="0" w:type="dxa"/>
            </w:tcMar>
          </w:tcPr>
          <w:p w:rsidR="006720D0" w:rsidRPr="00AF6002" w:rsidRDefault="00163C89">
            <w:pPr>
              <w:spacing w:after="120"/>
              <w:jc w:val="center"/>
            </w:pPr>
            <w:r w:rsidRPr="00AF6002">
              <w:t>NGÂN HÀNG NHÀ NƯỚC</w:t>
            </w:r>
            <w:r w:rsidRPr="00AF6002">
              <w:br/>
              <w:t>VIỆT NAM</w:t>
            </w:r>
          </w:p>
          <w:p w:rsidR="006720D0" w:rsidRPr="00AF6002" w:rsidRDefault="00163C89">
            <w:pPr>
              <w:spacing w:after="120"/>
            </w:pPr>
            <w:r w:rsidRPr="00AF6002">
              <w:t>Chi nhánh tỉnh:</w:t>
            </w:r>
          </w:p>
          <w:p w:rsidR="006720D0" w:rsidRDefault="00163C89">
            <w:pPr>
              <w:rPr>
                <w:lang w:val="en-US"/>
              </w:rPr>
            </w:pPr>
            <w:r w:rsidRPr="00AF6002">
              <w:t>Số:</w:t>
            </w:r>
          </w:p>
          <w:p w:rsidR="003A283F" w:rsidRPr="003A283F" w:rsidRDefault="003A283F">
            <w:pPr>
              <w:rPr>
                <w:sz w:val="28"/>
                <w:szCs w:val="28"/>
                <w:lang w:val="en-US"/>
              </w:rPr>
            </w:pPr>
          </w:p>
        </w:tc>
        <w:tc>
          <w:tcPr>
            <w:tcW w:w="6089" w:type="dxa"/>
            <w:shd w:val="clear" w:color="auto" w:fill="auto"/>
            <w:tcMar>
              <w:top w:w="0" w:type="dxa"/>
              <w:left w:w="0" w:type="dxa"/>
              <w:bottom w:w="0" w:type="dxa"/>
              <w:right w:w="0" w:type="dxa"/>
            </w:tcMar>
          </w:tcPr>
          <w:p w:rsidR="006720D0" w:rsidRPr="003A283F" w:rsidRDefault="00163C89">
            <w:pPr>
              <w:spacing w:after="120"/>
              <w:jc w:val="center"/>
            </w:pPr>
            <w:r w:rsidRPr="003A283F">
              <w:t>CỘNG HOÀ XÃ HỘI CHỦ NGHĨA VIỆT NAM</w:t>
            </w:r>
            <w:r w:rsidRPr="003A283F">
              <w:br/>
              <w:t>Độc lập - Tự do - Hạnh phúc</w:t>
            </w:r>
          </w:p>
          <w:p w:rsidR="006720D0" w:rsidRPr="008B73DE" w:rsidRDefault="00AF6002">
            <w:pPr>
              <w:rPr>
                <w:sz w:val="28"/>
                <w:szCs w:val="28"/>
              </w:rPr>
            </w:pPr>
            <w:r w:rsidRPr="003A283F">
              <w:rPr>
                <w:i/>
                <w:iCs/>
                <w:lang w:val="en-US"/>
              </w:rPr>
              <w:t xml:space="preserve">                                </w:t>
            </w:r>
            <w:r w:rsidR="003A283F">
              <w:rPr>
                <w:i/>
                <w:iCs/>
                <w:lang w:val="en-US"/>
              </w:rPr>
              <w:t xml:space="preserve">       </w:t>
            </w:r>
            <w:r w:rsidR="00163C89" w:rsidRPr="003A283F">
              <w:rPr>
                <w:i/>
                <w:iCs/>
              </w:rPr>
              <w:t>Ngày...... tháng....... năm...........</w:t>
            </w:r>
            <w:r w:rsidR="00163C89" w:rsidRPr="008B73DE">
              <w:rPr>
                <w:i/>
                <w:iCs/>
                <w:sz w:val="28"/>
                <w:szCs w:val="28"/>
              </w:rPr>
              <w:t xml:space="preserve"> </w:t>
            </w:r>
          </w:p>
        </w:tc>
      </w:tr>
    </w:tbl>
    <w:p w:rsidR="003A283F" w:rsidRPr="003A283F" w:rsidRDefault="00163C89" w:rsidP="003A283F">
      <w:pPr>
        <w:spacing w:after="120"/>
        <w:ind w:firstLine="709"/>
        <w:jc w:val="center"/>
        <w:rPr>
          <w:b/>
          <w:bCs/>
          <w:sz w:val="28"/>
          <w:szCs w:val="28"/>
        </w:rPr>
      </w:pPr>
      <w:r w:rsidRPr="008B73DE">
        <w:rPr>
          <w:b/>
          <w:bCs/>
          <w:sz w:val="28"/>
          <w:szCs w:val="28"/>
        </w:rPr>
        <w:t xml:space="preserve">QUYẾT ĐỊNH CỦA GIÁM ĐỐC NGÂN HÀNG NHÀ NƯỚC CHI </w:t>
      </w:r>
      <w:r w:rsidR="003A283F" w:rsidRPr="003A283F">
        <w:rPr>
          <w:b/>
          <w:bCs/>
          <w:sz w:val="28"/>
          <w:szCs w:val="28"/>
        </w:rPr>
        <w:t xml:space="preserve">   </w:t>
      </w:r>
    </w:p>
    <w:p w:rsidR="006720D0" w:rsidRPr="008C421F" w:rsidRDefault="003A283F" w:rsidP="003A283F">
      <w:pPr>
        <w:spacing w:after="120"/>
        <w:ind w:firstLine="709"/>
        <w:jc w:val="center"/>
        <w:rPr>
          <w:b/>
          <w:bCs/>
          <w:sz w:val="28"/>
          <w:szCs w:val="28"/>
        </w:rPr>
      </w:pPr>
      <w:r w:rsidRPr="008C421F">
        <w:rPr>
          <w:b/>
          <w:bCs/>
          <w:sz w:val="28"/>
          <w:szCs w:val="28"/>
        </w:rPr>
        <w:t xml:space="preserve">    </w:t>
      </w:r>
      <w:r w:rsidR="00163C89" w:rsidRPr="008B73DE">
        <w:rPr>
          <w:b/>
          <w:bCs/>
          <w:sz w:val="28"/>
          <w:szCs w:val="28"/>
        </w:rPr>
        <w:t>NHÁNH TỈNH..................</w:t>
      </w:r>
    </w:p>
    <w:p w:rsidR="003A283F" w:rsidRPr="008C421F" w:rsidRDefault="003A283F" w:rsidP="003A283F">
      <w:pPr>
        <w:spacing w:after="120"/>
        <w:ind w:firstLine="709"/>
        <w:jc w:val="center"/>
        <w:rPr>
          <w:sz w:val="28"/>
          <w:szCs w:val="28"/>
        </w:rPr>
      </w:pPr>
    </w:p>
    <w:p w:rsidR="006720D0" w:rsidRPr="008B73DE" w:rsidRDefault="00163C89">
      <w:pPr>
        <w:spacing w:after="120"/>
        <w:jc w:val="center"/>
        <w:rPr>
          <w:sz w:val="28"/>
          <w:szCs w:val="28"/>
        </w:rPr>
      </w:pPr>
      <w:r w:rsidRPr="008B73DE">
        <w:rPr>
          <w:i/>
          <w:iCs/>
          <w:sz w:val="28"/>
          <w:szCs w:val="28"/>
        </w:rPr>
        <w:t>V/v: cho phép thành lập Bàn đổi ngoại tệ cá nhân</w:t>
      </w:r>
    </w:p>
    <w:p w:rsidR="006720D0" w:rsidRPr="008B73DE" w:rsidRDefault="00163C89">
      <w:pPr>
        <w:spacing w:after="120"/>
        <w:jc w:val="center"/>
        <w:rPr>
          <w:sz w:val="28"/>
          <w:szCs w:val="28"/>
        </w:rPr>
      </w:pPr>
      <w:r w:rsidRPr="008B73DE">
        <w:rPr>
          <w:sz w:val="28"/>
          <w:szCs w:val="28"/>
        </w:rPr>
        <w:t>GIÁM ĐỐC</w:t>
      </w:r>
    </w:p>
    <w:p w:rsidR="006720D0" w:rsidRPr="008C421F" w:rsidRDefault="00163C89">
      <w:pPr>
        <w:spacing w:after="120"/>
        <w:jc w:val="center"/>
        <w:rPr>
          <w:sz w:val="28"/>
          <w:szCs w:val="28"/>
        </w:rPr>
      </w:pPr>
      <w:r w:rsidRPr="008B73DE">
        <w:rPr>
          <w:sz w:val="28"/>
          <w:szCs w:val="28"/>
        </w:rPr>
        <w:t>NGÂN HÀNG NHÀ NƯỚC</w:t>
      </w:r>
      <w:r w:rsidR="009C4794" w:rsidRPr="009C4794">
        <w:rPr>
          <w:sz w:val="28"/>
          <w:szCs w:val="28"/>
        </w:rPr>
        <w:t xml:space="preserve"> </w:t>
      </w:r>
      <w:r w:rsidR="009C4794" w:rsidRPr="008B73DE">
        <w:rPr>
          <w:sz w:val="28"/>
          <w:szCs w:val="28"/>
        </w:rPr>
        <w:t>CHI NHÁNH</w:t>
      </w:r>
      <w:r w:rsidR="009C4794">
        <w:rPr>
          <w:rStyle w:val="FootnoteReference"/>
          <w:sz w:val="28"/>
          <w:szCs w:val="28"/>
        </w:rPr>
        <w:footnoteReference w:id="18"/>
      </w:r>
      <w:r w:rsidRPr="008B73DE">
        <w:rPr>
          <w:sz w:val="28"/>
          <w:szCs w:val="28"/>
        </w:rPr>
        <w:t xml:space="preserve"> TỈNH......................</w:t>
      </w:r>
    </w:p>
    <w:p w:rsidR="003A283F" w:rsidRPr="008C421F" w:rsidRDefault="003A283F">
      <w:pPr>
        <w:spacing w:after="120"/>
        <w:jc w:val="center"/>
        <w:rPr>
          <w:sz w:val="28"/>
          <w:szCs w:val="28"/>
        </w:rPr>
      </w:pPr>
    </w:p>
    <w:p w:rsidR="006720D0" w:rsidRPr="008B73DE" w:rsidRDefault="009927D9" w:rsidP="00F46C47">
      <w:pPr>
        <w:spacing w:after="120"/>
        <w:jc w:val="both"/>
        <w:rPr>
          <w:sz w:val="28"/>
          <w:szCs w:val="28"/>
        </w:rPr>
      </w:pPr>
      <w:r w:rsidRPr="008C421F">
        <w:rPr>
          <w:sz w:val="28"/>
          <w:szCs w:val="28"/>
        </w:rPr>
        <w:tab/>
      </w:r>
      <w:r w:rsidR="00163C89" w:rsidRPr="008B73DE">
        <w:rPr>
          <w:sz w:val="28"/>
          <w:szCs w:val="28"/>
        </w:rPr>
        <w:t>- Căn cứ Quy chế quản lý tiền của nước có chung biên giới tại Khu vực biên giới và Khu vực kinh tế cửa khẩu ban hành kèm theo Quyết định số 140/2000/QĐ-TTg ngày 8/12/2000 của Thủ tướng Chính phủ và Thông tư số....... ngày.................. của Ngân hàng Nhà nước hướng dẫn thực hiện Quy chế;</w:t>
      </w:r>
    </w:p>
    <w:p w:rsidR="006720D0" w:rsidRPr="008B73DE" w:rsidRDefault="009927D9" w:rsidP="00F46C47">
      <w:pPr>
        <w:spacing w:after="120"/>
        <w:jc w:val="both"/>
        <w:rPr>
          <w:sz w:val="28"/>
          <w:szCs w:val="28"/>
        </w:rPr>
      </w:pPr>
      <w:r w:rsidRPr="008C421F">
        <w:rPr>
          <w:sz w:val="28"/>
          <w:szCs w:val="28"/>
        </w:rPr>
        <w:tab/>
      </w:r>
      <w:r w:rsidR="00163C89" w:rsidRPr="008B73DE">
        <w:rPr>
          <w:sz w:val="28"/>
          <w:szCs w:val="28"/>
        </w:rPr>
        <w:t>- Xét hồ sơ xin thành lập Bàn đổi ngoại tệ tại Khu vực biên giới và Khu vực kinh tế cửa khẩu của ông (bà):..................</w:t>
      </w:r>
    </w:p>
    <w:p w:rsidR="009927D9" w:rsidRPr="008C421F" w:rsidRDefault="009927D9" w:rsidP="00F46C47">
      <w:pPr>
        <w:spacing w:after="120"/>
        <w:jc w:val="both"/>
        <w:rPr>
          <w:b/>
          <w:bCs/>
          <w:sz w:val="28"/>
          <w:szCs w:val="28"/>
        </w:rPr>
      </w:pPr>
    </w:p>
    <w:p w:rsidR="006720D0" w:rsidRPr="008B73DE" w:rsidRDefault="00163C89">
      <w:pPr>
        <w:spacing w:after="120"/>
        <w:jc w:val="center"/>
        <w:rPr>
          <w:sz w:val="28"/>
          <w:szCs w:val="28"/>
        </w:rPr>
      </w:pPr>
      <w:r w:rsidRPr="008B73DE">
        <w:rPr>
          <w:b/>
          <w:bCs/>
          <w:sz w:val="28"/>
          <w:szCs w:val="28"/>
        </w:rPr>
        <w:t>QUYẾT ĐỊNH</w:t>
      </w:r>
    </w:p>
    <w:p w:rsidR="009927D9" w:rsidRPr="008C421F" w:rsidRDefault="009927D9">
      <w:pPr>
        <w:spacing w:after="120"/>
        <w:rPr>
          <w:b/>
          <w:bCs/>
          <w:sz w:val="28"/>
          <w:szCs w:val="28"/>
        </w:rPr>
      </w:pPr>
    </w:p>
    <w:p w:rsidR="006720D0" w:rsidRPr="008B73DE" w:rsidRDefault="009927D9" w:rsidP="00F46C47">
      <w:pPr>
        <w:spacing w:after="120"/>
        <w:jc w:val="both"/>
        <w:rPr>
          <w:sz w:val="28"/>
          <w:szCs w:val="28"/>
        </w:rPr>
      </w:pPr>
      <w:r w:rsidRPr="008C421F">
        <w:rPr>
          <w:b/>
          <w:bCs/>
          <w:sz w:val="28"/>
          <w:szCs w:val="28"/>
        </w:rPr>
        <w:tab/>
      </w:r>
      <w:r w:rsidR="00163C89" w:rsidRPr="008B73DE">
        <w:rPr>
          <w:b/>
          <w:bCs/>
          <w:sz w:val="28"/>
          <w:szCs w:val="28"/>
        </w:rPr>
        <w:t>Điều 1.</w:t>
      </w:r>
      <w:r w:rsidR="00163C89" w:rsidRPr="008B73DE">
        <w:rPr>
          <w:sz w:val="28"/>
          <w:szCs w:val="28"/>
        </w:rPr>
        <w:t xml:space="preserve"> Cho phép:</w:t>
      </w:r>
    </w:p>
    <w:p w:rsidR="006720D0" w:rsidRPr="008C421F" w:rsidRDefault="009927D9" w:rsidP="00F46C47">
      <w:pPr>
        <w:spacing w:after="120"/>
        <w:jc w:val="both"/>
        <w:rPr>
          <w:sz w:val="28"/>
          <w:szCs w:val="28"/>
        </w:rPr>
      </w:pPr>
      <w:r w:rsidRPr="008C421F">
        <w:rPr>
          <w:sz w:val="28"/>
          <w:szCs w:val="28"/>
        </w:rPr>
        <w:tab/>
      </w:r>
      <w:r w:rsidR="00163C89" w:rsidRPr="008B73DE">
        <w:rPr>
          <w:sz w:val="28"/>
          <w:szCs w:val="28"/>
        </w:rPr>
        <w:t>Họ và tê</w:t>
      </w:r>
      <w:r>
        <w:rPr>
          <w:sz w:val="28"/>
          <w:szCs w:val="28"/>
        </w:rPr>
        <w:t>n:.....................</w:t>
      </w:r>
    </w:p>
    <w:p w:rsidR="006720D0" w:rsidRPr="008C421F" w:rsidRDefault="009927D9" w:rsidP="00F46C47">
      <w:pPr>
        <w:spacing w:after="120"/>
        <w:jc w:val="both"/>
        <w:rPr>
          <w:sz w:val="28"/>
          <w:szCs w:val="28"/>
        </w:rPr>
      </w:pPr>
      <w:r w:rsidRPr="008C421F">
        <w:rPr>
          <w:sz w:val="28"/>
          <w:szCs w:val="28"/>
        </w:rPr>
        <w:tab/>
      </w:r>
      <w:r>
        <w:rPr>
          <w:sz w:val="28"/>
          <w:szCs w:val="28"/>
        </w:rPr>
        <w:t>Sinh ngày:............</w:t>
      </w:r>
    </w:p>
    <w:p w:rsidR="006720D0" w:rsidRPr="008C421F" w:rsidRDefault="009927D9" w:rsidP="00F46C47">
      <w:pPr>
        <w:spacing w:after="120"/>
        <w:jc w:val="both"/>
        <w:rPr>
          <w:sz w:val="28"/>
          <w:szCs w:val="28"/>
        </w:rPr>
      </w:pPr>
      <w:r w:rsidRPr="008C421F">
        <w:rPr>
          <w:sz w:val="28"/>
          <w:szCs w:val="28"/>
        </w:rPr>
        <w:tab/>
      </w:r>
      <w:r w:rsidR="00163C89" w:rsidRPr="008B73DE">
        <w:rPr>
          <w:sz w:val="28"/>
          <w:szCs w:val="28"/>
        </w:rPr>
        <w:t>Hộ khẩu</w:t>
      </w:r>
      <w:r>
        <w:rPr>
          <w:sz w:val="28"/>
          <w:szCs w:val="28"/>
        </w:rPr>
        <w:t xml:space="preserve"> thường trú:................</w:t>
      </w:r>
    </w:p>
    <w:p w:rsidR="006720D0" w:rsidRPr="008B73DE" w:rsidRDefault="009927D9" w:rsidP="00F46C47">
      <w:pPr>
        <w:spacing w:after="120"/>
        <w:jc w:val="both"/>
        <w:rPr>
          <w:sz w:val="28"/>
          <w:szCs w:val="28"/>
        </w:rPr>
      </w:pPr>
      <w:r w:rsidRPr="008C421F">
        <w:rPr>
          <w:sz w:val="28"/>
          <w:szCs w:val="28"/>
        </w:rPr>
        <w:tab/>
      </w:r>
      <w:r w:rsidR="00163C89" w:rsidRPr="008B73DE">
        <w:rPr>
          <w:sz w:val="28"/>
          <w:szCs w:val="28"/>
        </w:rPr>
        <w:t>Chứng minh thư số:...........................</w:t>
      </w:r>
    </w:p>
    <w:p w:rsidR="006720D0" w:rsidRPr="008B73DE" w:rsidRDefault="009927D9" w:rsidP="00F46C47">
      <w:pPr>
        <w:spacing w:after="120"/>
        <w:jc w:val="both"/>
        <w:rPr>
          <w:sz w:val="28"/>
          <w:szCs w:val="28"/>
        </w:rPr>
      </w:pPr>
      <w:r w:rsidRPr="008C421F">
        <w:rPr>
          <w:sz w:val="28"/>
          <w:szCs w:val="28"/>
        </w:rPr>
        <w:tab/>
      </w:r>
      <w:r w:rsidR="00163C89" w:rsidRPr="008B73DE">
        <w:rPr>
          <w:sz w:val="28"/>
          <w:szCs w:val="28"/>
        </w:rPr>
        <w:t>Giấy phép đăng ký kinh doanh số (nếu có):</w:t>
      </w:r>
    </w:p>
    <w:p w:rsidR="006720D0" w:rsidRPr="008B73DE" w:rsidRDefault="009927D9" w:rsidP="00F46C47">
      <w:pPr>
        <w:spacing w:after="120"/>
        <w:jc w:val="both"/>
        <w:rPr>
          <w:sz w:val="28"/>
          <w:szCs w:val="28"/>
        </w:rPr>
      </w:pPr>
      <w:r w:rsidRPr="008C421F">
        <w:rPr>
          <w:sz w:val="28"/>
          <w:szCs w:val="28"/>
        </w:rPr>
        <w:tab/>
      </w:r>
      <w:r w:rsidR="00163C89" w:rsidRPr="008B73DE">
        <w:rPr>
          <w:sz w:val="28"/>
          <w:szCs w:val="28"/>
        </w:rPr>
        <w:t>Số điện thoại (nếu có)........................ số Fax: (nếu có)................................</w:t>
      </w:r>
    </w:p>
    <w:p w:rsidR="006720D0" w:rsidRPr="008B73DE" w:rsidRDefault="00163C89" w:rsidP="00F46C47">
      <w:pPr>
        <w:spacing w:after="120"/>
        <w:jc w:val="both"/>
        <w:rPr>
          <w:sz w:val="28"/>
          <w:szCs w:val="28"/>
        </w:rPr>
      </w:pPr>
      <w:r w:rsidRPr="008B73DE">
        <w:rPr>
          <w:sz w:val="28"/>
          <w:szCs w:val="28"/>
        </w:rPr>
        <w:lastRenderedPageBreak/>
        <w:t xml:space="preserve">được thành lập Bàn đổi ngoại tệ số....... tại ........... để thực hiện mua, bán Đồng Việt Nam với........... (tên đồng tiền của nước có chung biên giới được phép mua, bán). </w:t>
      </w:r>
    </w:p>
    <w:p w:rsidR="006720D0" w:rsidRPr="008B73DE" w:rsidRDefault="009927D9" w:rsidP="00F46C47">
      <w:pPr>
        <w:spacing w:after="120"/>
        <w:jc w:val="both"/>
        <w:rPr>
          <w:sz w:val="28"/>
          <w:szCs w:val="28"/>
        </w:rPr>
      </w:pPr>
      <w:r w:rsidRPr="008C421F">
        <w:rPr>
          <w:b/>
          <w:bCs/>
          <w:sz w:val="28"/>
          <w:szCs w:val="28"/>
        </w:rPr>
        <w:tab/>
      </w:r>
      <w:r w:rsidR="00163C89" w:rsidRPr="008B73DE">
        <w:rPr>
          <w:b/>
          <w:bCs/>
          <w:sz w:val="28"/>
          <w:szCs w:val="28"/>
        </w:rPr>
        <w:t>Điều 2.</w:t>
      </w:r>
      <w:r w:rsidR="00163C89" w:rsidRPr="008B73DE">
        <w:rPr>
          <w:sz w:val="28"/>
          <w:szCs w:val="28"/>
        </w:rPr>
        <w:t xml:space="preserve"> Ông (Bà) có tên tại Điều 1 nêu trên có trách nhiệm phải chấp hành những quy định hiện hành về quản lý ngoại hối và các quy định sau:</w:t>
      </w:r>
    </w:p>
    <w:p w:rsidR="006720D0" w:rsidRPr="008B73DE" w:rsidRDefault="00F46C47" w:rsidP="00F46C47">
      <w:pPr>
        <w:spacing w:after="120"/>
        <w:jc w:val="both"/>
        <w:rPr>
          <w:sz w:val="28"/>
          <w:szCs w:val="28"/>
        </w:rPr>
      </w:pPr>
      <w:r w:rsidRPr="008C421F">
        <w:rPr>
          <w:sz w:val="28"/>
          <w:szCs w:val="28"/>
        </w:rPr>
        <w:tab/>
      </w:r>
      <w:r w:rsidR="00163C89" w:rsidRPr="008B73DE">
        <w:rPr>
          <w:sz w:val="28"/>
          <w:szCs w:val="28"/>
        </w:rPr>
        <w:t xml:space="preserve">a. Được tự quyết định tỷ giá mua, bán Đồng Việt Nam với tiền của nước có chung biên giới; </w:t>
      </w:r>
    </w:p>
    <w:p w:rsidR="006720D0" w:rsidRPr="008B73DE" w:rsidRDefault="00F46C47" w:rsidP="00F46C47">
      <w:pPr>
        <w:spacing w:after="120"/>
        <w:jc w:val="both"/>
        <w:rPr>
          <w:sz w:val="28"/>
          <w:szCs w:val="28"/>
        </w:rPr>
      </w:pPr>
      <w:r w:rsidRPr="008C421F">
        <w:rPr>
          <w:sz w:val="28"/>
          <w:szCs w:val="28"/>
        </w:rPr>
        <w:tab/>
      </w:r>
      <w:r w:rsidR="00163C89" w:rsidRPr="008B73DE">
        <w:rPr>
          <w:sz w:val="28"/>
          <w:szCs w:val="28"/>
        </w:rPr>
        <w:t>b. Có nghĩa vụ đăng ký kinh doanh và nộp thuế, phí và lệ phí theo quy định của pháp luật;</w:t>
      </w:r>
    </w:p>
    <w:p w:rsidR="006720D0" w:rsidRPr="008B73DE" w:rsidRDefault="00F46C47" w:rsidP="00F46C47">
      <w:pPr>
        <w:spacing w:after="120"/>
        <w:jc w:val="both"/>
        <w:rPr>
          <w:sz w:val="28"/>
          <w:szCs w:val="28"/>
        </w:rPr>
      </w:pPr>
      <w:r w:rsidRPr="008C421F">
        <w:rPr>
          <w:sz w:val="28"/>
          <w:szCs w:val="28"/>
        </w:rPr>
        <w:tab/>
      </w:r>
      <w:r w:rsidR="00163C89" w:rsidRPr="008B73DE">
        <w:rPr>
          <w:sz w:val="28"/>
          <w:szCs w:val="28"/>
        </w:rPr>
        <w:t>c. Tự chịu trách nhiệm về kết quả kinh doanh và mọi hành vi của mình trước pháp luật;</w:t>
      </w:r>
    </w:p>
    <w:p w:rsidR="006720D0" w:rsidRPr="008B73DE" w:rsidRDefault="00F46C47" w:rsidP="00F46C47">
      <w:pPr>
        <w:spacing w:after="120"/>
        <w:jc w:val="both"/>
        <w:rPr>
          <w:sz w:val="28"/>
          <w:szCs w:val="28"/>
        </w:rPr>
      </w:pPr>
      <w:r w:rsidRPr="008C421F">
        <w:rPr>
          <w:sz w:val="28"/>
          <w:szCs w:val="28"/>
        </w:rPr>
        <w:tab/>
      </w:r>
      <w:r w:rsidR="00163C89" w:rsidRPr="008B73DE">
        <w:rPr>
          <w:sz w:val="28"/>
          <w:szCs w:val="28"/>
        </w:rPr>
        <w:t>d. Đặt Bàn đổi ngoại tệ ở một nơi cố định theo địa chỉ quy định trong Giấy phép; Không được mua, bán các loại tiền của nước khác ngoài đồng tiền của nước có chung biên giới ghi</w:t>
      </w:r>
      <w:bookmarkStart w:id="13" w:name="cumtu_19"/>
      <w:r w:rsidR="00CD5908">
        <w:rPr>
          <w:sz w:val="28"/>
          <w:szCs w:val="28"/>
        </w:rPr>
        <w:t xml:space="preserve"> trong Giấy phép; Thông báo cho</w:t>
      </w:r>
      <w:r w:rsidR="00163C89" w:rsidRPr="008B73DE">
        <w:rPr>
          <w:sz w:val="28"/>
          <w:szCs w:val="28"/>
        </w:rPr>
        <w:t xml:space="preserve"> Ngân hàng Nhà nước</w:t>
      </w:r>
      <w:bookmarkEnd w:id="13"/>
      <w:r w:rsidR="00CD5908" w:rsidRPr="00CD5908">
        <w:rPr>
          <w:sz w:val="28"/>
          <w:szCs w:val="28"/>
        </w:rPr>
        <w:t xml:space="preserve"> chi nhánh</w:t>
      </w:r>
      <w:r w:rsidR="00CD5908">
        <w:rPr>
          <w:rStyle w:val="FootnoteReference"/>
          <w:sz w:val="28"/>
          <w:szCs w:val="28"/>
        </w:rPr>
        <w:footnoteReference w:id="19"/>
      </w:r>
      <w:r w:rsidR="00163C89" w:rsidRPr="008B73DE">
        <w:rPr>
          <w:sz w:val="28"/>
          <w:szCs w:val="28"/>
        </w:rPr>
        <w:t xml:space="preserve"> tỉnh biên giới trên địa bàn khi thay đổi địa điểm hoặc khi chấm dứt kinh doanh; Chỉ thực hiện kinh doanh sau khi đã được cấp Giấy chứng nhận đăng ký kinh doanh;</w:t>
      </w:r>
    </w:p>
    <w:p w:rsidR="006720D0" w:rsidRPr="008B73DE" w:rsidRDefault="005763B2" w:rsidP="00F46C47">
      <w:pPr>
        <w:spacing w:after="120"/>
        <w:jc w:val="both"/>
        <w:rPr>
          <w:sz w:val="28"/>
          <w:szCs w:val="28"/>
        </w:rPr>
      </w:pPr>
      <w:r w:rsidRPr="008C421F">
        <w:rPr>
          <w:sz w:val="28"/>
          <w:szCs w:val="28"/>
        </w:rPr>
        <w:tab/>
      </w:r>
      <w:r w:rsidR="00163C89" w:rsidRPr="008B73DE">
        <w:rPr>
          <w:sz w:val="28"/>
          <w:szCs w:val="28"/>
        </w:rPr>
        <w:t>e. Mở sổ sách để theo dõi hoạt động kinh doanh mua, bán Đồng Việt Nam với tiền của nước có chung biên giới;</w:t>
      </w:r>
    </w:p>
    <w:p w:rsidR="006720D0" w:rsidRPr="008B73DE" w:rsidRDefault="005763B2" w:rsidP="00F46C47">
      <w:pPr>
        <w:spacing w:after="120"/>
        <w:jc w:val="both"/>
        <w:rPr>
          <w:sz w:val="28"/>
          <w:szCs w:val="28"/>
        </w:rPr>
      </w:pPr>
      <w:r w:rsidRPr="008C421F">
        <w:rPr>
          <w:sz w:val="28"/>
          <w:szCs w:val="28"/>
        </w:rPr>
        <w:tab/>
      </w:r>
      <w:r w:rsidR="00163C89" w:rsidRPr="008B73DE">
        <w:rPr>
          <w:sz w:val="28"/>
          <w:szCs w:val="28"/>
        </w:rPr>
        <w:t xml:space="preserve">g. Hàng Quý, chậm nhất vào ngày 5 tháng đầu Quý sau, cá nhân được phép thành lập Bàn đổi ngoại tệ tại Khu vực biên giới và Khu vực kinh tế cửa khẩu có trách nhiệm báo cáo tình hình mua, bán Đồng Việt Nam với tiền </w:t>
      </w:r>
      <w:bookmarkStart w:id="14" w:name="cumtu_26"/>
      <w:r w:rsidR="00496734">
        <w:rPr>
          <w:sz w:val="28"/>
          <w:szCs w:val="28"/>
        </w:rPr>
        <w:t>của nước có chung biên giới cho</w:t>
      </w:r>
      <w:r w:rsidR="00163C89" w:rsidRPr="008B73DE">
        <w:rPr>
          <w:sz w:val="28"/>
          <w:szCs w:val="28"/>
        </w:rPr>
        <w:t xml:space="preserve"> Ngân hàng Nhà nước</w:t>
      </w:r>
      <w:bookmarkEnd w:id="14"/>
      <w:r w:rsidR="00163C89" w:rsidRPr="008B73DE">
        <w:rPr>
          <w:sz w:val="28"/>
          <w:szCs w:val="28"/>
        </w:rPr>
        <w:t xml:space="preserve"> </w:t>
      </w:r>
      <w:r w:rsidR="00496734" w:rsidRPr="00496734">
        <w:rPr>
          <w:sz w:val="28"/>
          <w:szCs w:val="28"/>
        </w:rPr>
        <w:t xml:space="preserve">chi nhánh </w:t>
      </w:r>
      <w:r w:rsidR="00496734">
        <w:rPr>
          <w:rStyle w:val="FootnoteReference"/>
          <w:sz w:val="28"/>
          <w:szCs w:val="28"/>
        </w:rPr>
        <w:footnoteReference w:id="20"/>
      </w:r>
      <w:r w:rsidR="00163C89" w:rsidRPr="008B73DE">
        <w:rPr>
          <w:sz w:val="28"/>
          <w:szCs w:val="28"/>
        </w:rPr>
        <w:t>tỉnh biên giới trên địa bàn theo nội dung Mẫu báo cáo tại Phụ lục số 5 đính kèm;</w:t>
      </w:r>
    </w:p>
    <w:p w:rsidR="006720D0" w:rsidRPr="008B73DE" w:rsidRDefault="005763B2" w:rsidP="00F46C47">
      <w:pPr>
        <w:spacing w:after="120"/>
        <w:jc w:val="both"/>
        <w:rPr>
          <w:sz w:val="28"/>
          <w:szCs w:val="28"/>
        </w:rPr>
      </w:pPr>
      <w:r w:rsidRPr="008C421F">
        <w:rPr>
          <w:sz w:val="28"/>
          <w:szCs w:val="28"/>
        </w:rPr>
        <w:tab/>
      </w:r>
      <w:r w:rsidR="00163C89" w:rsidRPr="008B73DE">
        <w:rPr>
          <w:sz w:val="28"/>
          <w:szCs w:val="28"/>
        </w:rPr>
        <w:t>h. Chấp hành các quy định về quản lý ngoại hối có liên quan;</w:t>
      </w:r>
    </w:p>
    <w:p w:rsidR="006720D0" w:rsidRPr="008B73DE" w:rsidRDefault="005763B2" w:rsidP="00F46C47">
      <w:pPr>
        <w:spacing w:after="120"/>
        <w:jc w:val="both"/>
        <w:rPr>
          <w:sz w:val="28"/>
          <w:szCs w:val="28"/>
        </w:rPr>
      </w:pPr>
      <w:r w:rsidRPr="008C421F">
        <w:rPr>
          <w:sz w:val="28"/>
          <w:szCs w:val="28"/>
        </w:rPr>
        <w:tab/>
      </w:r>
      <w:r w:rsidR="00163C89" w:rsidRPr="008B73DE">
        <w:rPr>
          <w:sz w:val="28"/>
          <w:szCs w:val="28"/>
        </w:rPr>
        <w:t xml:space="preserve">i. </w:t>
      </w:r>
      <w:bookmarkStart w:id="15" w:name="cumtu_25"/>
      <w:r w:rsidR="00CD5908">
        <w:rPr>
          <w:sz w:val="28"/>
          <w:szCs w:val="28"/>
        </w:rPr>
        <w:t>Chịu sự thanh tra, kiểm tra của</w:t>
      </w:r>
      <w:r w:rsidR="00163C89" w:rsidRPr="008B73DE">
        <w:rPr>
          <w:sz w:val="28"/>
          <w:szCs w:val="28"/>
        </w:rPr>
        <w:t xml:space="preserve"> Ngân hàng Nhà nước</w:t>
      </w:r>
      <w:bookmarkEnd w:id="15"/>
      <w:r w:rsidR="00CD5908" w:rsidRPr="00CD5908">
        <w:rPr>
          <w:sz w:val="28"/>
          <w:szCs w:val="28"/>
        </w:rPr>
        <w:t xml:space="preserve"> chi nhánh</w:t>
      </w:r>
      <w:r w:rsidR="00CD5908">
        <w:rPr>
          <w:rStyle w:val="FootnoteReference"/>
          <w:sz w:val="28"/>
          <w:szCs w:val="28"/>
        </w:rPr>
        <w:footnoteReference w:id="21"/>
      </w:r>
      <w:r w:rsidR="00163C89" w:rsidRPr="008B73DE">
        <w:rPr>
          <w:sz w:val="28"/>
          <w:szCs w:val="28"/>
        </w:rPr>
        <w:t xml:space="preserve"> tỉnh biên giới trên địa bàn và của cơ quan nhà nước có thẩm quyền; Có trách nhiệm cung cấp </w:t>
      </w:r>
      <w:r w:rsidR="00163C89" w:rsidRPr="008B73DE">
        <w:rPr>
          <w:sz w:val="28"/>
          <w:szCs w:val="28"/>
        </w:rPr>
        <w:lastRenderedPageBreak/>
        <w:t>thông tin và tạo điều kiện thuận lợi trong quá trình kiểm tra, thanh tra khi có yêu cầu;</w:t>
      </w:r>
    </w:p>
    <w:p w:rsidR="006720D0" w:rsidRPr="008B73DE" w:rsidRDefault="005763B2" w:rsidP="00F46C47">
      <w:pPr>
        <w:spacing w:after="120"/>
        <w:jc w:val="both"/>
        <w:rPr>
          <w:sz w:val="28"/>
          <w:szCs w:val="28"/>
        </w:rPr>
      </w:pPr>
      <w:r w:rsidRPr="008C421F">
        <w:rPr>
          <w:b/>
          <w:bCs/>
          <w:sz w:val="28"/>
          <w:szCs w:val="28"/>
        </w:rPr>
        <w:tab/>
      </w:r>
      <w:r w:rsidR="00163C89" w:rsidRPr="008B73DE">
        <w:rPr>
          <w:b/>
          <w:bCs/>
          <w:sz w:val="28"/>
          <w:szCs w:val="28"/>
        </w:rPr>
        <w:t>Điều 3.</w:t>
      </w:r>
      <w:r w:rsidR="00163C89" w:rsidRPr="008B73DE">
        <w:rPr>
          <w:sz w:val="28"/>
          <w:szCs w:val="28"/>
        </w:rPr>
        <w:t xml:space="preserve"> Ông (Bà) có tên tại Điều 1 nêu trên có trách nhiệm thực hiện các quy định khác có liên quan tại Thông tư số ngày// hướng dẫn thi hành Quy chế quản lý tiền của nước có chung biên giới tại Khu vực biên giới và Khu vực kinh tế cửa khẩu ban hành kèm theo Quyết định số 140/2000/QĐ-TTg ngày 8/12/2000 của Thủ tướng Chính phủ.</w:t>
      </w:r>
    </w:p>
    <w:p w:rsidR="006720D0" w:rsidRPr="008B73DE" w:rsidRDefault="005763B2" w:rsidP="00F46C47">
      <w:pPr>
        <w:spacing w:after="120"/>
        <w:jc w:val="both"/>
        <w:rPr>
          <w:sz w:val="28"/>
          <w:szCs w:val="28"/>
        </w:rPr>
      </w:pPr>
      <w:r w:rsidRPr="008C421F">
        <w:rPr>
          <w:b/>
          <w:bCs/>
          <w:sz w:val="28"/>
          <w:szCs w:val="28"/>
        </w:rPr>
        <w:tab/>
      </w:r>
      <w:r w:rsidR="00163C89" w:rsidRPr="008B73DE">
        <w:rPr>
          <w:b/>
          <w:bCs/>
          <w:sz w:val="28"/>
          <w:szCs w:val="28"/>
        </w:rPr>
        <w:t>Điều 4.</w:t>
      </w:r>
      <w:r w:rsidR="00163C89" w:rsidRPr="008B73DE">
        <w:rPr>
          <w:sz w:val="28"/>
          <w:szCs w:val="28"/>
        </w:rPr>
        <w:t xml:space="preserve"> Quyết định này có hiệu lực kể từ ngày ký. Ông (Bà) có tên tại Điều 1 nêu trên,.................. có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FB4014" w:rsidRPr="00FB4014" w:rsidTr="00625B3F">
        <w:tc>
          <w:tcPr>
            <w:tcW w:w="4810" w:type="dxa"/>
          </w:tcPr>
          <w:p w:rsidR="00FB4014" w:rsidRPr="00625B3F" w:rsidRDefault="00FB4014" w:rsidP="00FB4014">
            <w:pPr>
              <w:spacing w:after="120"/>
              <w:rPr>
                <w:b/>
                <w:bCs/>
                <w:i/>
                <w:iCs/>
              </w:rPr>
            </w:pPr>
            <w:r w:rsidRPr="005763B2">
              <w:rPr>
                <w:b/>
                <w:bCs/>
                <w:i/>
                <w:iCs/>
              </w:rPr>
              <w:t xml:space="preserve">Nơi nhận: </w:t>
            </w:r>
            <w:r w:rsidRPr="00C842BA">
              <w:rPr>
                <w:b/>
                <w:bCs/>
                <w:i/>
                <w:iCs/>
              </w:rPr>
              <w:t xml:space="preserve">                                    </w:t>
            </w:r>
            <w:r w:rsidRPr="005763B2">
              <w:rPr>
                <w:b/>
                <w:bCs/>
                <w:i/>
                <w:iCs/>
              </w:rPr>
              <w:br/>
            </w:r>
            <w:r w:rsidRPr="005763B2">
              <w:t>- Tên người được cấp giấy phép;</w:t>
            </w:r>
            <w:r w:rsidRPr="005763B2">
              <w:br/>
              <w:t xml:space="preserve">- Ngân hàng Nhà nước (Vụ Quản lý Ngoại hối) (để báo cáo); </w:t>
            </w:r>
            <w:r w:rsidRPr="005763B2">
              <w:br/>
              <w:t>- Lưu.</w:t>
            </w:r>
          </w:p>
          <w:p w:rsidR="00FB4014" w:rsidRPr="00FB4014" w:rsidRDefault="00FB4014">
            <w:pPr>
              <w:spacing w:after="120"/>
              <w:rPr>
                <w:b/>
                <w:bCs/>
                <w:i/>
                <w:iCs/>
              </w:rPr>
            </w:pPr>
          </w:p>
        </w:tc>
        <w:tc>
          <w:tcPr>
            <w:tcW w:w="4811" w:type="dxa"/>
          </w:tcPr>
          <w:p w:rsidR="00FB4014" w:rsidRPr="00222E0A" w:rsidRDefault="00FB4014" w:rsidP="00FB4014">
            <w:pPr>
              <w:spacing w:after="120"/>
              <w:jc w:val="center"/>
              <w:rPr>
                <w:b/>
                <w:bCs/>
                <w:iCs/>
                <w:lang w:val="en-US"/>
              </w:rPr>
            </w:pPr>
            <w:r w:rsidRPr="00222E0A">
              <w:rPr>
                <w:b/>
                <w:bCs/>
                <w:iCs/>
                <w:lang w:val="en-US"/>
              </w:rPr>
              <w:t>GIÁM ĐỐC</w:t>
            </w:r>
          </w:p>
        </w:tc>
      </w:tr>
    </w:tbl>
    <w:p w:rsidR="005763B2" w:rsidRDefault="005763B2">
      <w:pPr>
        <w:spacing w:after="120"/>
        <w:jc w:val="center"/>
        <w:rPr>
          <w:b/>
          <w:bCs/>
          <w:sz w:val="28"/>
          <w:szCs w:val="28"/>
          <w:lang w:val="en-US"/>
        </w:rPr>
      </w:pPr>
    </w:p>
    <w:p w:rsidR="00104F57" w:rsidRDefault="00104F57">
      <w:pPr>
        <w:spacing w:after="120"/>
        <w:jc w:val="center"/>
        <w:rPr>
          <w:b/>
          <w:bCs/>
          <w:sz w:val="28"/>
          <w:szCs w:val="28"/>
          <w:lang w:val="en-US"/>
        </w:rPr>
      </w:pPr>
    </w:p>
    <w:p w:rsidR="00DB7742" w:rsidRDefault="00DB7742">
      <w:pPr>
        <w:spacing w:after="120"/>
        <w:jc w:val="center"/>
        <w:rPr>
          <w:b/>
          <w:bCs/>
          <w:sz w:val="28"/>
          <w:szCs w:val="28"/>
          <w:lang w:val="en-US"/>
        </w:rPr>
      </w:pPr>
    </w:p>
    <w:p w:rsidR="00104F57" w:rsidRDefault="00104F57">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6744D" w:rsidRDefault="00D6744D">
      <w:pPr>
        <w:spacing w:after="120"/>
        <w:jc w:val="center"/>
        <w:rPr>
          <w:b/>
          <w:bCs/>
          <w:sz w:val="28"/>
          <w:szCs w:val="28"/>
          <w:lang w:val="en-US"/>
        </w:rPr>
      </w:pPr>
    </w:p>
    <w:p w:rsidR="00D6744D" w:rsidRDefault="00D6744D">
      <w:pPr>
        <w:spacing w:after="120"/>
        <w:jc w:val="center"/>
        <w:rPr>
          <w:b/>
          <w:bCs/>
          <w:sz w:val="28"/>
          <w:szCs w:val="28"/>
          <w:lang w:val="en-US"/>
        </w:rPr>
      </w:pPr>
    </w:p>
    <w:p w:rsidR="00D6744D" w:rsidRPr="00625B3F" w:rsidRDefault="00D6744D">
      <w:pPr>
        <w:spacing w:after="120"/>
        <w:jc w:val="center"/>
        <w:rPr>
          <w:b/>
          <w:bCs/>
          <w:sz w:val="28"/>
          <w:szCs w:val="28"/>
          <w:lang w:val="en-US"/>
        </w:rPr>
      </w:pPr>
    </w:p>
    <w:p w:rsidR="006720D0" w:rsidRPr="008B73DE" w:rsidRDefault="00625B3F">
      <w:pPr>
        <w:spacing w:after="120"/>
        <w:jc w:val="center"/>
        <w:rPr>
          <w:sz w:val="28"/>
          <w:szCs w:val="28"/>
        </w:rPr>
      </w:pPr>
      <w:r>
        <w:rPr>
          <w:b/>
          <w:bCs/>
          <w:sz w:val="28"/>
          <w:szCs w:val="28"/>
          <w:lang w:val="en-US"/>
        </w:rPr>
        <w:lastRenderedPageBreak/>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sidR="00632FBB">
        <w:rPr>
          <w:b/>
          <w:bCs/>
          <w:sz w:val="28"/>
          <w:szCs w:val="28"/>
          <w:lang w:val="en-US"/>
        </w:rPr>
        <w:t>Phụ l</w:t>
      </w:r>
      <w:r>
        <w:rPr>
          <w:b/>
          <w:bCs/>
          <w:sz w:val="28"/>
          <w:szCs w:val="28"/>
          <w:lang w:val="en-US"/>
        </w:rPr>
        <w:t xml:space="preserve">ục </w:t>
      </w:r>
      <w:r w:rsidR="00163C89" w:rsidRPr="008B73DE">
        <w:rPr>
          <w:b/>
          <w:bCs/>
          <w:sz w:val="28"/>
          <w:szCs w:val="28"/>
        </w:rPr>
        <w:t>5</w:t>
      </w:r>
    </w:p>
    <w:p w:rsidR="006720D0" w:rsidRPr="008B73DE" w:rsidRDefault="00163C89">
      <w:pPr>
        <w:spacing w:after="120"/>
        <w:rPr>
          <w:sz w:val="28"/>
          <w:szCs w:val="28"/>
        </w:rPr>
      </w:pPr>
      <w:r w:rsidRPr="008B73DE">
        <w:rPr>
          <w:sz w:val="28"/>
          <w:szCs w:val="28"/>
        </w:rPr>
        <w:t xml:space="preserve">Bàn đổi ngoại tệ của..... (tên cá nhân) Số:...... </w:t>
      </w:r>
    </w:p>
    <w:p w:rsidR="006720D0" w:rsidRPr="008B73DE" w:rsidRDefault="00163C89">
      <w:pPr>
        <w:spacing w:after="120"/>
        <w:rPr>
          <w:sz w:val="28"/>
          <w:szCs w:val="28"/>
        </w:rPr>
      </w:pPr>
      <w:r w:rsidRPr="008B73DE">
        <w:rPr>
          <w:sz w:val="28"/>
          <w:szCs w:val="28"/>
        </w:rPr>
        <w:t>Tỉnh:.........</w:t>
      </w:r>
    </w:p>
    <w:p w:rsidR="006720D0" w:rsidRPr="008B73DE" w:rsidRDefault="00163C89">
      <w:pPr>
        <w:spacing w:after="120"/>
        <w:rPr>
          <w:sz w:val="28"/>
          <w:szCs w:val="28"/>
        </w:rPr>
      </w:pPr>
      <w:r w:rsidRPr="008B73DE">
        <w:rPr>
          <w:sz w:val="28"/>
          <w:szCs w:val="28"/>
        </w:rPr>
        <w:t>Điện thoại:</w:t>
      </w:r>
    </w:p>
    <w:p w:rsidR="006720D0" w:rsidRPr="008B73DE" w:rsidRDefault="00163C89">
      <w:pPr>
        <w:spacing w:after="120"/>
        <w:rPr>
          <w:sz w:val="28"/>
          <w:szCs w:val="28"/>
        </w:rPr>
      </w:pPr>
      <w:r w:rsidRPr="008B73DE">
        <w:rPr>
          <w:sz w:val="28"/>
          <w:szCs w:val="28"/>
        </w:rPr>
        <w:t>Fax:</w:t>
      </w:r>
    </w:p>
    <w:p w:rsidR="006720D0" w:rsidRPr="008B73DE" w:rsidRDefault="00163C89">
      <w:pPr>
        <w:spacing w:after="120"/>
        <w:jc w:val="center"/>
        <w:rPr>
          <w:sz w:val="28"/>
          <w:szCs w:val="28"/>
        </w:rPr>
      </w:pPr>
      <w:r w:rsidRPr="008B73DE">
        <w:rPr>
          <w:b/>
          <w:bCs/>
          <w:sz w:val="28"/>
          <w:szCs w:val="28"/>
        </w:rPr>
        <w:t>BÁO CÁO TÌNH HÌNH MUA, BÁN ĐỒNG VIỆT NAM VỚI TIỀN CỦA NƯỚC CÓ CHUNG BIÊN GIỚI</w:t>
      </w:r>
    </w:p>
    <w:p w:rsidR="006720D0" w:rsidRPr="008B73DE" w:rsidRDefault="00163C89">
      <w:pPr>
        <w:spacing w:after="120"/>
        <w:jc w:val="center"/>
        <w:rPr>
          <w:sz w:val="28"/>
          <w:szCs w:val="28"/>
        </w:rPr>
      </w:pPr>
      <w:r w:rsidRPr="008B73DE">
        <w:rPr>
          <w:sz w:val="28"/>
          <w:szCs w:val="28"/>
        </w:rPr>
        <w:t>Quý ..../năm ....</w:t>
      </w:r>
    </w:p>
    <w:p w:rsidR="006720D0" w:rsidRPr="008B73DE" w:rsidRDefault="00625B3F">
      <w:pPr>
        <w:spacing w:after="120"/>
        <w:rPr>
          <w:sz w:val="28"/>
          <w:szCs w:val="28"/>
        </w:rPr>
      </w:pPr>
      <w:r w:rsidRPr="008C421F">
        <w:rPr>
          <w:sz w:val="28"/>
          <w:szCs w:val="28"/>
        </w:rPr>
        <w:tab/>
      </w:r>
      <w:r w:rsidRPr="008C421F">
        <w:rPr>
          <w:sz w:val="28"/>
          <w:szCs w:val="28"/>
        </w:rPr>
        <w:tab/>
      </w:r>
      <w:r w:rsidRPr="008C421F">
        <w:rPr>
          <w:sz w:val="28"/>
          <w:szCs w:val="28"/>
        </w:rPr>
        <w:tab/>
      </w:r>
      <w:r w:rsidRPr="008C421F">
        <w:rPr>
          <w:sz w:val="28"/>
          <w:szCs w:val="28"/>
        </w:rPr>
        <w:tab/>
      </w:r>
      <w:r w:rsidR="00163C89" w:rsidRPr="008B73DE">
        <w:rPr>
          <w:sz w:val="28"/>
          <w:szCs w:val="28"/>
        </w:rPr>
        <w:t>Kính gửi: Ngân hàng Nhà nước</w:t>
      </w:r>
    </w:p>
    <w:p w:rsidR="006720D0" w:rsidRPr="008B73DE" w:rsidRDefault="00625B3F">
      <w:pPr>
        <w:spacing w:after="120"/>
        <w:rPr>
          <w:sz w:val="28"/>
          <w:szCs w:val="28"/>
        </w:rPr>
      </w:pP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00163C89" w:rsidRPr="008B73DE">
        <w:rPr>
          <w:sz w:val="28"/>
          <w:szCs w:val="28"/>
        </w:rPr>
        <w:t>Chi nhánh tỉnh..........</w:t>
      </w:r>
    </w:p>
    <w:p w:rsidR="00625B3F" w:rsidRPr="008C421F" w:rsidRDefault="00625B3F">
      <w:pPr>
        <w:spacing w:after="120"/>
        <w:rPr>
          <w:sz w:val="28"/>
          <w:szCs w:val="28"/>
        </w:rPr>
      </w:pP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00163C89" w:rsidRPr="008B73DE">
        <w:rPr>
          <w:sz w:val="28"/>
          <w:szCs w:val="28"/>
        </w:rPr>
        <w:t xml:space="preserve">Đơn vị: 1000 (Nhân dân </w:t>
      </w:r>
      <w:r w:rsidRPr="008C421F">
        <w:rPr>
          <w:sz w:val="28"/>
          <w:szCs w:val="28"/>
        </w:rPr>
        <w:t xml:space="preserve">  </w:t>
      </w:r>
    </w:p>
    <w:p w:rsidR="006720D0" w:rsidRDefault="00625B3F">
      <w:pPr>
        <w:spacing w:after="120"/>
        <w:rPr>
          <w:sz w:val="28"/>
          <w:szCs w:val="28"/>
          <w:lang w:val="en-US"/>
        </w:rPr>
      </w:pPr>
      <w:r w:rsidRPr="008C421F">
        <w:rPr>
          <w:sz w:val="28"/>
          <w:szCs w:val="28"/>
        </w:rPr>
        <w:t xml:space="preserve">                                                                                                  </w:t>
      </w:r>
      <w:r w:rsidR="00163C89" w:rsidRPr="008B73DE">
        <w:rPr>
          <w:sz w:val="28"/>
          <w:szCs w:val="28"/>
        </w:rPr>
        <w:t>tệ hoặc Kíp hoặc Riel)</w:t>
      </w:r>
    </w:p>
    <w:p w:rsidR="00632FBB" w:rsidRPr="00632FBB" w:rsidRDefault="00632FBB">
      <w:pPr>
        <w:spacing w:after="120"/>
        <w:rPr>
          <w:sz w:val="28"/>
          <w:szCs w:val="28"/>
          <w:lang w:val="en-US"/>
        </w:rPr>
      </w:pPr>
    </w:p>
    <w:tbl>
      <w:tblPr>
        <w:tblW w:w="5000" w:type="pct"/>
        <w:tblBorders>
          <w:top w:val="nil"/>
          <w:bottom w:val="nil"/>
          <w:insideH w:val="nil"/>
          <w:insideV w:val="nil"/>
        </w:tblBorders>
        <w:tblCellMar>
          <w:left w:w="0" w:type="dxa"/>
          <w:right w:w="0" w:type="dxa"/>
        </w:tblCellMar>
        <w:tblLook w:val="04A0"/>
      </w:tblPr>
      <w:tblGrid>
        <w:gridCol w:w="1597"/>
        <w:gridCol w:w="2053"/>
        <w:gridCol w:w="1334"/>
        <w:gridCol w:w="1334"/>
        <w:gridCol w:w="3317"/>
      </w:tblGrid>
      <w:tr w:rsidR="004F3D34" w:rsidRPr="008B73DE" w:rsidTr="004F3D34">
        <w:tc>
          <w:tcPr>
            <w:tcW w:w="13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Đồng tiền</w:t>
            </w:r>
          </w:p>
        </w:tc>
        <w:tc>
          <w:tcPr>
            <w:tcW w:w="175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Số dư đầu Quý</w:t>
            </w:r>
          </w:p>
        </w:tc>
        <w:tc>
          <w:tcPr>
            <w:tcW w:w="228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Mua bán trong Quý</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Số dư cuối Quý</w:t>
            </w:r>
          </w:p>
        </w:tc>
      </w:tr>
      <w:tr w:rsidR="006720D0" w:rsidRPr="008B73DE">
        <w:tblPrEx>
          <w:tblBorders>
            <w:top w:val="none" w:sz="0" w:space="0" w:color="auto"/>
            <w:bottom w:val="none" w:sz="0" w:space="0" w:color="auto"/>
            <w:insideH w:val="none" w:sz="0" w:space="0" w:color="auto"/>
            <w:insideV w:val="none" w:sz="0" w:space="0" w:color="auto"/>
          </w:tblBorders>
        </w:tblPrEx>
        <w:tc>
          <w:tcPr>
            <w:tcW w:w="1365"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7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Mua vào</w:t>
            </w:r>
          </w:p>
        </w:tc>
        <w:tc>
          <w:tcPr>
            <w:tcW w:w="114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Bán ra</w:t>
            </w:r>
          </w:p>
        </w:tc>
        <w:tc>
          <w:tcPr>
            <w:tcW w:w="28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r w:rsidR="006720D0" w:rsidRPr="008B73DE">
        <w:tblPrEx>
          <w:tblBorders>
            <w:top w:val="none" w:sz="0" w:space="0" w:color="auto"/>
            <w:bottom w:val="none" w:sz="0" w:space="0" w:color="auto"/>
            <w:insideH w:val="none" w:sz="0" w:space="0" w:color="auto"/>
            <w:insideV w:val="none" w:sz="0" w:space="0" w:color="auto"/>
          </w:tblBorders>
        </w:tblPrEx>
        <w:tc>
          <w:tcPr>
            <w:tcW w:w="1365"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7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bl>
    <w:p w:rsidR="00632FBB" w:rsidRDefault="00632FBB">
      <w:pPr>
        <w:spacing w:after="120"/>
        <w:rPr>
          <w:sz w:val="28"/>
          <w:szCs w:val="28"/>
          <w:lang w:val="en-US"/>
        </w:rPr>
      </w:pPr>
    </w:p>
    <w:p w:rsidR="006720D0" w:rsidRPr="008B73DE" w:rsidRDefault="00163C89">
      <w:pPr>
        <w:spacing w:after="120"/>
        <w:rPr>
          <w:sz w:val="28"/>
          <w:szCs w:val="28"/>
        </w:rPr>
      </w:pPr>
      <w:r w:rsidRPr="008B73DE">
        <w:rPr>
          <w:sz w:val="28"/>
          <w:szCs w:val="28"/>
        </w:rPr>
        <w:t>Kiến nghị, đề xuất:</w:t>
      </w:r>
    </w:p>
    <w:p w:rsidR="006720D0" w:rsidRPr="008B73DE" w:rsidRDefault="00163C89" w:rsidP="00632FBB">
      <w:pPr>
        <w:tabs>
          <w:tab w:val="left" w:pos="3969"/>
        </w:tabs>
        <w:spacing w:after="120"/>
        <w:ind w:left="4820"/>
        <w:jc w:val="center"/>
        <w:rPr>
          <w:sz w:val="28"/>
          <w:szCs w:val="28"/>
        </w:rPr>
      </w:pPr>
      <w:r w:rsidRPr="008B73DE">
        <w:rPr>
          <w:sz w:val="28"/>
          <w:szCs w:val="28"/>
        </w:rPr>
        <w:t>....., Ngày.... tháng.... năm....</w:t>
      </w:r>
      <w:r w:rsidRPr="008B73DE">
        <w:rPr>
          <w:sz w:val="28"/>
          <w:szCs w:val="28"/>
        </w:rPr>
        <w:br/>
        <w:t>Chủ Bàn đổi ngoại tệ</w:t>
      </w:r>
    </w:p>
    <w:p w:rsidR="00632FBB" w:rsidRPr="008C421F" w:rsidRDefault="00632FBB">
      <w:pPr>
        <w:spacing w:after="120"/>
        <w:jc w:val="center"/>
        <w:rPr>
          <w:b/>
          <w:bCs/>
          <w:sz w:val="28"/>
          <w:szCs w:val="28"/>
        </w:rPr>
      </w:pPr>
    </w:p>
    <w:p w:rsidR="00632FBB" w:rsidRPr="006039D5" w:rsidRDefault="00632FBB">
      <w:pPr>
        <w:spacing w:after="120"/>
        <w:jc w:val="center"/>
        <w:rPr>
          <w:b/>
          <w:bCs/>
          <w:sz w:val="28"/>
          <w:szCs w:val="28"/>
        </w:rPr>
      </w:pPr>
    </w:p>
    <w:p w:rsidR="00632FBB" w:rsidRPr="006039D5" w:rsidRDefault="00632FBB">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DB7742" w:rsidRPr="006039D5" w:rsidRDefault="00DB7742">
      <w:pPr>
        <w:spacing w:after="120"/>
        <w:jc w:val="center"/>
        <w:rPr>
          <w:b/>
          <w:bCs/>
          <w:sz w:val="28"/>
          <w:szCs w:val="28"/>
        </w:rPr>
      </w:pPr>
    </w:p>
    <w:p w:rsidR="006720D0" w:rsidRPr="008B73DE" w:rsidRDefault="00632FBB">
      <w:pPr>
        <w:spacing w:after="120"/>
        <w:jc w:val="center"/>
        <w:rPr>
          <w:sz w:val="28"/>
          <w:szCs w:val="28"/>
        </w:rPr>
      </w:pPr>
      <w:r w:rsidRPr="008C421F">
        <w:rPr>
          <w:b/>
          <w:bCs/>
          <w:sz w:val="28"/>
          <w:szCs w:val="28"/>
        </w:rPr>
        <w:lastRenderedPageBreak/>
        <w:t xml:space="preserve">               </w:t>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r>
      <w:r w:rsidRPr="008C421F">
        <w:rPr>
          <w:b/>
          <w:bCs/>
          <w:sz w:val="28"/>
          <w:szCs w:val="28"/>
        </w:rPr>
        <w:tab/>
        <w:t xml:space="preserve">Phụ lục </w:t>
      </w:r>
      <w:r w:rsidR="00163C89" w:rsidRPr="008B73DE">
        <w:rPr>
          <w:b/>
          <w:bCs/>
          <w:sz w:val="28"/>
          <w:szCs w:val="28"/>
        </w:rPr>
        <w:t>6</w:t>
      </w:r>
    </w:p>
    <w:p w:rsidR="006720D0" w:rsidRPr="008B73DE" w:rsidRDefault="00163C89">
      <w:pPr>
        <w:spacing w:after="120"/>
        <w:rPr>
          <w:sz w:val="28"/>
          <w:szCs w:val="28"/>
        </w:rPr>
      </w:pPr>
      <w:r w:rsidRPr="008B73DE">
        <w:rPr>
          <w:sz w:val="28"/>
          <w:szCs w:val="28"/>
        </w:rPr>
        <w:t>Chi nhánh Ngân hàng .....(Ngân hàng được phép)</w:t>
      </w:r>
    </w:p>
    <w:p w:rsidR="006720D0" w:rsidRPr="008B73DE" w:rsidRDefault="00163C89">
      <w:pPr>
        <w:spacing w:after="120"/>
        <w:rPr>
          <w:sz w:val="28"/>
          <w:szCs w:val="28"/>
        </w:rPr>
      </w:pPr>
      <w:r w:rsidRPr="008B73DE">
        <w:rPr>
          <w:sz w:val="28"/>
          <w:szCs w:val="28"/>
        </w:rPr>
        <w:t>tỉnh.....</w:t>
      </w:r>
    </w:p>
    <w:p w:rsidR="006720D0" w:rsidRPr="008B73DE" w:rsidRDefault="00163C89">
      <w:pPr>
        <w:spacing w:after="120"/>
        <w:jc w:val="center"/>
        <w:rPr>
          <w:sz w:val="28"/>
          <w:szCs w:val="28"/>
        </w:rPr>
      </w:pPr>
      <w:r w:rsidRPr="008B73DE">
        <w:rPr>
          <w:b/>
          <w:bCs/>
          <w:sz w:val="28"/>
          <w:szCs w:val="28"/>
        </w:rPr>
        <w:t>BÁO CÁO TÌNH HÌNH MUA, BÁN ĐỒNG VIỆT NAM VỚI TIỀN CỦA NƯỚC CÓ CHUNG BIÊN GIỚI</w:t>
      </w:r>
    </w:p>
    <w:p w:rsidR="006720D0" w:rsidRPr="008B73DE" w:rsidRDefault="00163C89">
      <w:pPr>
        <w:spacing w:after="120"/>
        <w:jc w:val="center"/>
        <w:rPr>
          <w:sz w:val="28"/>
          <w:szCs w:val="28"/>
        </w:rPr>
      </w:pPr>
      <w:r w:rsidRPr="008B73DE">
        <w:rPr>
          <w:sz w:val="28"/>
          <w:szCs w:val="28"/>
        </w:rPr>
        <w:t>Quý..../năm....</w:t>
      </w:r>
    </w:p>
    <w:p w:rsidR="006720D0" w:rsidRPr="008C421F" w:rsidRDefault="008D7B11">
      <w:pPr>
        <w:spacing w:after="120"/>
        <w:rPr>
          <w:sz w:val="28"/>
          <w:szCs w:val="28"/>
        </w:rPr>
      </w:pPr>
      <w:r>
        <w:rPr>
          <w:noProof/>
          <w:sz w:val="28"/>
          <w:szCs w:val="28"/>
        </w:rPr>
        <w:pict>
          <v:shape id="_x0000_s1030" type="#_x0000_t32" style="position:absolute;margin-left:148.5pt;margin-top:17.65pt;width:43.2pt;height:0;z-index:251658752" o:connectortype="straight"/>
        </w:pict>
      </w:r>
      <w:r w:rsidR="00A0413C" w:rsidRPr="008C421F">
        <w:rPr>
          <w:sz w:val="28"/>
          <w:szCs w:val="28"/>
        </w:rPr>
        <w:tab/>
      </w:r>
      <w:r w:rsidR="00A0413C" w:rsidRPr="008C421F">
        <w:rPr>
          <w:sz w:val="28"/>
          <w:szCs w:val="28"/>
        </w:rPr>
        <w:tab/>
      </w:r>
      <w:r w:rsidR="00A0413C" w:rsidRPr="008C421F">
        <w:rPr>
          <w:sz w:val="28"/>
          <w:szCs w:val="28"/>
        </w:rPr>
        <w:tab/>
      </w:r>
      <w:r w:rsidR="00A0413C" w:rsidRPr="008C421F">
        <w:rPr>
          <w:sz w:val="28"/>
          <w:szCs w:val="28"/>
        </w:rPr>
        <w:tab/>
      </w:r>
      <w:r w:rsidR="00163C89" w:rsidRPr="008B73DE">
        <w:rPr>
          <w:sz w:val="28"/>
          <w:szCs w:val="28"/>
        </w:rPr>
        <w:t xml:space="preserve">Kính gửi: Ngân hàng Nhà nước </w:t>
      </w:r>
    </w:p>
    <w:p w:rsidR="006720D0" w:rsidRPr="008B73DE" w:rsidRDefault="00A0413C">
      <w:pPr>
        <w:spacing w:after="120"/>
        <w:rPr>
          <w:sz w:val="28"/>
          <w:szCs w:val="28"/>
        </w:rPr>
      </w:pP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00163C89" w:rsidRPr="008B73DE">
        <w:rPr>
          <w:sz w:val="28"/>
          <w:szCs w:val="28"/>
        </w:rPr>
        <w:t>Chi nhánh tỉnh...........</w:t>
      </w:r>
    </w:p>
    <w:p w:rsidR="006720D0" w:rsidRPr="008C421F" w:rsidRDefault="0053370F">
      <w:pPr>
        <w:spacing w:after="120"/>
        <w:rPr>
          <w:sz w:val="28"/>
          <w:szCs w:val="28"/>
        </w:rPr>
      </w:pPr>
      <w:r w:rsidRPr="008C421F">
        <w:rPr>
          <w:sz w:val="28"/>
          <w:szCs w:val="28"/>
        </w:rPr>
        <w:tab/>
      </w:r>
      <w:r w:rsidR="00163C89" w:rsidRPr="008B73DE">
        <w:rPr>
          <w:sz w:val="28"/>
          <w:szCs w:val="28"/>
        </w:rPr>
        <w:t>I. Tổng số Bàn đổi ngoại tệ tại Khu vực biên giới và Khu vực kinh tế của khẩu của Ngân</w:t>
      </w:r>
      <w:r>
        <w:rPr>
          <w:sz w:val="28"/>
          <w:szCs w:val="28"/>
        </w:rPr>
        <w:t xml:space="preserve"> hàng.......Chi nhánh tỉnh....</w:t>
      </w:r>
    </w:p>
    <w:p w:rsidR="006720D0" w:rsidRPr="008B73DE" w:rsidRDefault="0053370F">
      <w:pPr>
        <w:spacing w:after="120"/>
        <w:rPr>
          <w:sz w:val="28"/>
          <w:szCs w:val="28"/>
        </w:rPr>
      </w:pPr>
      <w:r w:rsidRPr="008C421F">
        <w:rPr>
          <w:sz w:val="28"/>
          <w:szCs w:val="28"/>
        </w:rPr>
        <w:tab/>
      </w:r>
      <w:r w:rsidR="00163C89" w:rsidRPr="008B73DE">
        <w:rPr>
          <w:sz w:val="28"/>
          <w:szCs w:val="28"/>
        </w:rPr>
        <w:t>II. Kết quả mua, bán Đồng Việt Nam với tiền của nước có chung biên giới:</w:t>
      </w:r>
    </w:p>
    <w:p w:rsidR="0053370F" w:rsidRPr="008C421F" w:rsidRDefault="0053370F">
      <w:pPr>
        <w:spacing w:after="120"/>
        <w:rPr>
          <w:sz w:val="28"/>
          <w:szCs w:val="28"/>
        </w:rPr>
      </w:pP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00163C89" w:rsidRPr="008B73DE">
        <w:rPr>
          <w:sz w:val="28"/>
          <w:szCs w:val="28"/>
        </w:rPr>
        <w:t xml:space="preserve">Đơn vị: 1000 (Nhân dân </w:t>
      </w:r>
    </w:p>
    <w:p w:rsidR="006720D0" w:rsidRPr="008C421F" w:rsidRDefault="0053370F">
      <w:pPr>
        <w:spacing w:after="120"/>
        <w:rPr>
          <w:sz w:val="28"/>
          <w:szCs w:val="28"/>
        </w:rPr>
      </w:pPr>
      <w:r w:rsidRPr="008C421F">
        <w:rPr>
          <w:sz w:val="28"/>
          <w:szCs w:val="28"/>
        </w:rPr>
        <w:t xml:space="preserve">                                                                                                </w:t>
      </w:r>
      <w:r w:rsidR="00163C89" w:rsidRPr="008B73DE">
        <w:rPr>
          <w:sz w:val="28"/>
          <w:szCs w:val="28"/>
        </w:rPr>
        <w:t>tệ hoặc Kíp hoặc Riel)</w:t>
      </w:r>
    </w:p>
    <w:p w:rsidR="0053370F" w:rsidRPr="008C421F" w:rsidRDefault="0053370F">
      <w:pPr>
        <w:spacing w:after="120"/>
        <w:rPr>
          <w:sz w:val="28"/>
          <w:szCs w:val="28"/>
        </w:rPr>
      </w:pPr>
    </w:p>
    <w:tbl>
      <w:tblPr>
        <w:tblW w:w="5000" w:type="pct"/>
        <w:tblBorders>
          <w:top w:val="nil"/>
          <w:bottom w:val="nil"/>
          <w:insideH w:val="nil"/>
          <w:insideV w:val="nil"/>
        </w:tblBorders>
        <w:tblCellMar>
          <w:left w:w="0" w:type="dxa"/>
          <w:right w:w="0" w:type="dxa"/>
        </w:tblCellMar>
        <w:tblLook w:val="04A0"/>
      </w:tblPr>
      <w:tblGrid>
        <w:gridCol w:w="1413"/>
        <w:gridCol w:w="2258"/>
        <w:gridCol w:w="1879"/>
        <w:gridCol w:w="1965"/>
        <w:gridCol w:w="2120"/>
      </w:tblGrid>
      <w:tr w:rsidR="004F3D34" w:rsidRPr="008B73DE" w:rsidTr="004F3D34">
        <w:tc>
          <w:tcPr>
            <w:tcW w:w="12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Đồng tiền</w:t>
            </w:r>
          </w:p>
        </w:tc>
        <w:tc>
          <w:tcPr>
            <w:tcW w:w="196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Số dư đầu Quý</w:t>
            </w:r>
          </w:p>
        </w:tc>
        <w:tc>
          <w:tcPr>
            <w:tcW w:w="334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Mua bán trong Quý</w:t>
            </w:r>
          </w:p>
        </w:tc>
        <w:tc>
          <w:tcPr>
            <w:tcW w:w="184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Số dư cuối Quý</w:t>
            </w:r>
          </w:p>
        </w:tc>
      </w:tr>
      <w:tr w:rsidR="006720D0" w:rsidRPr="008B73DE">
        <w:tblPrEx>
          <w:tblBorders>
            <w:top w:val="none" w:sz="0" w:space="0" w:color="auto"/>
            <w:bottom w:val="none" w:sz="0" w:space="0" w:color="auto"/>
            <w:insideH w:val="none" w:sz="0" w:space="0" w:color="auto"/>
            <w:insideV w:val="none" w:sz="0" w:space="0" w:color="auto"/>
          </w:tblBorders>
        </w:tblPrEx>
        <w:tc>
          <w:tcPr>
            <w:tcW w:w="123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96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Mua vào</w:t>
            </w:r>
          </w:p>
        </w:tc>
        <w:tc>
          <w:tcPr>
            <w:tcW w:w="17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Bán ra</w:t>
            </w:r>
          </w:p>
        </w:tc>
        <w:tc>
          <w:tcPr>
            <w:tcW w:w="184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r w:rsidR="006720D0" w:rsidRPr="008B73DE">
        <w:tblPrEx>
          <w:tblBorders>
            <w:top w:val="none" w:sz="0" w:space="0" w:color="auto"/>
            <w:bottom w:val="none" w:sz="0" w:space="0" w:color="auto"/>
            <w:insideH w:val="none" w:sz="0" w:space="0" w:color="auto"/>
            <w:insideV w:val="none" w:sz="0" w:space="0" w:color="auto"/>
          </w:tblBorders>
        </w:tblPrEx>
        <w:tc>
          <w:tcPr>
            <w:tcW w:w="123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96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7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bl>
    <w:p w:rsidR="0053370F" w:rsidRDefault="0053370F">
      <w:pPr>
        <w:spacing w:after="120"/>
        <w:rPr>
          <w:sz w:val="28"/>
          <w:szCs w:val="28"/>
          <w:lang w:val="en-US"/>
        </w:rPr>
      </w:pPr>
    </w:p>
    <w:p w:rsidR="006720D0" w:rsidRPr="008B73DE" w:rsidRDefault="00163C89">
      <w:pPr>
        <w:spacing w:after="120"/>
        <w:rPr>
          <w:sz w:val="28"/>
          <w:szCs w:val="28"/>
        </w:rPr>
      </w:pPr>
      <w:r w:rsidRPr="008B73DE">
        <w:rPr>
          <w:sz w:val="28"/>
          <w:szCs w:val="28"/>
        </w:rPr>
        <w:t>III. Kiến nghị, đề xuất:</w:t>
      </w:r>
    </w:p>
    <w:p w:rsidR="006720D0" w:rsidRPr="008B73DE" w:rsidRDefault="003B1238">
      <w:pPr>
        <w:spacing w:after="120"/>
        <w:jc w:val="center"/>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00163C89" w:rsidRPr="008B73DE">
        <w:rPr>
          <w:sz w:val="28"/>
          <w:szCs w:val="28"/>
        </w:rPr>
        <w:t>....., Ngày.... tháng.... năm....</w:t>
      </w:r>
      <w:r w:rsidR="00163C89" w:rsidRPr="008B73DE">
        <w:rPr>
          <w:sz w:val="28"/>
          <w:szCs w:val="28"/>
        </w:rPr>
        <w:br/>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00163C89" w:rsidRPr="008B73DE">
        <w:rPr>
          <w:sz w:val="28"/>
          <w:szCs w:val="28"/>
        </w:rPr>
        <w:t>Giám đốc</w:t>
      </w:r>
    </w:p>
    <w:p w:rsidR="0053370F" w:rsidRDefault="0053370F">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DB7742" w:rsidRDefault="00DB7742">
      <w:pPr>
        <w:spacing w:after="120"/>
        <w:jc w:val="center"/>
        <w:rPr>
          <w:b/>
          <w:bCs/>
          <w:sz w:val="28"/>
          <w:szCs w:val="28"/>
          <w:lang w:val="en-US"/>
        </w:rPr>
      </w:pPr>
    </w:p>
    <w:p w:rsidR="006720D0" w:rsidRPr="008B73DE" w:rsidRDefault="00E25877">
      <w:pPr>
        <w:spacing w:after="120"/>
        <w:jc w:val="center"/>
        <w:rPr>
          <w:sz w:val="28"/>
          <w:szCs w:val="28"/>
        </w:rPr>
      </w:pPr>
      <w:r>
        <w:rPr>
          <w:b/>
          <w:bCs/>
          <w:sz w:val="28"/>
          <w:szCs w:val="28"/>
          <w:lang w:val="en-US"/>
        </w:rPr>
        <w:lastRenderedPageBreak/>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sidR="0053370F">
        <w:rPr>
          <w:b/>
          <w:bCs/>
          <w:sz w:val="28"/>
          <w:szCs w:val="28"/>
          <w:lang w:val="en-US"/>
        </w:rPr>
        <w:tab/>
      </w:r>
      <w:r w:rsidR="0053370F">
        <w:rPr>
          <w:b/>
          <w:bCs/>
          <w:sz w:val="28"/>
          <w:szCs w:val="28"/>
          <w:lang w:val="en-US"/>
        </w:rPr>
        <w:tab/>
      </w:r>
      <w:r w:rsidR="0053370F">
        <w:rPr>
          <w:b/>
          <w:bCs/>
          <w:sz w:val="28"/>
          <w:szCs w:val="28"/>
          <w:lang w:val="en-US"/>
        </w:rPr>
        <w:tab/>
      </w:r>
      <w:r w:rsidR="0053370F">
        <w:rPr>
          <w:b/>
          <w:bCs/>
          <w:sz w:val="28"/>
          <w:szCs w:val="28"/>
          <w:lang w:val="en-US"/>
        </w:rPr>
        <w:tab/>
      </w:r>
      <w:r w:rsidR="0053370F">
        <w:rPr>
          <w:b/>
          <w:bCs/>
          <w:sz w:val="28"/>
          <w:szCs w:val="28"/>
          <w:lang w:val="en-US"/>
        </w:rPr>
        <w:tab/>
        <w:t xml:space="preserve">Phụ lục </w:t>
      </w:r>
      <w:r w:rsidR="00163C89" w:rsidRPr="008B73DE">
        <w:rPr>
          <w:b/>
          <w:bCs/>
          <w:sz w:val="28"/>
          <w:szCs w:val="28"/>
        </w:rPr>
        <w:t>7</w:t>
      </w:r>
    </w:p>
    <w:tbl>
      <w:tblPr>
        <w:tblW w:w="9928" w:type="dxa"/>
        <w:tblCellMar>
          <w:left w:w="0" w:type="dxa"/>
          <w:right w:w="0" w:type="dxa"/>
        </w:tblCellMar>
        <w:tblLook w:val="04A0"/>
      </w:tblPr>
      <w:tblGrid>
        <w:gridCol w:w="4258"/>
        <w:gridCol w:w="5670"/>
      </w:tblGrid>
      <w:tr w:rsidR="006720D0" w:rsidRPr="008B73DE" w:rsidTr="0032676E">
        <w:tc>
          <w:tcPr>
            <w:tcW w:w="4258" w:type="dxa"/>
            <w:shd w:val="clear" w:color="auto" w:fill="auto"/>
            <w:tcMar>
              <w:top w:w="0" w:type="dxa"/>
              <w:left w:w="0" w:type="dxa"/>
              <w:bottom w:w="0" w:type="dxa"/>
              <w:right w:w="0" w:type="dxa"/>
            </w:tcMar>
          </w:tcPr>
          <w:p w:rsidR="006720D0" w:rsidRPr="00F211E2" w:rsidRDefault="00F211E2">
            <w:pPr>
              <w:spacing w:after="120"/>
              <w:jc w:val="center"/>
            </w:pPr>
            <w:r>
              <w:t>NGÂN HÀNG NHÀ NƯỚC</w:t>
            </w:r>
            <w:r w:rsidRPr="00523CAF">
              <w:t xml:space="preserve"> </w:t>
            </w:r>
            <w:r w:rsidR="00163C89" w:rsidRPr="00F211E2">
              <w:t>VIỆT NAM</w:t>
            </w:r>
          </w:p>
          <w:p w:rsidR="006720D0" w:rsidRDefault="00523CAF" w:rsidP="0032676E">
            <w:pPr>
              <w:spacing w:line="240" w:lineRule="exact"/>
              <w:rPr>
                <w:lang w:val="en-US"/>
              </w:rPr>
            </w:pPr>
            <w:r w:rsidRPr="008C421F">
              <w:t xml:space="preserve">               </w:t>
            </w:r>
            <w:r w:rsidR="00163C89" w:rsidRPr="00F211E2">
              <w:t>Chi nhánh tỉnh:</w:t>
            </w:r>
            <w:r>
              <w:rPr>
                <w:lang w:val="en-US"/>
              </w:rPr>
              <w:t>…….</w:t>
            </w:r>
          </w:p>
          <w:p w:rsidR="00523CAF" w:rsidRPr="00523CAF" w:rsidRDefault="00523CAF" w:rsidP="00523CAF">
            <w:pPr>
              <w:rPr>
                <w:lang w:val="en-US"/>
              </w:rPr>
            </w:pPr>
            <w:r>
              <w:rPr>
                <w:lang w:val="en-US"/>
              </w:rPr>
              <w:t xml:space="preserve">                 ---------------</w:t>
            </w:r>
          </w:p>
          <w:p w:rsidR="006720D0" w:rsidRPr="0032676E" w:rsidRDefault="00163C89">
            <w:pPr>
              <w:rPr>
                <w:lang w:val="en-US"/>
              </w:rPr>
            </w:pPr>
            <w:r w:rsidRPr="00F211E2">
              <w:t>Số:</w:t>
            </w:r>
            <w:r w:rsidR="0032676E">
              <w:rPr>
                <w:lang w:val="en-US"/>
              </w:rPr>
              <w:t>…………..</w:t>
            </w:r>
          </w:p>
        </w:tc>
        <w:tc>
          <w:tcPr>
            <w:tcW w:w="5670" w:type="dxa"/>
            <w:shd w:val="clear" w:color="auto" w:fill="auto"/>
            <w:tcMar>
              <w:top w:w="0" w:type="dxa"/>
              <w:left w:w="0" w:type="dxa"/>
              <w:bottom w:w="0" w:type="dxa"/>
              <w:right w:w="0" w:type="dxa"/>
            </w:tcMar>
          </w:tcPr>
          <w:p w:rsidR="006720D0" w:rsidRDefault="00163C89">
            <w:pPr>
              <w:spacing w:after="120"/>
              <w:jc w:val="center"/>
              <w:rPr>
                <w:lang w:val="en-US"/>
              </w:rPr>
            </w:pPr>
            <w:r w:rsidRPr="00F211E2">
              <w:t>CỘNG HOÀ XÃ HỘI CHỦ NGHĨA VIỆT NAM</w:t>
            </w:r>
            <w:r w:rsidRPr="00F211E2">
              <w:br/>
              <w:t>Độc lập - Tự do - Hạnh phúc</w:t>
            </w:r>
          </w:p>
          <w:p w:rsidR="0032676E" w:rsidRPr="0032676E" w:rsidRDefault="0032676E">
            <w:pPr>
              <w:spacing w:after="120"/>
              <w:jc w:val="center"/>
              <w:rPr>
                <w:lang w:val="en-US"/>
              </w:rPr>
            </w:pPr>
            <w:r>
              <w:rPr>
                <w:lang w:val="en-US"/>
              </w:rPr>
              <w:t>------------------</w:t>
            </w:r>
          </w:p>
          <w:p w:rsidR="006720D0" w:rsidRPr="00F211E2" w:rsidRDefault="0032676E">
            <w:r>
              <w:rPr>
                <w:i/>
                <w:iCs/>
                <w:lang w:val="en-US"/>
              </w:rPr>
              <w:t xml:space="preserve">                  …………..,</w:t>
            </w:r>
            <w:r w:rsidR="00163C89" w:rsidRPr="00F211E2">
              <w:rPr>
                <w:i/>
                <w:iCs/>
              </w:rPr>
              <w:t>Ngày...... tháng....... năm.......</w:t>
            </w:r>
          </w:p>
        </w:tc>
      </w:tr>
    </w:tbl>
    <w:p w:rsidR="0032676E" w:rsidRDefault="0032676E">
      <w:pPr>
        <w:spacing w:after="120"/>
        <w:rPr>
          <w:sz w:val="28"/>
          <w:szCs w:val="28"/>
          <w:lang w:val="en-US"/>
        </w:rPr>
      </w:pPr>
    </w:p>
    <w:p w:rsidR="006720D0" w:rsidRPr="00182364" w:rsidRDefault="008D7B11" w:rsidP="0032676E">
      <w:pPr>
        <w:spacing w:after="120"/>
        <w:jc w:val="center"/>
        <w:rPr>
          <w:sz w:val="28"/>
          <w:szCs w:val="28"/>
          <w:lang w:val="en-US"/>
        </w:rPr>
      </w:pPr>
      <w:r>
        <w:rPr>
          <w:noProof/>
          <w:sz w:val="28"/>
          <w:szCs w:val="28"/>
        </w:rPr>
        <w:pict>
          <v:shape id="_x0000_s1031" type="#_x0000_t32" style="position:absolute;left:0;text-align:left;margin-left:93.35pt;margin-top:18.45pt;width:40.7pt;height:0;z-index:251659776" o:connectortype="straight"/>
        </w:pict>
      </w:r>
      <w:r w:rsidR="00182364">
        <w:rPr>
          <w:sz w:val="28"/>
          <w:szCs w:val="28"/>
        </w:rPr>
        <w:t>Kính gửi: N</w:t>
      </w:r>
      <w:r w:rsidR="00182364">
        <w:rPr>
          <w:sz w:val="28"/>
          <w:szCs w:val="28"/>
          <w:lang w:val="en-US"/>
        </w:rPr>
        <w:t>GÂN HÀNG NHÀ NƯỚC VIỆT NAM</w:t>
      </w:r>
    </w:p>
    <w:p w:rsidR="006720D0" w:rsidRDefault="0032676E">
      <w:pPr>
        <w:spacing w:after="120"/>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00163C89" w:rsidRPr="008B73DE">
        <w:rPr>
          <w:sz w:val="28"/>
          <w:szCs w:val="28"/>
        </w:rPr>
        <w:t>(Vụ Quản lý Ngoại hối)</w:t>
      </w:r>
    </w:p>
    <w:p w:rsidR="00BF5DFD" w:rsidRPr="00BF5DFD" w:rsidRDefault="00BF5DFD">
      <w:pPr>
        <w:spacing w:after="120"/>
        <w:rPr>
          <w:sz w:val="28"/>
          <w:szCs w:val="28"/>
          <w:lang w:val="en-US"/>
        </w:rPr>
      </w:pPr>
    </w:p>
    <w:p w:rsidR="006720D0" w:rsidRPr="008B73DE" w:rsidRDefault="00163C89">
      <w:pPr>
        <w:spacing w:after="120"/>
        <w:jc w:val="center"/>
        <w:rPr>
          <w:sz w:val="28"/>
          <w:szCs w:val="28"/>
        </w:rPr>
      </w:pPr>
      <w:r w:rsidRPr="008B73DE">
        <w:rPr>
          <w:b/>
          <w:bCs/>
          <w:sz w:val="28"/>
          <w:szCs w:val="28"/>
        </w:rPr>
        <w:t>BÁO CÁO TÌNH HÌNH MUA, BÁN ĐỒNG VIỆT NAM VỚI TIỀN CỦA NƯỚC CÓ CHUNG BIÊN GIỚI</w:t>
      </w:r>
    </w:p>
    <w:p w:rsidR="006720D0" w:rsidRPr="008C421F" w:rsidRDefault="00163C89">
      <w:pPr>
        <w:spacing w:after="120"/>
        <w:jc w:val="center"/>
        <w:rPr>
          <w:sz w:val="28"/>
          <w:szCs w:val="28"/>
        </w:rPr>
      </w:pPr>
      <w:r w:rsidRPr="008B73DE">
        <w:rPr>
          <w:sz w:val="28"/>
          <w:szCs w:val="28"/>
        </w:rPr>
        <w:t>Quý..../năm....</w:t>
      </w:r>
    </w:p>
    <w:p w:rsidR="00BF5DFD" w:rsidRPr="008C421F" w:rsidRDefault="00BF5DFD">
      <w:pPr>
        <w:spacing w:after="120"/>
        <w:jc w:val="center"/>
        <w:rPr>
          <w:sz w:val="28"/>
          <w:szCs w:val="28"/>
        </w:rPr>
      </w:pPr>
    </w:p>
    <w:p w:rsidR="006720D0" w:rsidRPr="008B73DE" w:rsidRDefault="00163C89">
      <w:pPr>
        <w:spacing w:after="120"/>
        <w:rPr>
          <w:sz w:val="28"/>
          <w:szCs w:val="28"/>
        </w:rPr>
      </w:pPr>
      <w:r w:rsidRPr="00BF5DFD">
        <w:rPr>
          <w:sz w:val="28"/>
          <w:szCs w:val="28"/>
          <w:u w:val="single"/>
        </w:rPr>
        <w:t>I. Số lượng Bàn đổi ngoại tệ đã được thành lập tại Khu vực biên giới và Khu vực kinh tế cửa khẩu trên địa bàn</w:t>
      </w:r>
      <w:r w:rsidRPr="008B73DE">
        <w:rPr>
          <w:sz w:val="28"/>
          <w:szCs w:val="28"/>
        </w:rPr>
        <w:t>:............., trong đó:</w:t>
      </w:r>
    </w:p>
    <w:p w:rsidR="006720D0" w:rsidRPr="008B73DE" w:rsidRDefault="00163C89">
      <w:pPr>
        <w:spacing w:after="120"/>
        <w:rPr>
          <w:sz w:val="28"/>
          <w:szCs w:val="28"/>
        </w:rPr>
      </w:pPr>
      <w:r w:rsidRPr="008B73DE">
        <w:rPr>
          <w:sz w:val="28"/>
          <w:szCs w:val="28"/>
        </w:rPr>
        <w:t>+ Số lượng Bàn đổi ngoại tệ của Ngân hàng:............</w:t>
      </w:r>
    </w:p>
    <w:p w:rsidR="006720D0" w:rsidRPr="008B73DE" w:rsidRDefault="00163C89">
      <w:pPr>
        <w:spacing w:after="120"/>
        <w:rPr>
          <w:sz w:val="28"/>
          <w:szCs w:val="28"/>
        </w:rPr>
      </w:pPr>
      <w:r w:rsidRPr="008B73DE">
        <w:rPr>
          <w:sz w:val="28"/>
          <w:szCs w:val="28"/>
        </w:rPr>
        <w:t>+ Số lượng Bàn đổi ngoại tệ của cá nhân:...............</w:t>
      </w:r>
    </w:p>
    <w:p w:rsidR="006720D0" w:rsidRPr="00BF5DFD" w:rsidRDefault="00163C89">
      <w:pPr>
        <w:spacing w:after="120"/>
        <w:rPr>
          <w:sz w:val="28"/>
          <w:szCs w:val="28"/>
          <w:u w:val="single"/>
        </w:rPr>
      </w:pPr>
      <w:r w:rsidRPr="008B73DE">
        <w:rPr>
          <w:sz w:val="28"/>
          <w:szCs w:val="28"/>
        </w:rPr>
        <w:t xml:space="preserve">II. </w:t>
      </w:r>
      <w:r w:rsidRPr="00BF5DFD">
        <w:rPr>
          <w:sz w:val="28"/>
          <w:szCs w:val="28"/>
          <w:u w:val="single"/>
        </w:rPr>
        <w:t>Số liệu mua, bán Đồng Việt Nam với tiền của nước có chung biên giới:</w:t>
      </w:r>
    </w:p>
    <w:p w:rsidR="00BF5DFD" w:rsidRPr="008C421F" w:rsidRDefault="00BF5DFD">
      <w:pPr>
        <w:spacing w:after="120"/>
        <w:rPr>
          <w:sz w:val="28"/>
          <w:szCs w:val="28"/>
        </w:rPr>
      </w:pP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Pr="008C421F">
        <w:rPr>
          <w:sz w:val="28"/>
          <w:szCs w:val="28"/>
        </w:rPr>
        <w:tab/>
      </w:r>
      <w:r w:rsidR="00163C89" w:rsidRPr="008B73DE">
        <w:rPr>
          <w:sz w:val="28"/>
          <w:szCs w:val="28"/>
        </w:rPr>
        <w:t xml:space="preserve">Đơn vị: 1000 (Nhân dân </w:t>
      </w:r>
      <w:r w:rsidRPr="008C421F">
        <w:rPr>
          <w:sz w:val="28"/>
          <w:szCs w:val="28"/>
        </w:rPr>
        <w:t xml:space="preserve"> </w:t>
      </w:r>
    </w:p>
    <w:p w:rsidR="006720D0" w:rsidRPr="008B73DE" w:rsidRDefault="00BF5DFD">
      <w:pPr>
        <w:spacing w:after="120"/>
        <w:rPr>
          <w:sz w:val="28"/>
          <w:szCs w:val="28"/>
        </w:rPr>
      </w:pPr>
      <w:r w:rsidRPr="008C421F">
        <w:rPr>
          <w:sz w:val="28"/>
          <w:szCs w:val="28"/>
        </w:rPr>
        <w:t xml:space="preserve">                                                                                                </w:t>
      </w:r>
      <w:r w:rsidR="00163C89" w:rsidRPr="008B73DE">
        <w:rPr>
          <w:sz w:val="28"/>
          <w:szCs w:val="28"/>
        </w:rPr>
        <w:t>tệ hoặc Kíp hoặc Riel)</w:t>
      </w:r>
    </w:p>
    <w:tbl>
      <w:tblPr>
        <w:tblW w:w="5000" w:type="pct"/>
        <w:tblBorders>
          <w:top w:val="nil"/>
          <w:bottom w:val="nil"/>
          <w:insideH w:val="nil"/>
          <w:insideV w:val="nil"/>
        </w:tblBorders>
        <w:tblCellMar>
          <w:left w:w="0" w:type="dxa"/>
          <w:right w:w="0" w:type="dxa"/>
        </w:tblCellMar>
        <w:tblLook w:val="04A0"/>
      </w:tblPr>
      <w:tblGrid>
        <w:gridCol w:w="2326"/>
        <w:gridCol w:w="1232"/>
        <w:gridCol w:w="1780"/>
        <w:gridCol w:w="1130"/>
        <w:gridCol w:w="1130"/>
        <w:gridCol w:w="2037"/>
      </w:tblGrid>
      <w:tr w:rsidR="004F3D34" w:rsidRPr="008B73DE" w:rsidTr="004F3D34">
        <w:tc>
          <w:tcPr>
            <w:tcW w:w="20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Đồng tiền</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Số dư đầu quý</w:t>
            </w:r>
          </w:p>
        </w:tc>
        <w:tc>
          <w:tcPr>
            <w:tcW w:w="198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Mua bán trong quý</w:t>
            </w:r>
          </w:p>
        </w:tc>
        <w:tc>
          <w:tcPr>
            <w:tcW w:w="178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Số dư cuối quý</w:t>
            </w:r>
          </w:p>
        </w:tc>
      </w:tr>
      <w:tr w:rsidR="006720D0" w:rsidRPr="008B73DE">
        <w:tblPrEx>
          <w:tblBorders>
            <w:top w:val="none" w:sz="0" w:space="0" w:color="auto"/>
            <w:bottom w:val="none" w:sz="0" w:space="0" w:color="auto"/>
            <w:insideH w:val="none" w:sz="0" w:space="0" w:color="auto"/>
            <w:insideV w:val="none" w:sz="0" w:space="0" w:color="auto"/>
          </w:tblBorders>
        </w:tblPrEx>
        <w:tc>
          <w:tcPr>
            <w:tcW w:w="20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Mua vào</w:t>
            </w:r>
          </w:p>
        </w:tc>
        <w:tc>
          <w:tcPr>
            <w:tcW w:w="9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jc w:val="center"/>
              <w:rPr>
                <w:sz w:val="28"/>
                <w:szCs w:val="28"/>
              </w:rPr>
            </w:pPr>
            <w:r w:rsidRPr="008B73DE">
              <w:rPr>
                <w:sz w:val="28"/>
                <w:szCs w:val="28"/>
              </w:rPr>
              <w:t>Bán ra</w:t>
            </w:r>
          </w:p>
        </w:tc>
        <w:tc>
          <w:tcPr>
            <w:tcW w:w="178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r w:rsidR="006720D0" w:rsidRPr="008B73DE">
        <w:tblPrEx>
          <w:tblBorders>
            <w:top w:val="none" w:sz="0" w:space="0" w:color="auto"/>
            <w:bottom w:val="none" w:sz="0" w:space="0" w:color="auto"/>
            <w:insideH w:val="none" w:sz="0" w:space="0" w:color="auto"/>
            <w:insideV w:val="none" w:sz="0" w:space="0" w:color="auto"/>
          </w:tblBorders>
        </w:tblPrEx>
        <w:tc>
          <w:tcPr>
            <w:tcW w:w="20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Bàn đổi ngoại tệ của ngân hàng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78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r w:rsidR="006720D0" w:rsidRPr="008B73DE">
        <w:tblPrEx>
          <w:tblBorders>
            <w:top w:val="none" w:sz="0" w:space="0" w:color="auto"/>
            <w:bottom w:val="none" w:sz="0" w:space="0" w:color="auto"/>
            <w:insideH w:val="none" w:sz="0" w:space="0" w:color="auto"/>
            <w:insideV w:val="none" w:sz="0" w:space="0" w:color="auto"/>
          </w:tblBorders>
        </w:tblPrEx>
        <w:tc>
          <w:tcPr>
            <w:tcW w:w="20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Bàn đổi ngoại tệ của cá nhân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c>
          <w:tcPr>
            <w:tcW w:w="178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6720D0" w:rsidRPr="008B73DE" w:rsidRDefault="00163C89">
            <w:pPr>
              <w:rPr>
                <w:sz w:val="28"/>
                <w:szCs w:val="28"/>
              </w:rPr>
            </w:pPr>
            <w:r w:rsidRPr="008B73DE">
              <w:rPr>
                <w:sz w:val="28"/>
                <w:szCs w:val="28"/>
              </w:rPr>
              <w:t> </w:t>
            </w:r>
          </w:p>
        </w:tc>
      </w:tr>
    </w:tbl>
    <w:p w:rsidR="00BF5DFD" w:rsidRPr="008C421F" w:rsidRDefault="00BF5DFD">
      <w:pPr>
        <w:spacing w:after="120"/>
        <w:rPr>
          <w:sz w:val="28"/>
          <w:szCs w:val="28"/>
        </w:rPr>
      </w:pPr>
    </w:p>
    <w:p w:rsidR="006720D0" w:rsidRPr="008C421F" w:rsidRDefault="00BF5DFD">
      <w:pPr>
        <w:spacing w:after="120"/>
        <w:rPr>
          <w:sz w:val="28"/>
          <w:szCs w:val="28"/>
        </w:rPr>
      </w:pPr>
      <w:r w:rsidRPr="008C421F">
        <w:rPr>
          <w:sz w:val="28"/>
          <w:szCs w:val="28"/>
        </w:rPr>
        <w:t xml:space="preserve">   </w:t>
      </w:r>
      <w:r w:rsidR="00163C89" w:rsidRPr="008B73DE">
        <w:rPr>
          <w:sz w:val="28"/>
          <w:szCs w:val="28"/>
        </w:rPr>
        <w:t xml:space="preserve">III. </w:t>
      </w:r>
      <w:r w:rsidR="00163C89" w:rsidRPr="00BF5DFD">
        <w:rPr>
          <w:sz w:val="28"/>
          <w:szCs w:val="28"/>
          <w:u w:val="single"/>
        </w:rPr>
        <w:t>Kiến nghị, đề xuất</w:t>
      </w:r>
      <w:r w:rsidR="00163C89" w:rsidRPr="008B73DE">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BF5DFD" w:rsidRPr="00E76B05" w:rsidTr="00E76B05">
        <w:tc>
          <w:tcPr>
            <w:tcW w:w="4810" w:type="dxa"/>
          </w:tcPr>
          <w:p w:rsidR="00BF5DFD" w:rsidRPr="006039D5" w:rsidRDefault="008D7B11">
            <w:pPr>
              <w:spacing w:after="120"/>
            </w:pPr>
            <w:r w:rsidRPr="008D7B11">
              <w:rPr>
                <w:b/>
                <w:bCs/>
                <w:i/>
                <w:iCs/>
                <w:noProof/>
              </w:rPr>
              <w:pict>
                <v:shape id="_x0000_s1044" type="#_x0000_t32" style="position:absolute;margin-left:-2.4pt;margin-top:63.9pt;width:483.95pt;height:1.3pt;flip:y;z-index:251660800" o:connectortype="straight"/>
              </w:pict>
            </w:r>
            <w:r w:rsidR="00BF5DFD" w:rsidRPr="006039D5">
              <w:rPr>
                <w:b/>
                <w:bCs/>
                <w:i/>
                <w:iCs/>
              </w:rPr>
              <w:t xml:space="preserve">Nơi gửi: </w:t>
            </w:r>
            <w:r w:rsidR="00BF5DFD" w:rsidRPr="006039D5">
              <w:rPr>
                <w:b/>
                <w:bCs/>
                <w:i/>
                <w:iCs/>
              </w:rPr>
              <w:br/>
            </w:r>
            <w:r w:rsidR="00BF5DFD" w:rsidRPr="006039D5">
              <w:t xml:space="preserve">- Như trên </w:t>
            </w:r>
            <w:r w:rsidR="00BF5DFD" w:rsidRPr="006039D5">
              <w:br/>
              <w:t xml:space="preserve">- Lưu... </w:t>
            </w:r>
          </w:p>
        </w:tc>
        <w:tc>
          <w:tcPr>
            <w:tcW w:w="4811" w:type="dxa"/>
          </w:tcPr>
          <w:p w:rsidR="00BF5DFD" w:rsidRPr="006039D5" w:rsidRDefault="00BF5DFD" w:rsidP="00BF5DFD">
            <w:pPr>
              <w:spacing w:after="120"/>
              <w:jc w:val="center"/>
              <w:rPr>
                <w:sz w:val="28"/>
                <w:szCs w:val="28"/>
              </w:rPr>
            </w:pPr>
            <w:r w:rsidRPr="00E76B05">
              <w:t xml:space="preserve">     </w:t>
            </w:r>
            <w:r w:rsidR="00E76B05" w:rsidRPr="00E76B05">
              <w:t xml:space="preserve">                 </w:t>
            </w:r>
            <w:r w:rsidRPr="00E76B05">
              <w:t xml:space="preserve"> </w:t>
            </w:r>
            <w:r w:rsidRPr="006039D5">
              <w:rPr>
                <w:sz w:val="28"/>
                <w:szCs w:val="28"/>
              </w:rPr>
              <w:t>....., Ngày.... tháng.... năm....</w:t>
            </w:r>
            <w:r w:rsidRPr="006039D5">
              <w:rPr>
                <w:sz w:val="28"/>
                <w:szCs w:val="28"/>
              </w:rPr>
              <w:br/>
            </w:r>
            <w:r w:rsidR="001601F1" w:rsidRPr="006039D5">
              <w:rPr>
                <w:sz w:val="28"/>
                <w:szCs w:val="28"/>
                <w:lang w:val="en-US"/>
              </w:rPr>
              <w:t xml:space="preserve">                    </w:t>
            </w:r>
            <w:r w:rsidRPr="006039D5">
              <w:rPr>
                <w:sz w:val="28"/>
                <w:szCs w:val="28"/>
              </w:rPr>
              <w:t>Giám đốc</w:t>
            </w:r>
          </w:p>
          <w:p w:rsidR="00BF5DFD" w:rsidRPr="00E76B05" w:rsidRDefault="00BF5DFD">
            <w:pPr>
              <w:spacing w:after="120"/>
              <w:rPr>
                <w:sz w:val="28"/>
                <w:szCs w:val="28"/>
              </w:rPr>
            </w:pPr>
          </w:p>
        </w:tc>
      </w:tr>
    </w:tbl>
    <w:tbl>
      <w:tblPr>
        <w:tblpPr w:leftFromText="180" w:rightFromText="180" w:vertAnchor="page" w:horzAnchor="margin" w:tblpXSpec="center" w:tblpY="1003"/>
        <w:tblW w:w="10960" w:type="dxa"/>
        <w:tblLook w:val="04A0"/>
      </w:tblPr>
      <w:tblGrid>
        <w:gridCol w:w="5265"/>
        <w:gridCol w:w="5695"/>
      </w:tblGrid>
      <w:tr w:rsidR="00DB7742" w:rsidRPr="00E177B9" w:rsidTr="00DB7742">
        <w:trPr>
          <w:trHeight w:val="2850"/>
        </w:trPr>
        <w:tc>
          <w:tcPr>
            <w:tcW w:w="5265" w:type="dxa"/>
            <w:shd w:val="clear" w:color="auto" w:fill="auto"/>
          </w:tcPr>
          <w:p w:rsidR="00DB7742" w:rsidRPr="00505E5A" w:rsidRDefault="00DB7742" w:rsidP="00DB7742">
            <w:pPr>
              <w:keepNext/>
              <w:ind w:left="567"/>
              <w:jc w:val="center"/>
              <w:rPr>
                <w:b/>
                <w:sz w:val="28"/>
                <w:szCs w:val="28"/>
              </w:rPr>
            </w:pPr>
            <w:r w:rsidRPr="00505E5A">
              <w:rPr>
                <w:sz w:val="28"/>
                <w:szCs w:val="28"/>
              </w:rPr>
              <w:lastRenderedPageBreak/>
              <w:t> </w:t>
            </w:r>
            <w:r w:rsidRPr="00505E5A">
              <w:rPr>
                <w:b/>
                <w:sz w:val="28"/>
                <w:szCs w:val="28"/>
              </w:rPr>
              <w:t>NGÂN HÀNG NHÀ NƯỚC</w:t>
            </w:r>
          </w:p>
          <w:p w:rsidR="00DB7742" w:rsidRPr="00505E5A" w:rsidRDefault="00DB7742" w:rsidP="00DB7742">
            <w:pPr>
              <w:keepNext/>
              <w:ind w:left="567"/>
              <w:jc w:val="center"/>
              <w:rPr>
                <w:b/>
                <w:sz w:val="28"/>
                <w:szCs w:val="28"/>
              </w:rPr>
            </w:pPr>
            <w:r w:rsidRPr="00505E5A">
              <w:rPr>
                <w:b/>
                <w:sz w:val="28"/>
                <w:szCs w:val="28"/>
              </w:rPr>
              <w:t>VIỆT NAM</w:t>
            </w:r>
          </w:p>
          <w:p w:rsidR="00DB7742" w:rsidRPr="00505E5A" w:rsidRDefault="008D7B11" w:rsidP="00DB7742">
            <w:pPr>
              <w:keepNext/>
              <w:spacing w:before="120" w:after="40"/>
              <w:ind w:left="567"/>
              <w:jc w:val="center"/>
              <w:rPr>
                <w:sz w:val="26"/>
                <w:szCs w:val="26"/>
              </w:rPr>
            </w:pPr>
            <w:r w:rsidRPr="008D7B11">
              <w:rPr>
                <w:b/>
                <w:noProof/>
                <w:sz w:val="28"/>
                <w:szCs w:val="28"/>
              </w:rPr>
              <w:pict>
                <v:line id="Line 6" o:spid="_x0000_s1048" style="position:absolute;left:0;text-align:left;z-index:251663872;visibility:visible" from="109.55pt,1.75pt" to="17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00DB7742" w:rsidRPr="00505E5A">
              <w:rPr>
                <w:sz w:val="26"/>
                <w:szCs w:val="26"/>
              </w:rPr>
              <w:t xml:space="preserve">Số:  </w:t>
            </w:r>
            <w:r w:rsidR="00DA079E">
              <w:rPr>
                <w:sz w:val="26"/>
                <w:szCs w:val="26"/>
                <w:lang w:val="en-US"/>
              </w:rPr>
              <w:t>31</w:t>
            </w:r>
            <w:r w:rsidR="00DA079E">
              <w:rPr>
                <w:sz w:val="26"/>
                <w:szCs w:val="26"/>
              </w:rPr>
              <w:t xml:space="preserve"> </w:t>
            </w:r>
            <w:r w:rsidR="00DB7742" w:rsidRPr="00505E5A">
              <w:rPr>
                <w:sz w:val="26"/>
                <w:szCs w:val="26"/>
              </w:rPr>
              <w:t>/VBHN-NHNN</w:t>
            </w:r>
          </w:p>
          <w:p w:rsidR="00DB7742" w:rsidRPr="00505E5A" w:rsidRDefault="00DB7742" w:rsidP="00DB7742">
            <w:pPr>
              <w:keepNext/>
              <w:spacing w:before="40" w:after="40"/>
              <w:ind w:left="567"/>
              <w:rPr>
                <w:b/>
                <w:i/>
              </w:rPr>
            </w:pPr>
          </w:p>
          <w:p w:rsidR="00DB7742" w:rsidRPr="00505E5A" w:rsidRDefault="00DB7742" w:rsidP="00DB7742">
            <w:pPr>
              <w:keepNext/>
              <w:ind w:left="567"/>
              <w:rPr>
                <w:b/>
                <w:i/>
              </w:rPr>
            </w:pPr>
          </w:p>
          <w:p w:rsidR="00DB7742" w:rsidRPr="00505E5A" w:rsidRDefault="00DB7742" w:rsidP="00DB7742">
            <w:pPr>
              <w:keepNext/>
              <w:ind w:left="567"/>
              <w:rPr>
                <w:b/>
                <w:i/>
              </w:rPr>
            </w:pPr>
            <w:r w:rsidRPr="00505E5A">
              <w:rPr>
                <w:b/>
                <w:i/>
              </w:rPr>
              <w:t>Nơi nhận:</w:t>
            </w:r>
          </w:p>
          <w:p w:rsidR="004B3F71" w:rsidRPr="00DE1E05" w:rsidRDefault="004B3F71" w:rsidP="004B3F71">
            <w:pPr>
              <w:keepNext/>
              <w:ind w:left="567"/>
              <w:rPr>
                <w:sz w:val="22"/>
                <w:szCs w:val="22"/>
              </w:rPr>
            </w:pPr>
            <w:r w:rsidRPr="00505E5A">
              <w:rPr>
                <w:sz w:val="22"/>
                <w:szCs w:val="22"/>
              </w:rPr>
              <w:t>- Ban lãnh đạo NHNN;</w:t>
            </w:r>
          </w:p>
          <w:p w:rsidR="00DB7742" w:rsidRPr="00505E5A" w:rsidRDefault="00DB7742" w:rsidP="00DB7742">
            <w:pPr>
              <w:keepNext/>
              <w:ind w:left="567"/>
              <w:rPr>
                <w:sz w:val="22"/>
                <w:szCs w:val="22"/>
              </w:rPr>
            </w:pPr>
            <w:r w:rsidRPr="00505E5A">
              <w:rPr>
                <w:b/>
                <w:sz w:val="22"/>
                <w:szCs w:val="22"/>
              </w:rPr>
              <w:t xml:space="preserve">- </w:t>
            </w:r>
            <w:r w:rsidRPr="00505E5A">
              <w:rPr>
                <w:sz w:val="22"/>
                <w:szCs w:val="22"/>
              </w:rPr>
              <w:t>Văn phòng Chính phủ (để đăng Công báo);</w:t>
            </w:r>
          </w:p>
          <w:p w:rsidR="00DB7742" w:rsidRPr="00505E5A" w:rsidRDefault="00DB7742" w:rsidP="00DB7742">
            <w:pPr>
              <w:keepNext/>
              <w:ind w:left="567"/>
              <w:rPr>
                <w:sz w:val="22"/>
                <w:szCs w:val="22"/>
              </w:rPr>
            </w:pPr>
            <w:r w:rsidRPr="00505E5A">
              <w:rPr>
                <w:sz w:val="22"/>
                <w:szCs w:val="22"/>
              </w:rPr>
              <w:t xml:space="preserve">- </w:t>
            </w:r>
            <w:r w:rsidRPr="00E83205">
              <w:rPr>
                <w:sz w:val="22"/>
                <w:szCs w:val="22"/>
              </w:rPr>
              <w:t>Cổng thông tin điện tử</w:t>
            </w:r>
            <w:r w:rsidRPr="00505E5A">
              <w:rPr>
                <w:sz w:val="22"/>
                <w:szCs w:val="22"/>
              </w:rPr>
              <w:t xml:space="preserve"> NHNN;</w:t>
            </w:r>
          </w:p>
          <w:p w:rsidR="00DB7742" w:rsidRDefault="000D684E" w:rsidP="000D684E">
            <w:pPr>
              <w:keepNext/>
              <w:ind w:left="567"/>
              <w:rPr>
                <w:szCs w:val="28"/>
              </w:rPr>
            </w:pPr>
            <w:r>
              <w:rPr>
                <w:sz w:val="22"/>
                <w:szCs w:val="22"/>
              </w:rPr>
              <w:t>- Lưu VP, PC</w:t>
            </w:r>
            <w:r w:rsidR="00DB7742" w:rsidRPr="00505E5A">
              <w:rPr>
                <w:sz w:val="22"/>
                <w:szCs w:val="22"/>
              </w:rPr>
              <w:t xml:space="preserve"> </w:t>
            </w:r>
            <w:r>
              <w:rPr>
                <w:sz w:val="22"/>
                <w:szCs w:val="22"/>
                <w:lang w:val="en-US"/>
              </w:rPr>
              <w:t>(2).</w:t>
            </w:r>
          </w:p>
        </w:tc>
        <w:tc>
          <w:tcPr>
            <w:tcW w:w="5695" w:type="dxa"/>
            <w:shd w:val="clear" w:color="auto" w:fill="auto"/>
          </w:tcPr>
          <w:p w:rsidR="00DB7742" w:rsidRPr="00505E5A" w:rsidRDefault="00DB7742" w:rsidP="00DB7742">
            <w:pPr>
              <w:keepNext/>
              <w:ind w:left="567"/>
              <w:jc w:val="center"/>
              <w:rPr>
                <w:b/>
                <w:sz w:val="28"/>
                <w:szCs w:val="28"/>
              </w:rPr>
            </w:pPr>
            <w:r w:rsidRPr="00505E5A">
              <w:rPr>
                <w:b/>
                <w:sz w:val="28"/>
                <w:szCs w:val="28"/>
              </w:rPr>
              <w:t>XÁC THỰC VĂN BẢN HỢP NHẤT</w:t>
            </w:r>
          </w:p>
          <w:p w:rsidR="00DB7742" w:rsidRPr="00E177B9" w:rsidRDefault="00DB7742" w:rsidP="00DB7742">
            <w:pPr>
              <w:keepNext/>
              <w:ind w:left="567"/>
              <w:jc w:val="center"/>
            </w:pPr>
          </w:p>
          <w:p w:rsidR="00DB7742" w:rsidRPr="00505E5A" w:rsidRDefault="00DB7742" w:rsidP="00DB7742">
            <w:pPr>
              <w:keepNext/>
              <w:ind w:left="567"/>
              <w:jc w:val="center"/>
              <w:rPr>
                <w:i/>
                <w:sz w:val="27"/>
                <w:szCs w:val="27"/>
              </w:rPr>
            </w:pPr>
          </w:p>
          <w:p w:rsidR="00DB7742" w:rsidRPr="00D939D2" w:rsidRDefault="00DB7742" w:rsidP="00DB7742">
            <w:pPr>
              <w:keepNext/>
              <w:ind w:left="567" w:right="-439"/>
              <w:jc w:val="center"/>
              <w:rPr>
                <w:i/>
                <w:sz w:val="27"/>
                <w:szCs w:val="27"/>
              </w:rPr>
            </w:pPr>
            <w:r w:rsidRPr="00505E5A">
              <w:rPr>
                <w:i/>
                <w:sz w:val="27"/>
                <w:szCs w:val="27"/>
              </w:rPr>
              <w:t xml:space="preserve">Hà Nội, ngày </w:t>
            </w:r>
            <w:r w:rsidR="00DA079E" w:rsidRPr="00DA079E">
              <w:rPr>
                <w:i/>
                <w:sz w:val="27"/>
                <w:szCs w:val="27"/>
              </w:rPr>
              <w:t>08</w:t>
            </w:r>
            <w:r w:rsidR="00DA079E">
              <w:rPr>
                <w:i/>
                <w:sz w:val="27"/>
                <w:szCs w:val="27"/>
              </w:rPr>
              <w:t xml:space="preserve"> </w:t>
            </w:r>
            <w:r w:rsidRPr="00505E5A">
              <w:rPr>
                <w:i/>
                <w:sz w:val="27"/>
                <w:szCs w:val="27"/>
              </w:rPr>
              <w:t xml:space="preserve"> tháng</w:t>
            </w:r>
            <w:r w:rsidR="00DA079E" w:rsidRPr="00DA079E">
              <w:rPr>
                <w:i/>
                <w:sz w:val="27"/>
                <w:szCs w:val="27"/>
              </w:rPr>
              <w:t xml:space="preserve"> 7</w:t>
            </w:r>
            <w:r w:rsidR="00DA079E">
              <w:rPr>
                <w:i/>
                <w:sz w:val="27"/>
                <w:szCs w:val="27"/>
              </w:rPr>
              <w:t xml:space="preserve">  </w:t>
            </w:r>
            <w:r w:rsidRPr="00505E5A">
              <w:rPr>
                <w:i/>
                <w:sz w:val="27"/>
                <w:szCs w:val="27"/>
              </w:rPr>
              <w:t>năm 201</w:t>
            </w:r>
            <w:r w:rsidRPr="00D939D2">
              <w:rPr>
                <w:i/>
                <w:sz w:val="27"/>
                <w:szCs w:val="27"/>
              </w:rPr>
              <w:t>6</w:t>
            </w:r>
          </w:p>
          <w:p w:rsidR="00DA079E" w:rsidRPr="00310D87" w:rsidRDefault="00DB7742" w:rsidP="00DA079E">
            <w:pPr>
              <w:keepNext/>
              <w:ind w:firstLine="450"/>
              <w:jc w:val="center"/>
              <w:rPr>
                <w:rFonts w:asciiTheme="majorHAnsi" w:hAnsiTheme="majorHAnsi" w:cstheme="majorHAnsi"/>
                <w:szCs w:val="28"/>
              </w:rPr>
            </w:pPr>
            <w:r w:rsidRPr="00505E5A">
              <w:rPr>
                <w:b/>
                <w:sz w:val="28"/>
                <w:szCs w:val="28"/>
              </w:rPr>
              <w:t xml:space="preserve">      </w:t>
            </w:r>
            <w:r w:rsidR="00DA079E" w:rsidRPr="00305289">
              <w:rPr>
                <w:rFonts w:asciiTheme="majorHAnsi" w:hAnsiTheme="majorHAnsi" w:cstheme="majorHAnsi"/>
                <w:b/>
                <w:sz w:val="28"/>
                <w:szCs w:val="28"/>
              </w:rPr>
              <w:t xml:space="preserve"> KT. </w:t>
            </w:r>
            <w:r w:rsidR="00DA079E" w:rsidRPr="00310D87">
              <w:rPr>
                <w:rFonts w:asciiTheme="majorHAnsi" w:hAnsiTheme="majorHAnsi" w:cstheme="majorHAnsi"/>
                <w:b/>
                <w:sz w:val="28"/>
                <w:szCs w:val="28"/>
              </w:rPr>
              <w:t>THỐNG ĐỐC</w:t>
            </w:r>
          </w:p>
          <w:p w:rsidR="00DA079E" w:rsidRPr="00DA079E" w:rsidRDefault="00DA079E" w:rsidP="00DA079E">
            <w:pPr>
              <w:keepNext/>
              <w:outlineLvl w:val="2"/>
              <w:rPr>
                <w:rFonts w:asciiTheme="majorHAnsi" w:hAnsiTheme="majorHAnsi" w:cstheme="majorHAnsi"/>
                <w:b/>
                <w:sz w:val="28"/>
                <w:szCs w:val="28"/>
              </w:rPr>
            </w:pPr>
            <w:r w:rsidRPr="00305289">
              <w:rPr>
                <w:rFonts w:asciiTheme="majorHAnsi" w:hAnsiTheme="majorHAnsi" w:cstheme="majorHAnsi"/>
                <w:sz w:val="28"/>
                <w:szCs w:val="28"/>
              </w:rPr>
              <w:t xml:space="preserve">                       </w:t>
            </w:r>
            <w:r w:rsidRPr="00DA079E">
              <w:rPr>
                <w:rFonts w:asciiTheme="majorHAnsi" w:hAnsiTheme="majorHAnsi" w:cstheme="majorHAnsi"/>
                <w:sz w:val="28"/>
                <w:szCs w:val="28"/>
              </w:rPr>
              <w:t xml:space="preserve">      </w:t>
            </w:r>
            <w:r w:rsidRPr="00305289">
              <w:rPr>
                <w:rFonts w:asciiTheme="majorHAnsi" w:hAnsiTheme="majorHAnsi" w:cstheme="majorHAnsi"/>
                <w:b/>
                <w:sz w:val="28"/>
                <w:szCs w:val="28"/>
              </w:rPr>
              <w:t>PHÓ THỐNG ĐỐC</w:t>
            </w:r>
          </w:p>
          <w:p w:rsidR="00DA079E" w:rsidRPr="00DA079E" w:rsidRDefault="00DA079E" w:rsidP="00DA079E">
            <w:pPr>
              <w:keepNext/>
              <w:outlineLvl w:val="2"/>
              <w:rPr>
                <w:rFonts w:asciiTheme="majorHAnsi" w:hAnsiTheme="majorHAnsi" w:cstheme="majorHAnsi"/>
                <w:b/>
                <w:sz w:val="28"/>
                <w:szCs w:val="28"/>
              </w:rPr>
            </w:pPr>
          </w:p>
          <w:p w:rsidR="00DA079E" w:rsidRPr="00DA079E" w:rsidRDefault="00DA079E" w:rsidP="00DA079E">
            <w:pPr>
              <w:keepNext/>
              <w:outlineLvl w:val="2"/>
              <w:rPr>
                <w:rFonts w:asciiTheme="majorHAnsi" w:hAnsiTheme="majorHAnsi" w:cstheme="majorHAnsi"/>
                <w:i/>
                <w:sz w:val="28"/>
                <w:szCs w:val="28"/>
              </w:rPr>
            </w:pPr>
            <w:r w:rsidRPr="00DA079E">
              <w:rPr>
                <w:rFonts w:asciiTheme="majorHAnsi" w:hAnsiTheme="majorHAnsi" w:cstheme="majorHAnsi"/>
                <w:i/>
                <w:sz w:val="28"/>
                <w:szCs w:val="28"/>
              </w:rPr>
              <w:t xml:space="preserve">                                      (Đã ký)</w:t>
            </w:r>
          </w:p>
          <w:p w:rsidR="00DA079E" w:rsidRPr="00DA079E" w:rsidRDefault="00DA079E" w:rsidP="00DA079E">
            <w:pPr>
              <w:keepNext/>
              <w:outlineLvl w:val="2"/>
              <w:rPr>
                <w:rFonts w:asciiTheme="majorHAnsi" w:hAnsiTheme="majorHAnsi" w:cstheme="majorHAnsi"/>
                <w:b/>
                <w:sz w:val="28"/>
                <w:szCs w:val="28"/>
              </w:rPr>
            </w:pPr>
          </w:p>
          <w:p w:rsidR="00DA079E" w:rsidRPr="00DA079E" w:rsidRDefault="00DA079E" w:rsidP="00DA079E">
            <w:pPr>
              <w:keepNext/>
              <w:outlineLvl w:val="2"/>
              <w:rPr>
                <w:rFonts w:asciiTheme="majorHAnsi" w:hAnsiTheme="majorHAnsi" w:cstheme="majorHAnsi"/>
                <w:b/>
                <w:sz w:val="28"/>
                <w:szCs w:val="28"/>
              </w:rPr>
            </w:pPr>
          </w:p>
          <w:p w:rsidR="00DB7742" w:rsidRPr="00505E5A" w:rsidRDefault="00DA079E" w:rsidP="00DA079E">
            <w:pPr>
              <w:keepNext/>
              <w:ind w:left="567"/>
              <w:jc w:val="center"/>
              <w:rPr>
                <w:sz w:val="28"/>
                <w:szCs w:val="28"/>
              </w:rPr>
            </w:pPr>
            <w:r>
              <w:rPr>
                <w:rFonts w:asciiTheme="majorHAnsi" w:hAnsiTheme="majorHAnsi" w:cstheme="majorHAnsi"/>
                <w:b/>
                <w:sz w:val="28"/>
                <w:szCs w:val="28"/>
              </w:rPr>
              <w:t xml:space="preserve">       </w:t>
            </w:r>
            <w:r>
              <w:rPr>
                <w:rFonts w:asciiTheme="majorHAnsi" w:hAnsiTheme="majorHAnsi" w:cstheme="majorHAnsi"/>
                <w:b/>
                <w:sz w:val="28"/>
                <w:szCs w:val="28"/>
                <w:lang w:val="en-US"/>
              </w:rPr>
              <w:t>Nguyễn  Đồng Tiến</w:t>
            </w:r>
          </w:p>
          <w:p w:rsidR="00DB7742" w:rsidRPr="00505E5A" w:rsidRDefault="00DB7742" w:rsidP="00DB7742">
            <w:pPr>
              <w:keepNext/>
              <w:ind w:left="567"/>
              <w:rPr>
                <w:szCs w:val="28"/>
              </w:rPr>
            </w:pPr>
          </w:p>
        </w:tc>
      </w:tr>
    </w:tbl>
    <w:p w:rsidR="008D203B" w:rsidRPr="00104F57" w:rsidRDefault="008D203B" w:rsidP="00BF5DFD">
      <w:pPr>
        <w:spacing w:after="120"/>
        <w:rPr>
          <w:sz w:val="28"/>
          <w:szCs w:val="28"/>
          <w:lang w:val="en-US"/>
        </w:rPr>
      </w:pPr>
    </w:p>
    <w:sectPr w:rsidR="008D203B" w:rsidRPr="00104F57" w:rsidSect="00A36AD1">
      <w:footerReference w:type="default" r:id="rId7"/>
      <w:pgSz w:w="12240" w:h="15840"/>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2AA" w:rsidRDefault="00CB72AA" w:rsidP="003843FA">
      <w:r>
        <w:separator/>
      </w:r>
    </w:p>
  </w:endnote>
  <w:endnote w:type="continuationSeparator" w:id="1">
    <w:p w:rsidR="00CB72AA" w:rsidRDefault="00CB72AA" w:rsidP="00384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0437"/>
      <w:docPartObj>
        <w:docPartGallery w:val="Page Numbers (Bottom of Page)"/>
        <w:docPartUnique/>
      </w:docPartObj>
    </w:sdtPr>
    <w:sdtContent>
      <w:p w:rsidR="002B1612" w:rsidRDefault="008D7B11">
        <w:pPr>
          <w:pStyle w:val="Footer"/>
          <w:jc w:val="right"/>
        </w:pPr>
        <w:fldSimple w:instr=" PAGE   \* MERGEFORMAT ">
          <w:r w:rsidR="00DA079E">
            <w:rPr>
              <w:noProof/>
            </w:rPr>
            <w:t>20</w:t>
          </w:r>
        </w:fldSimple>
      </w:p>
    </w:sdtContent>
  </w:sdt>
  <w:p w:rsidR="002B1612" w:rsidRDefault="002B1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2AA" w:rsidRDefault="00CB72AA" w:rsidP="003843FA">
      <w:r>
        <w:separator/>
      </w:r>
    </w:p>
  </w:footnote>
  <w:footnote w:type="continuationSeparator" w:id="1">
    <w:p w:rsidR="00CB72AA" w:rsidRDefault="00CB72AA" w:rsidP="003843FA">
      <w:r>
        <w:continuationSeparator/>
      </w:r>
    </w:p>
  </w:footnote>
  <w:footnote w:id="2">
    <w:p w:rsidR="00C3000F" w:rsidRDefault="00C3000F" w:rsidP="00EB6C83">
      <w:pPr>
        <w:pStyle w:val="FootnoteText"/>
        <w:jc w:val="both"/>
        <w:rPr>
          <w:bCs/>
          <w:sz w:val="24"/>
          <w:szCs w:val="24"/>
          <w:lang w:val="en-US"/>
        </w:rPr>
      </w:pPr>
      <w:r>
        <w:rPr>
          <w:rStyle w:val="FootnoteReference"/>
        </w:rPr>
        <w:footnoteRef/>
      </w:r>
      <w:r>
        <w:t xml:space="preserve"> </w:t>
      </w:r>
      <w:r w:rsidRPr="00EB6C83">
        <w:rPr>
          <w:iCs/>
          <w:sz w:val="24"/>
          <w:szCs w:val="24"/>
        </w:rPr>
        <w:t xml:space="preserve">Thông tư số 29/2015/TT-NHNN </w:t>
      </w:r>
      <w:r w:rsidRPr="00EB6C83">
        <w:rPr>
          <w:iCs/>
          <w:color w:val="000000" w:themeColor="text1"/>
          <w:sz w:val="24"/>
          <w:szCs w:val="24"/>
        </w:rPr>
        <w:t>sửa đổi, bổ sung một số văn bản quy phạm pháp luật của Ngân hàng Nhà nước Việt Nam quy định về thành phần hồ sơ có bản sao chứng thực giấy tờ, văn bản</w:t>
      </w:r>
      <w:r>
        <w:rPr>
          <w:iCs/>
          <w:color w:val="000000" w:themeColor="text1"/>
          <w:sz w:val="24"/>
          <w:szCs w:val="24"/>
          <w:lang w:val="en-US"/>
        </w:rPr>
        <w:t xml:space="preserve"> </w:t>
      </w:r>
      <w:r w:rsidRPr="00785419">
        <w:rPr>
          <w:bCs/>
          <w:sz w:val="24"/>
          <w:szCs w:val="24"/>
        </w:rPr>
        <w:t>có căn cứ ban hành như sau:</w:t>
      </w:r>
    </w:p>
    <w:p w:rsidR="00C3000F" w:rsidRPr="0076708D" w:rsidRDefault="00C3000F" w:rsidP="00116F37">
      <w:pPr>
        <w:spacing w:line="340" w:lineRule="exact"/>
        <w:ind w:firstLine="720"/>
        <w:jc w:val="both"/>
        <w:rPr>
          <w:i/>
          <w:iCs/>
          <w:color w:val="000000" w:themeColor="text1"/>
        </w:rPr>
      </w:pPr>
      <w:r w:rsidRPr="0076708D">
        <w:rPr>
          <w:bCs/>
          <w:i/>
          <w:lang w:val="en-US"/>
        </w:rPr>
        <w:t>“</w:t>
      </w:r>
      <w:r w:rsidRPr="0076708D">
        <w:rPr>
          <w:i/>
          <w:iCs/>
          <w:color w:val="000000" w:themeColor="text1"/>
        </w:rPr>
        <w:t>Căn cứ Luật Ngân hàng Nhà nước Việt Nam số 46/2010/QH12 ngày 16 tháng 6 năm 2010;</w:t>
      </w:r>
    </w:p>
    <w:p w:rsidR="00C3000F" w:rsidRPr="00844BB3" w:rsidRDefault="00C3000F" w:rsidP="00116F37">
      <w:pPr>
        <w:pStyle w:val="BodyTextIndent3"/>
        <w:spacing w:before="0" w:after="0" w:line="340" w:lineRule="exact"/>
        <w:rPr>
          <w:color w:val="000000" w:themeColor="text1"/>
          <w:sz w:val="24"/>
          <w:lang w:val="vi-VN"/>
        </w:rPr>
      </w:pPr>
      <w:r w:rsidRPr="0076708D">
        <w:rPr>
          <w:color w:val="000000" w:themeColor="text1"/>
          <w:sz w:val="24"/>
          <w:lang w:val="vi-VN"/>
        </w:rPr>
        <w:t>Căn cứ Nghị định số 23/2015/NĐ-CP ngày 16 tháng 02 năm 2015 của Chính phủ về cấp bản sao từ sổ gốc, chứng thực bản sao từ bản chính, chứng thực chữ ký và chứng thực hợp đồng, giao dịch;</w:t>
      </w:r>
    </w:p>
    <w:p w:rsidR="00C3000F" w:rsidRPr="0076708D" w:rsidRDefault="00C3000F" w:rsidP="00116F37">
      <w:pPr>
        <w:spacing w:line="340" w:lineRule="exact"/>
        <w:ind w:firstLine="720"/>
        <w:jc w:val="both"/>
        <w:rPr>
          <w:i/>
          <w:iCs/>
          <w:color w:val="000000" w:themeColor="text1"/>
        </w:rPr>
      </w:pPr>
      <w:r w:rsidRPr="0076708D">
        <w:rPr>
          <w:i/>
          <w:iCs/>
          <w:color w:val="000000" w:themeColor="text1"/>
        </w:rPr>
        <w:t>Theo đề nghị của Vụ trưởng Vụ Pháp chế;</w:t>
      </w:r>
    </w:p>
    <w:p w:rsidR="00C3000F" w:rsidRPr="000B7BAA" w:rsidRDefault="00C3000F" w:rsidP="00115A95">
      <w:pPr>
        <w:spacing w:line="340" w:lineRule="exact"/>
        <w:ind w:firstLine="720"/>
        <w:jc w:val="both"/>
        <w:rPr>
          <w:i/>
          <w:color w:val="000000" w:themeColor="text1"/>
        </w:rPr>
      </w:pPr>
      <w:r w:rsidRPr="0076708D">
        <w:rPr>
          <w:i/>
          <w:iCs/>
          <w:color w:val="000000" w:themeColor="text1"/>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76708D">
        <w:rPr>
          <w:i/>
          <w:color w:val="000000" w:themeColor="text1"/>
        </w:rPr>
        <w:t>.”</w:t>
      </w:r>
    </w:p>
  </w:footnote>
  <w:footnote w:id="3">
    <w:p w:rsidR="00BE37D8" w:rsidRDefault="00964807" w:rsidP="00BE37D8">
      <w:pPr>
        <w:autoSpaceDE w:val="0"/>
        <w:autoSpaceDN w:val="0"/>
        <w:adjustRightInd w:val="0"/>
        <w:spacing w:before="240"/>
        <w:jc w:val="both"/>
        <w:rPr>
          <w:spacing w:val="-2"/>
          <w:lang w:val="nl-NL"/>
        </w:rPr>
      </w:pPr>
      <w:r>
        <w:rPr>
          <w:rStyle w:val="FootnoteReference"/>
        </w:rPr>
        <w:footnoteRef/>
      </w:r>
      <w:r>
        <w:t xml:space="preserve"> </w:t>
      </w:r>
      <w:r w:rsidR="00BE37D8" w:rsidRPr="006036D0">
        <w:rPr>
          <w:bCs/>
        </w:rPr>
        <w:t xml:space="preserve">Thông tư số 11/2016/TT-NHNN </w:t>
      </w:r>
      <w:r w:rsidR="00BE37D8" w:rsidRPr="006036D0">
        <w:rPr>
          <w:spacing w:val="-2"/>
          <w:lang w:val="nl-NL"/>
        </w:rPr>
        <w:t xml:space="preserve">sửa đổi, bổ sung một số văn bản quy phạm pháp luật về hoạt động cung ứng dịch vụ nhận và chi, trả ngoại tệ, hoạt động đại lý đổi ngoại tệ, bàn đổi ngoại tệ của cá nhân có </w:t>
      </w:r>
      <w:r w:rsidR="00BE37D8">
        <w:rPr>
          <w:spacing w:val="-2"/>
          <w:lang w:val="nl-NL"/>
        </w:rPr>
        <w:t>căn cứ ban hành như sau:</w:t>
      </w:r>
    </w:p>
    <w:p w:rsidR="00BE37D8" w:rsidRPr="00BE37D8" w:rsidRDefault="00BE37D8" w:rsidP="00BE37D8">
      <w:pPr>
        <w:spacing w:before="120"/>
        <w:jc w:val="both"/>
        <w:rPr>
          <w:i/>
          <w:lang w:val="nl-NL"/>
        </w:rPr>
      </w:pPr>
      <w:r>
        <w:rPr>
          <w:spacing w:val="-2"/>
          <w:lang w:val="nl-NL"/>
        </w:rPr>
        <w:tab/>
      </w:r>
      <w:r w:rsidRPr="00BE37D8">
        <w:rPr>
          <w:spacing w:val="-2"/>
          <w:lang w:val="nl-NL"/>
        </w:rPr>
        <w:t>“</w:t>
      </w:r>
      <w:r w:rsidRPr="00BE37D8">
        <w:rPr>
          <w:i/>
          <w:lang w:val="nl-NL"/>
        </w:rPr>
        <w:t>Căn cứ Luật Ngân hàng Nhà nước Việt Nam số 46/2010/QH12 ngày 16 tháng 6 năm 2010;</w:t>
      </w:r>
    </w:p>
    <w:p w:rsidR="00BE37D8" w:rsidRPr="00BE37D8" w:rsidRDefault="00BE37D8" w:rsidP="00BE37D8">
      <w:pPr>
        <w:spacing w:before="120"/>
        <w:jc w:val="both"/>
        <w:rPr>
          <w:i/>
          <w:lang w:val="nl-NL"/>
        </w:rPr>
      </w:pPr>
      <w:r w:rsidRPr="00BE37D8">
        <w:rPr>
          <w:i/>
          <w:lang w:val="nl-NL"/>
        </w:rPr>
        <w:tab/>
        <w:t>Căn cứ Luật các tổ chức tín dụng số 47/2010/QH12 ngày 16 tháng 6 năm 2010;</w:t>
      </w:r>
    </w:p>
    <w:p w:rsidR="00BE37D8" w:rsidRPr="00BE37D8" w:rsidRDefault="00BE37D8" w:rsidP="00BE37D8">
      <w:pPr>
        <w:spacing w:before="120"/>
        <w:jc w:val="both"/>
        <w:rPr>
          <w:i/>
          <w:lang w:val="nl-NL"/>
        </w:rPr>
      </w:pPr>
      <w:r w:rsidRPr="00BE37D8">
        <w:rPr>
          <w:i/>
          <w:lang w:val="nl-NL"/>
        </w:rPr>
        <w:tab/>
        <w:t xml:space="preserve">Căn cứ Pháp lệnh Ngoại hối số 28/2005/PL-UBTVQH11 ngày 13 tháng 12 năm 2005 và Pháp lệnh sửa đổi, bổ sung một số điều của </w:t>
      </w:r>
      <w:r w:rsidRPr="00BE37D8">
        <w:rPr>
          <w:i/>
        </w:rPr>
        <w:t xml:space="preserve">Pháp lệnh </w:t>
      </w:r>
      <w:r w:rsidRPr="00BE37D8">
        <w:rPr>
          <w:i/>
          <w:lang w:val="nl-NL"/>
        </w:rPr>
        <w:t>N</w:t>
      </w:r>
      <w:r w:rsidRPr="00BE37D8">
        <w:rPr>
          <w:i/>
        </w:rPr>
        <w:t>goại hối</w:t>
      </w:r>
      <w:r w:rsidRPr="00BE37D8">
        <w:rPr>
          <w:i/>
          <w:lang w:val="nl-NL"/>
        </w:rPr>
        <w:t xml:space="preserve"> số 06/2013/UBTVQH13 ngày 18 tháng 3 năm 2013;</w:t>
      </w:r>
      <w:r w:rsidRPr="00BE37D8">
        <w:rPr>
          <w:i/>
          <w:lang w:val="nl-NL"/>
        </w:rPr>
        <w:tab/>
      </w:r>
    </w:p>
    <w:p w:rsidR="00BE37D8" w:rsidRPr="00BE37D8" w:rsidRDefault="00BE37D8" w:rsidP="00BE37D8">
      <w:pPr>
        <w:spacing w:before="120"/>
        <w:jc w:val="both"/>
        <w:rPr>
          <w:i/>
          <w:lang w:val="nl-NL"/>
        </w:rPr>
      </w:pPr>
      <w:r w:rsidRPr="00BE37D8">
        <w:rPr>
          <w:i/>
          <w:lang w:val="nl-NL"/>
        </w:rPr>
        <w:tab/>
        <w:t>Căn cứ Nghị định số 156/2013/NĐ-CP ngày 11 tháng 11 năm 2013 của Chính phủ quy định chức năng, nhiệm vụ, quyền hạn và cơ cấu tổ chức của Ngân hàng Nhà nước Việt Nam;</w:t>
      </w:r>
      <w:r w:rsidRPr="00BE37D8">
        <w:rPr>
          <w:i/>
          <w:lang w:val="nl-NL"/>
        </w:rPr>
        <w:tab/>
      </w:r>
    </w:p>
    <w:p w:rsidR="00BE37D8" w:rsidRPr="00BE37D8" w:rsidRDefault="00BE37D8" w:rsidP="00BE37D8">
      <w:pPr>
        <w:spacing w:before="120"/>
        <w:jc w:val="both"/>
        <w:rPr>
          <w:i/>
          <w:lang w:val="nl-NL"/>
        </w:rPr>
      </w:pPr>
      <w:r w:rsidRPr="00BE37D8">
        <w:rPr>
          <w:i/>
          <w:spacing w:val="-4"/>
          <w:lang w:val="nl-NL"/>
        </w:rPr>
        <w:tab/>
        <w:t>Theo đề nghị của Vụ trưởng Vụ Quản lý ngoại hối;</w:t>
      </w:r>
    </w:p>
    <w:p w:rsidR="00964807" w:rsidRPr="00BE37D8" w:rsidRDefault="00BE37D8" w:rsidP="00BE37D8">
      <w:pPr>
        <w:pStyle w:val="FootnoteText"/>
        <w:spacing w:before="120"/>
        <w:jc w:val="both"/>
        <w:rPr>
          <w:sz w:val="24"/>
          <w:szCs w:val="24"/>
        </w:rPr>
      </w:pPr>
      <w:r w:rsidRPr="00BE37D8">
        <w:rPr>
          <w:i/>
          <w:sz w:val="24"/>
          <w:szCs w:val="24"/>
          <w:lang w:val="nl-NL"/>
        </w:rPr>
        <w:tab/>
        <w:t xml:space="preserve">Thống đốc Ngân hàng Nhà nước Việt Nam ban hành </w:t>
      </w:r>
      <w:r w:rsidRPr="00BE37D8">
        <w:rPr>
          <w:i/>
          <w:spacing w:val="-2"/>
          <w:sz w:val="24"/>
          <w:szCs w:val="24"/>
          <w:lang w:val="nl-NL"/>
        </w:rPr>
        <w:t>Thông tư sửa đổi, bổ sung một số văn bản quy phạm pháp luật về hoạt động cung ứng dịch vụ nhận và chi, trả ngoại tệ, hoạt động đại lý đổi ngoại tệ, bàn đổi ngoại tệ của cá nhân</w:t>
      </w:r>
      <w:r w:rsidR="00115A95">
        <w:rPr>
          <w:i/>
          <w:spacing w:val="-2"/>
          <w:sz w:val="24"/>
          <w:szCs w:val="24"/>
          <w:lang w:val="nl-NL"/>
        </w:rPr>
        <w:t>.</w:t>
      </w:r>
      <w:r w:rsidRPr="00BE37D8">
        <w:rPr>
          <w:i/>
          <w:spacing w:val="-2"/>
          <w:sz w:val="24"/>
          <w:szCs w:val="24"/>
          <w:lang w:val="nl-NL"/>
        </w:rPr>
        <w:t>”</w:t>
      </w:r>
    </w:p>
  </w:footnote>
  <w:footnote w:id="4">
    <w:p w:rsidR="00C3000F" w:rsidRPr="003C66F3" w:rsidRDefault="00C3000F" w:rsidP="00A53B4A">
      <w:pPr>
        <w:pStyle w:val="FootnoteText"/>
        <w:jc w:val="both"/>
        <w:rPr>
          <w:sz w:val="24"/>
          <w:szCs w:val="24"/>
          <w:lang w:val="pl-PL"/>
        </w:rPr>
      </w:pPr>
      <w:r>
        <w:rPr>
          <w:rStyle w:val="FootnoteReference"/>
        </w:rPr>
        <w:footnoteRef/>
      </w:r>
      <w:r>
        <w:t xml:space="preserve"> </w:t>
      </w:r>
      <w:r w:rsidRPr="009442EA">
        <w:rPr>
          <w:sz w:val="24"/>
          <w:szCs w:val="24"/>
        </w:rPr>
        <w:t xml:space="preserve">Điểm này </w:t>
      </w:r>
      <w:r w:rsidRPr="009442EA">
        <w:rPr>
          <w:sz w:val="24"/>
          <w:szCs w:val="24"/>
          <w:lang w:val="pl-PL"/>
        </w:rPr>
        <w:t xml:space="preserve">được sửa đổi theo quy định tại khoản 1 Điều 1 của </w:t>
      </w:r>
      <w:r w:rsidRPr="009442EA">
        <w:rPr>
          <w:iCs/>
          <w:sz w:val="24"/>
          <w:szCs w:val="24"/>
        </w:rPr>
        <w:t xml:space="preserve">Thông tư số 29/2015/TT-NHNN </w:t>
      </w:r>
      <w:r w:rsidRPr="009442EA">
        <w:rPr>
          <w:iCs/>
          <w:color w:val="000000" w:themeColor="text1"/>
          <w:sz w:val="24"/>
          <w:szCs w:val="24"/>
        </w:rPr>
        <w:t>sửa đổi, bổ sung một số văn bản quy phạm pháp luật của Ngân hàng Nhà nước Việt Nam quy định về thành phần hồ sơ có bản sao chứng thực giấy tờ, văn bản</w:t>
      </w:r>
      <w:r w:rsidRPr="009442EA">
        <w:rPr>
          <w:bCs/>
          <w:sz w:val="24"/>
          <w:szCs w:val="24"/>
          <w:lang w:val="pl-PL"/>
        </w:rPr>
        <w:t>, có hiệu lực kể từ ngày 08 tháng 02 năm 2016.</w:t>
      </w:r>
    </w:p>
    <w:p w:rsidR="00C3000F" w:rsidRPr="00E16197" w:rsidRDefault="00C3000F" w:rsidP="00A53B4A">
      <w:pPr>
        <w:rPr>
          <w:lang w:val="pl-PL"/>
        </w:rPr>
      </w:pPr>
    </w:p>
    <w:p w:rsidR="00C3000F" w:rsidRPr="00A53B4A" w:rsidRDefault="00C3000F">
      <w:pPr>
        <w:pStyle w:val="FootnoteText"/>
        <w:rPr>
          <w:lang w:val="pl-PL"/>
        </w:rPr>
      </w:pPr>
    </w:p>
  </w:footnote>
  <w:footnote w:id="5">
    <w:p w:rsidR="00C3000F" w:rsidRPr="008E7142" w:rsidRDefault="00C3000F" w:rsidP="006A19BE">
      <w:pPr>
        <w:jc w:val="both"/>
        <w:rPr>
          <w:rFonts w:asciiTheme="majorHAnsi" w:hAnsiTheme="majorHAnsi" w:cstheme="majorHAnsi"/>
        </w:rPr>
      </w:pPr>
      <w:r>
        <w:rPr>
          <w:rStyle w:val="FootnoteReference"/>
        </w:rPr>
        <w:footnoteRef/>
      </w:r>
      <w:r>
        <w:t xml:space="preserve"> </w:t>
      </w:r>
      <w:r>
        <w:rPr>
          <w:lang w:val="pl-PL"/>
        </w:rPr>
        <w:t>Cụm từ ‘‘Chi nhánh Ngân hàng Nhà nước” được sửa đổi thành cụm từ ‘‘Ngân hàng Nhà nước chi nhánh”</w:t>
      </w:r>
      <w:r w:rsidRPr="003C66F3">
        <w:rPr>
          <w:lang w:val="pl-PL"/>
        </w:rPr>
        <w:t xml:space="preserve"> theo quy định tại</w:t>
      </w:r>
      <w:r>
        <w:rPr>
          <w:lang w:val="pl-PL"/>
        </w:rPr>
        <w:t xml:space="preserve"> </w:t>
      </w:r>
      <w:r>
        <w:rPr>
          <w:rFonts w:asciiTheme="majorHAnsi" w:hAnsiTheme="majorHAnsi" w:cstheme="majorHAnsi"/>
          <w:lang w:val="pl-PL"/>
        </w:rPr>
        <w:t>khoản 3</w:t>
      </w:r>
      <w:r w:rsidRPr="008E7142">
        <w:rPr>
          <w:rFonts w:asciiTheme="majorHAnsi" w:hAnsiTheme="majorHAnsi" w:cstheme="majorHAnsi"/>
          <w:lang w:val="pl-PL"/>
        </w:rPr>
        <w:t xml:space="preserve"> Điều 1 của </w:t>
      </w:r>
      <w:r w:rsidRPr="008E7142">
        <w:rPr>
          <w:rFonts w:asciiTheme="majorHAnsi" w:hAnsiTheme="majorHAnsi" w:cstheme="majorHAnsi"/>
          <w:iCs/>
        </w:rPr>
        <w:t xml:space="preserve">Thông tư số 29/2015/TT-NHNN </w:t>
      </w:r>
      <w:r w:rsidRPr="008E7142">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8E7142">
        <w:rPr>
          <w:rFonts w:asciiTheme="majorHAnsi" w:hAnsiTheme="majorHAnsi" w:cstheme="majorHAnsi"/>
          <w:bCs/>
          <w:lang w:val="pl-PL"/>
        </w:rPr>
        <w:t>, có hiệu lực kể từ ngày 08 tháng 02 năm 2016.</w:t>
      </w:r>
    </w:p>
    <w:p w:rsidR="00C3000F" w:rsidRPr="006A19BE" w:rsidRDefault="00C3000F">
      <w:pPr>
        <w:pStyle w:val="FootnoteText"/>
      </w:pPr>
    </w:p>
  </w:footnote>
  <w:footnote w:id="6">
    <w:p w:rsidR="00E37CDB" w:rsidRDefault="00E37CDB" w:rsidP="005C02C6">
      <w:pPr>
        <w:pStyle w:val="FootnoteText"/>
        <w:jc w:val="both"/>
        <w:rPr>
          <w:rFonts w:asciiTheme="majorHAnsi" w:hAnsiTheme="majorHAnsi" w:cstheme="majorHAnsi"/>
          <w:spacing w:val="-2"/>
          <w:sz w:val="24"/>
          <w:szCs w:val="24"/>
          <w:lang w:val="nl-NL"/>
        </w:rPr>
      </w:pPr>
      <w:r>
        <w:rPr>
          <w:rStyle w:val="FootnoteReference"/>
        </w:rPr>
        <w:footnoteRef/>
      </w:r>
      <w:r w:rsidR="009331FA" w:rsidRPr="009331FA">
        <w:t xml:space="preserve"> </w:t>
      </w:r>
      <w:r w:rsidR="009331FA" w:rsidRPr="005C02C6">
        <w:rPr>
          <w:sz w:val="24"/>
          <w:szCs w:val="24"/>
        </w:rPr>
        <w:t>Mục này bao gồm các đ</w:t>
      </w:r>
      <w:r w:rsidR="00075803" w:rsidRPr="00075803">
        <w:rPr>
          <w:sz w:val="24"/>
          <w:szCs w:val="24"/>
        </w:rPr>
        <w:t>iểm 1, 2, 3, 4,</w:t>
      </w:r>
      <w:r w:rsidR="00D47654" w:rsidRPr="00D47654">
        <w:rPr>
          <w:sz w:val="24"/>
          <w:szCs w:val="24"/>
        </w:rPr>
        <w:t xml:space="preserve"> </w:t>
      </w:r>
      <w:r w:rsidR="00075803" w:rsidRPr="00075803">
        <w:rPr>
          <w:sz w:val="24"/>
          <w:szCs w:val="24"/>
        </w:rPr>
        <w:t>5 và 6</w:t>
      </w:r>
      <w:r w:rsidR="009331FA" w:rsidRPr="005C02C6">
        <w:rPr>
          <w:sz w:val="24"/>
          <w:szCs w:val="24"/>
        </w:rPr>
        <w:t>,</w:t>
      </w:r>
      <w:r w:rsidR="005C02C6" w:rsidRPr="005C02C6">
        <w:rPr>
          <w:sz w:val="24"/>
          <w:szCs w:val="24"/>
        </w:rPr>
        <w:t xml:space="preserve"> được bãi bỏ theo quy định tại điểm</w:t>
      </w:r>
      <w:r w:rsidR="00E60A4F" w:rsidRPr="00E60A4F">
        <w:rPr>
          <w:sz w:val="24"/>
          <w:szCs w:val="24"/>
        </w:rPr>
        <w:t xml:space="preserve"> a</w:t>
      </w:r>
      <w:r w:rsidR="005C02C6" w:rsidRPr="005C02C6">
        <w:rPr>
          <w:sz w:val="24"/>
          <w:szCs w:val="24"/>
        </w:rPr>
        <w:t xml:space="preserve"> khoản 2 Điều 5 của </w:t>
      </w:r>
      <w:r w:rsidR="005C02C6" w:rsidRPr="005C02C6">
        <w:rPr>
          <w:rFonts w:asciiTheme="majorHAnsi" w:hAnsiTheme="majorHAnsi" w:cstheme="majorHAnsi"/>
          <w:bCs/>
          <w:sz w:val="24"/>
          <w:szCs w:val="24"/>
        </w:rPr>
        <w:t xml:space="preserve">Thông tư số 11/2016/TT-NHNN </w:t>
      </w:r>
      <w:r w:rsidR="005C02C6" w:rsidRPr="005C02C6">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D47654" w:rsidRPr="005C02C6" w:rsidRDefault="00D47654" w:rsidP="005C02C6">
      <w:pPr>
        <w:pStyle w:val="FootnoteText"/>
        <w:jc w:val="both"/>
        <w:rPr>
          <w:sz w:val="24"/>
          <w:szCs w:val="24"/>
        </w:rPr>
      </w:pPr>
    </w:p>
  </w:footnote>
  <w:footnote w:id="7">
    <w:p w:rsidR="00CD5908" w:rsidRPr="004B3F71" w:rsidRDefault="00CD5908" w:rsidP="00745961">
      <w:pPr>
        <w:jc w:val="both"/>
        <w:rPr>
          <w:rFonts w:asciiTheme="majorHAnsi" w:hAnsiTheme="majorHAnsi" w:cstheme="majorHAnsi"/>
          <w:lang w:val="pl-PL"/>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CD5908" w:rsidRPr="00CD5908" w:rsidRDefault="00CD5908">
      <w:pPr>
        <w:pStyle w:val="FootnoteText"/>
      </w:pPr>
    </w:p>
  </w:footnote>
  <w:footnote w:id="8">
    <w:p w:rsidR="00496734" w:rsidRDefault="00496734" w:rsidP="00C63093">
      <w:pPr>
        <w:jc w:val="both"/>
        <w:rPr>
          <w:rFonts w:asciiTheme="majorHAnsi" w:hAnsiTheme="majorHAnsi" w:cstheme="majorHAnsi"/>
          <w:bCs/>
          <w:lang w:val="pl-PL"/>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745961" w:rsidRPr="001601F1" w:rsidRDefault="00745961" w:rsidP="00C63093">
      <w:pPr>
        <w:jc w:val="both"/>
        <w:rPr>
          <w:rFonts w:asciiTheme="majorHAnsi" w:hAnsiTheme="majorHAnsi" w:cstheme="majorHAnsi"/>
        </w:rPr>
      </w:pPr>
    </w:p>
  </w:footnote>
  <w:footnote w:id="9">
    <w:p w:rsidR="00496734" w:rsidRDefault="00496734" w:rsidP="00C63093">
      <w:pPr>
        <w:jc w:val="both"/>
        <w:rPr>
          <w:rFonts w:asciiTheme="majorHAnsi" w:hAnsiTheme="majorHAnsi" w:cstheme="majorHAnsi"/>
          <w:bCs/>
          <w:lang w:val="pl-PL"/>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745961" w:rsidRPr="001601F1" w:rsidRDefault="00745961" w:rsidP="00C63093">
      <w:pPr>
        <w:jc w:val="both"/>
        <w:rPr>
          <w:rFonts w:asciiTheme="majorHAnsi" w:hAnsiTheme="majorHAnsi" w:cstheme="majorHAnsi"/>
        </w:rPr>
      </w:pPr>
    </w:p>
  </w:footnote>
  <w:footnote w:id="10">
    <w:p w:rsidR="00496734" w:rsidRPr="006039D5" w:rsidRDefault="00496734" w:rsidP="00116F37">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496734" w:rsidRPr="00496734" w:rsidRDefault="00496734">
      <w:pPr>
        <w:pStyle w:val="FootnoteText"/>
      </w:pPr>
    </w:p>
  </w:footnote>
  <w:footnote w:id="11">
    <w:p w:rsidR="00947CBA" w:rsidRPr="00247EB6" w:rsidRDefault="00947CBA" w:rsidP="009063F3">
      <w:pPr>
        <w:jc w:val="both"/>
      </w:pPr>
      <w:r>
        <w:rPr>
          <w:rStyle w:val="FootnoteReference"/>
        </w:rPr>
        <w:footnoteRef/>
      </w:r>
      <w:r w:rsidRPr="00AA405E">
        <w:t xml:space="preserve"> Điều 2</w:t>
      </w:r>
      <w:r w:rsidRPr="00947CBA">
        <w:t>1</w:t>
      </w:r>
      <w:r w:rsidRPr="00AA405E">
        <w:t xml:space="preserve"> </w:t>
      </w:r>
      <w:r w:rsidR="009063F3" w:rsidRPr="008E7142">
        <w:rPr>
          <w:rFonts w:asciiTheme="majorHAnsi" w:hAnsiTheme="majorHAnsi" w:cstheme="majorHAnsi"/>
          <w:iCs/>
        </w:rPr>
        <w:t xml:space="preserve">Thông tư số 29/2015/TT-NHNN </w:t>
      </w:r>
      <w:r w:rsidR="009063F3" w:rsidRPr="008E7142">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009063F3" w:rsidRPr="008E7142">
        <w:rPr>
          <w:rFonts w:asciiTheme="majorHAnsi" w:hAnsiTheme="majorHAnsi" w:cstheme="majorHAnsi"/>
          <w:bCs/>
          <w:lang w:val="pl-PL"/>
        </w:rPr>
        <w:t>, có hiệu lực kể từ ngày 08 tháng 02 năm 2016</w:t>
      </w:r>
      <w:r w:rsidR="009063F3">
        <w:rPr>
          <w:rFonts w:asciiTheme="majorHAnsi" w:hAnsiTheme="majorHAnsi" w:cstheme="majorHAnsi"/>
          <w:bCs/>
          <w:lang w:val="pl-PL"/>
        </w:rPr>
        <w:t xml:space="preserve"> </w:t>
      </w:r>
      <w:r w:rsidRPr="00AA405E">
        <w:t>quy định như sau:</w:t>
      </w:r>
    </w:p>
    <w:p w:rsidR="00545923" w:rsidRPr="00116F37" w:rsidRDefault="00545923" w:rsidP="00545923">
      <w:pPr>
        <w:spacing w:after="120" w:line="340" w:lineRule="exact"/>
        <w:ind w:firstLine="720"/>
        <w:jc w:val="both"/>
        <w:rPr>
          <w:i/>
          <w:color w:val="000000" w:themeColor="text1"/>
          <w:lang w:val="de-DE"/>
        </w:rPr>
      </w:pPr>
      <w:r w:rsidRPr="00247EB6">
        <w:t>“</w:t>
      </w:r>
      <w:r w:rsidRPr="00116F37">
        <w:rPr>
          <w:b/>
          <w:bCs/>
          <w:i/>
          <w:color w:val="000000" w:themeColor="text1"/>
          <w:lang w:val="de-DE"/>
        </w:rPr>
        <w:t xml:space="preserve">Điều 21. </w:t>
      </w:r>
      <w:r w:rsidRPr="00116F37">
        <w:rPr>
          <w:b/>
          <w:i/>
          <w:color w:val="000000" w:themeColor="text1"/>
          <w:lang w:val="de-DE"/>
        </w:rPr>
        <w:t>Điều khoản thi hành</w:t>
      </w:r>
    </w:p>
    <w:p w:rsidR="00545923" w:rsidRPr="00116F37" w:rsidRDefault="00545923" w:rsidP="00545923">
      <w:pPr>
        <w:spacing w:after="120" w:line="340" w:lineRule="exact"/>
        <w:ind w:firstLine="720"/>
        <w:jc w:val="both"/>
        <w:rPr>
          <w:i/>
          <w:color w:val="000000" w:themeColor="text1"/>
          <w:lang w:val="de-DE"/>
        </w:rPr>
      </w:pPr>
      <w:r w:rsidRPr="00116F37">
        <w:rPr>
          <w:b/>
          <w:i/>
          <w:color w:val="000000" w:themeColor="text1"/>
          <w:lang w:val="de-DE"/>
        </w:rPr>
        <w:t>1.</w:t>
      </w:r>
      <w:r w:rsidRPr="00116F37">
        <w:rPr>
          <w:i/>
          <w:color w:val="000000" w:themeColor="text1"/>
          <w:lang w:val="de-DE"/>
        </w:rPr>
        <w:t xml:space="preserve"> Thông tư này có hiệu lực thi hành kể từ ngày </w:t>
      </w:r>
      <w:r w:rsidR="005226C2" w:rsidRPr="00116F37">
        <w:rPr>
          <w:i/>
          <w:color w:val="000000" w:themeColor="text1"/>
          <w:lang w:val="de-DE"/>
        </w:rPr>
        <w:t xml:space="preserve">08 </w:t>
      </w:r>
      <w:r w:rsidRPr="00116F37">
        <w:rPr>
          <w:i/>
          <w:color w:val="000000" w:themeColor="text1"/>
          <w:lang w:val="de-DE"/>
        </w:rPr>
        <w:t xml:space="preserve">tháng </w:t>
      </w:r>
      <w:r w:rsidR="005226C2" w:rsidRPr="00116F37">
        <w:rPr>
          <w:i/>
          <w:color w:val="000000" w:themeColor="text1"/>
          <w:lang w:val="de-DE"/>
        </w:rPr>
        <w:t xml:space="preserve">02 </w:t>
      </w:r>
      <w:r w:rsidRPr="00116F37">
        <w:rPr>
          <w:i/>
          <w:color w:val="000000" w:themeColor="text1"/>
          <w:lang w:val="de-DE"/>
        </w:rPr>
        <w:t>năm 2016.</w:t>
      </w:r>
    </w:p>
    <w:p w:rsidR="00545923" w:rsidRPr="00116F37" w:rsidRDefault="00545923" w:rsidP="00545923">
      <w:pPr>
        <w:spacing w:after="120" w:line="340" w:lineRule="exact"/>
        <w:ind w:firstLine="720"/>
        <w:jc w:val="both"/>
        <w:rPr>
          <w:bCs/>
          <w:i/>
          <w:color w:val="000000" w:themeColor="text1"/>
          <w:lang w:val="de-DE"/>
        </w:rPr>
      </w:pPr>
      <w:r w:rsidRPr="00116F37">
        <w:rPr>
          <w:b/>
          <w:bCs/>
          <w:i/>
          <w:color w:val="000000" w:themeColor="text1"/>
          <w:lang w:val="de-DE"/>
        </w:rPr>
        <w:t>2.</w:t>
      </w:r>
      <w:r w:rsidR="005226C2" w:rsidRPr="00116F37">
        <w:rPr>
          <w:b/>
          <w:bCs/>
          <w:i/>
          <w:color w:val="000000" w:themeColor="text1"/>
          <w:lang w:val="de-DE"/>
        </w:rPr>
        <w:t xml:space="preserve"> </w:t>
      </w:r>
      <w:r w:rsidRPr="00116F37">
        <w:rPr>
          <w:bCs/>
          <w:i/>
          <w:color w:val="000000" w:themeColor="text1"/>
          <w:lang w:val="de-DE"/>
        </w:rPr>
        <w:t>Kể từ ngày Thông tư này có hiệu lực thi hành, các  quy định sau đây hết hiệu lực thi hành:</w:t>
      </w:r>
    </w:p>
    <w:p w:rsidR="00545923" w:rsidRPr="00116F37" w:rsidRDefault="00545923" w:rsidP="00545923">
      <w:pPr>
        <w:spacing w:after="120" w:line="340" w:lineRule="exact"/>
        <w:ind w:firstLine="720"/>
        <w:jc w:val="both"/>
        <w:rPr>
          <w:i/>
          <w:lang w:val="pt-BR"/>
        </w:rPr>
      </w:pPr>
      <w:r w:rsidRPr="00116F37">
        <w:rPr>
          <w:bCs/>
          <w:i/>
          <w:color w:val="000000" w:themeColor="text1"/>
          <w:lang w:val="de-DE"/>
        </w:rPr>
        <w:t xml:space="preserve">- </w:t>
      </w:r>
      <w:r w:rsidRPr="00116F37">
        <w:rPr>
          <w:i/>
          <w:lang w:val="de-DE"/>
        </w:rPr>
        <w:t>K</w:t>
      </w:r>
      <w:r w:rsidRPr="00116F37">
        <w:rPr>
          <w:i/>
          <w:lang w:val="pt-BR"/>
        </w:rPr>
        <w:t xml:space="preserve">hoản 12 Điều 4 Thông tư số 24/2011/TT-NHNN ngày 31/8/2011 </w:t>
      </w:r>
      <w:r w:rsidRPr="00116F37">
        <w:rPr>
          <w:bCs/>
          <w:i/>
          <w:color w:val="000000" w:themeColor="text1"/>
          <w:lang w:val="de-DE"/>
        </w:rPr>
        <w:t xml:space="preserve">của Ngân hàng Nhà nước </w:t>
      </w:r>
      <w:r w:rsidRPr="00116F37">
        <w:rPr>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545923" w:rsidRPr="00116F37" w:rsidRDefault="007F1D92" w:rsidP="00545923">
      <w:pPr>
        <w:spacing w:after="120" w:line="340" w:lineRule="exact"/>
        <w:ind w:firstLine="720"/>
        <w:jc w:val="both"/>
        <w:rPr>
          <w:bCs/>
          <w:i/>
          <w:color w:val="000000" w:themeColor="text1"/>
          <w:lang w:val="de-DE"/>
        </w:rPr>
      </w:pPr>
      <w:r w:rsidRPr="00116F37">
        <w:rPr>
          <w:i/>
          <w:lang w:val="pt-BR"/>
        </w:rPr>
        <w:t xml:space="preserve">- </w:t>
      </w:r>
      <w:r w:rsidR="00545923" w:rsidRPr="00116F37">
        <w:rPr>
          <w:bCs/>
          <w:i/>
          <w:color w:val="000000" w:themeColor="text1"/>
          <w:lang w:val="de-DE"/>
        </w:rPr>
        <w:t>Điều 7, Điều 8, Điều 9, Điều 10 và Phụ lục số 09.ĐGH kèm theo</w:t>
      </w:r>
      <w:r w:rsidRPr="00116F37">
        <w:rPr>
          <w:bCs/>
          <w:i/>
          <w:color w:val="000000" w:themeColor="text1"/>
          <w:lang w:val="de-DE"/>
        </w:rPr>
        <w:t xml:space="preserve"> </w:t>
      </w:r>
      <w:r w:rsidR="00545923" w:rsidRPr="00116F37">
        <w:rPr>
          <w:i/>
          <w:lang w:val="pt-BR"/>
        </w:rPr>
        <w:t>Thông tư số 25/2011/TT-NHNN ngày 31/8/2011</w:t>
      </w:r>
      <w:r w:rsidR="00545923" w:rsidRPr="00116F37">
        <w:rPr>
          <w:bCs/>
          <w:i/>
          <w:color w:val="000000" w:themeColor="text1"/>
          <w:lang w:val="de-DE"/>
        </w:rPr>
        <w:t xml:space="preserve"> của Ngân hàng Nhà nước</w:t>
      </w:r>
      <w:r w:rsidR="00545923" w:rsidRPr="00116F37">
        <w:rPr>
          <w:i/>
          <w:lang w:val="pt-BR"/>
        </w:rPr>
        <w:t xml:space="preserve"> về việc </w:t>
      </w:r>
      <w:r w:rsidR="00545923" w:rsidRPr="00116F37">
        <w:rPr>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00545923" w:rsidRPr="00116F37">
        <w:rPr>
          <w:i/>
          <w:lang w:val="pt-BR"/>
        </w:rPr>
        <w:t>.</w:t>
      </w:r>
    </w:p>
    <w:p w:rsidR="00947CBA" w:rsidRPr="001532D7" w:rsidRDefault="00545923" w:rsidP="001532D7">
      <w:pPr>
        <w:spacing w:after="120" w:line="340" w:lineRule="exact"/>
        <w:ind w:firstLine="720"/>
        <w:jc w:val="both"/>
        <w:rPr>
          <w:i/>
          <w:color w:val="000000" w:themeColor="text1"/>
          <w:lang w:val="de-DE"/>
        </w:rPr>
      </w:pPr>
      <w:r w:rsidRPr="00116F37">
        <w:rPr>
          <w:b/>
          <w:i/>
          <w:color w:val="000000" w:themeColor="text1"/>
          <w:lang w:val="de-DE"/>
        </w:rPr>
        <w:t>3.</w:t>
      </w:r>
      <w:r w:rsidRPr="00116F37">
        <w:rPr>
          <w:i/>
          <w:color w:val="000000" w:themeColor="text1"/>
          <w:lang w:val="de-DE"/>
        </w:rPr>
        <w:t xml:space="preserve"> Chánh Văn phòng, Vụ trưởng Vụ Pháp chế, Thủ trưởng các đơn vị thuộc Ngân hàng Nhà nước, Giám đốc Ngân hàng Nhà nước chi nhánh tỉnh, thành phố trực thuộc trung ương, </w:t>
      </w:r>
      <w:r w:rsidRPr="00116F37">
        <w:rPr>
          <w:i/>
          <w:color w:val="000000" w:themeColor="text1"/>
          <w:shd w:val="clear" w:color="auto" w:fill="FFFFFF"/>
          <w:lang w:val="de-DE"/>
        </w:rPr>
        <w:t>Chủ tịch Hội đồng quản trị, Chủ tịch Hội</w:t>
      </w:r>
      <w:r w:rsidRPr="00116F37">
        <w:rPr>
          <w:rStyle w:val="apple-converted-space"/>
          <w:i/>
          <w:color w:val="000000" w:themeColor="text1"/>
          <w:shd w:val="clear" w:color="auto" w:fill="FFFFFF"/>
          <w:lang w:val="de-DE"/>
        </w:rPr>
        <w:t> </w:t>
      </w:r>
      <w:r w:rsidRPr="00116F37">
        <w:rPr>
          <w:i/>
          <w:color w:val="000000" w:themeColor="text1"/>
          <w:shd w:val="clear" w:color="auto" w:fill="FFFFFF"/>
          <w:lang w:val="de-DE"/>
        </w:rPr>
        <w:t>đồng thành viên, Tổng giám đốc (Giám đốc) tổ chức tín dụng, chi nhánh ngân hàng nước ngoài</w:t>
      </w:r>
      <w:r w:rsidRPr="00116F37">
        <w:rPr>
          <w:i/>
          <w:color w:val="000000" w:themeColor="text1"/>
          <w:lang w:val="de-DE"/>
        </w:rPr>
        <w:t xml:space="preserve"> chịu trách nhiệm tổ chức thi hành Thông tư này./.</w:t>
      </w:r>
      <w:r w:rsidR="005226C2" w:rsidRPr="00116F37">
        <w:rPr>
          <w:rFonts w:asciiTheme="majorHAnsi" w:hAnsiTheme="majorHAnsi" w:cstheme="majorHAnsi"/>
          <w:i/>
          <w:lang w:val="pl-PL"/>
        </w:rPr>
        <w:t xml:space="preserve"> ”</w:t>
      </w:r>
    </w:p>
  </w:footnote>
  <w:footnote w:id="12">
    <w:p w:rsidR="001532D7" w:rsidRDefault="001532D7" w:rsidP="00D262EF">
      <w:pPr>
        <w:pStyle w:val="FootnoteText"/>
        <w:spacing w:before="120"/>
        <w:jc w:val="both"/>
        <w:rPr>
          <w:spacing w:val="-2"/>
          <w:sz w:val="24"/>
          <w:szCs w:val="24"/>
          <w:lang w:val="nl-NL"/>
        </w:rPr>
      </w:pPr>
      <w:r>
        <w:rPr>
          <w:rStyle w:val="FootnoteReference"/>
        </w:rPr>
        <w:footnoteRef/>
      </w:r>
      <w:r>
        <w:t xml:space="preserve"> </w:t>
      </w:r>
      <w:r w:rsidR="006A5226">
        <w:rPr>
          <w:sz w:val="24"/>
          <w:szCs w:val="24"/>
          <w:lang w:val="de-DE"/>
        </w:rPr>
        <w:t>Điều 4</w:t>
      </w:r>
      <w:r w:rsidRPr="00C91687">
        <w:rPr>
          <w:sz w:val="24"/>
          <w:szCs w:val="24"/>
          <w:lang w:val="de-DE"/>
        </w:rPr>
        <w:t xml:space="preserve"> và</w:t>
      </w:r>
      <w:r w:rsidRPr="00C91687">
        <w:rPr>
          <w:lang w:val="de-DE"/>
        </w:rPr>
        <w:t xml:space="preserve"> </w:t>
      </w:r>
      <w:r w:rsidRPr="00B50E8C">
        <w:rPr>
          <w:sz w:val="24"/>
          <w:szCs w:val="24"/>
          <w:lang w:val="nl-NL"/>
        </w:rPr>
        <w:t xml:space="preserve">Điều 5 </w:t>
      </w:r>
      <w:r w:rsidRPr="00B50E8C">
        <w:rPr>
          <w:bCs/>
          <w:sz w:val="24"/>
          <w:szCs w:val="24"/>
        </w:rPr>
        <w:t xml:space="preserve">Thông tư số 11/2016/TT-NHNN </w:t>
      </w:r>
      <w:r w:rsidRPr="00B50E8C">
        <w:rPr>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w:t>
      </w:r>
      <w:r>
        <w:rPr>
          <w:spacing w:val="-2"/>
          <w:sz w:val="24"/>
          <w:szCs w:val="24"/>
          <w:lang w:val="nl-NL"/>
        </w:rPr>
        <w:t xml:space="preserve"> 13 tháng 8 năm 2016 quy định như sau:</w:t>
      </w:r>
    </w:p>
    <w:p w:rsidR="006A5226" w:rsidRPr="006A5226" w:rsidRDefault="006A5226" w:rsidP="00D262EF">
      <w:pPr>
        <w:spacing w:before="120"/>
        <w:ind w:firstLine="720"/>
        <w:jc w:val="both"/>
        <w:rPr>
          <w:b/>
          <w:i/>
          <w:lang w:val="nl-NL"/>
        </w:rPr>
      </w:pPr>
      <w:r w:rsidRPr="006A5226">
        <w:rPr>
          <w:i/>
          <w:spacing w:val="-2"/>
          <w:lang w:val="nl-NL"/>
        </w:rPr>
        <w:t>“</w:t>
      </w:r>
      <w:r w:rsidRPr="006A5226">
        <w:rPr>
          <w:b/>
          <w:i/>
          <w:lang w:val="nl-NL"/>
        </w:rPr>
        <w:t>Điều 4. Quy định chuyển tiếp đối với các cá nhân được cấp Giấy phép thành lập bàn đổi ngoại tệ trước ngày Thông tư này có hiệu lực thi hành</w:t>
      </w:r>
    </w:p>
    <w:p w:rsidR="006A5226" w:rsidRPr="006A5226" w:rsidRDefault="006A5226" w:rsidP="00D262EF">
      <w:pPr>
        <w:spacing w:before="120"/>
        <w:ind w:firstLine="720"/>
        <w:jc w:val="both"/>
        <w:rPr>
          <w:i/>
          <w:lang w:val="nl-NL"/>
        </w:rPr>
      </w:pPr>
      <w:r w:rsidRPr="006A5226">
        <w:rPr>
          <w:i/>
          <w:lang w:val="nl-NL"/>
        </w:rPr>
        <w:t xml:space="preserve">Các cá nhân đã được Ngân hàng Nhà nước Việt Nam cấp Giấy phép thành lập bàn đổi ngoại tệ theo quy định tại Thông tư số 07/2001/TT-NHNN </w:t>
      </w:r>
      <w:r w:rsidRPr="006A5226">
        <w:rPr>
          <w:i/>
          <w:spacing w:val="-2"/>
          <w:lang w:val="nl-NL"/>
        </w:rPr>
        <w:t>ngày 31/8/2001 của Thống đốc Ngân hàng Nhà nước Việt Nam hướng dẫn thực hiện Quy chế quản lý tiền của nước có chung biên giới tại khu vực biên giới và khu vực kinh tế cửa khẩu Việt Nam ban hành kèm theo Quyết định số 140/2000/QĐ-TTg ngày 8/12/2000 của Thủ tướng Chính phủ</w:t>
      </w:r>
      <w:r w:rsidRPr="006A5226">
        <w:rPr>
          <w:i/>
          <w:lang w:val="nl-NL"/>
        </w:rPr>
        <w:t xml:space="preserve"> trước ngày Thông tư này có hiệu lực thi hành, được tiếp tục thực hiện hoạt động đổi ngoại tệ.</w:t>
      </w:r>
    </w:p>
    <w:p w:rsidR="006A5226" w:rsidRPr="002B6C28" w:rsidRDefault="006A5226" w:rsidP="00D262EF">
      <w:pPr>
        <w:spacing w:before="120"/>
        <w:ind w:firstLine="720"/>
        <w:jc w:val="both"/>
        <w:rPr>
          <w:b/>
          <w:i/>
          <w:lang w:val="nl-NL"/>
        </w:rPr>
      </w:pPr>
      <w:r w:rsidRPr="002B6C28">
        <w:rPr>
          <w:b/>
          <w:i/>
          <w:lang w:val="nl-NL"/>
        </w:rPr>
        <w:t>Điều 5. Điều khoản thi hành</w:t>
      </w:r>
    </w:p>
    <w:p w:rsidR="006A5226" w:rsidRPr="002B6C28" w:rsidRDefault="006A5226" w:rsidP="002B6C28">
      <w:pPr>
        <w:spacing w:before="120"/>
        <w:ind w:firstLine="720"/>
        <w:jc w:val="both"/>
        <w:rPr>
          <w:i/>
          <w:lang w:val="nl-NL"/>
        </w:rPr>
      </w:pPr>
      <w:r w:rsidRPr="002B6C28">
        <w:rPr>
          <w:i/>
          <w:lang w:val="nl-NL"/>
        </w:rPr>
        <w:t>1. Thông tư này có hiệu lực thi hành kể từ ngày  13 tháng 8 năm 2016.</w:t>
      </w:r>
    </w:p>
    <w:p w:rsidR="006A5226" w:rsidRPr="003552B8" w:rsidRDefault="006A5226" w:rsidP="002B6C28">
      <w:pPr>
        <w:spacing w:before="120"/>
        <w:ind w:firstLine="720"/>
        <w:jc w:val="both"/>
        <w:rPr>
          <w:i/>
          <w:lang w:val="nl-NL"/>
        </w:rPr>
      </w:pPr>
      <w:r w:rsidRPr="002B6C28">
        <w:rPr>
          <w:i/>
          <w:lang w:val="nl-NL"/>
        </w:rPr>
        <w:t>2. Kể từ ngày Thông tư này có hiệu lực thi hành, các điều, khoản sau đây hết hiệu lực thi hành:</w:t>
      </w:r>
    </w:p>
    <w:p w:rsidR="006A5226" w:rsidRPr="003552B8" w:rsidRDefault="006A5226" w:rsidP="004928FF">
      <w:pPr>
        <w:spacing w:before="120"/>
        <w:ind w:firstLine="720"/>
        <w:jc w:val="both"/>
        <w:rPr>
          <w:b/>
          <w:i/>
          <w:lang w:val="nl-NL"/>
        </w:rPr>
      </w:pPr>
      <w:r w:rsidRPr="003552B8">
        <w:rPr>
          <w:i/>
          <w:lang w:val="nl-NL"/>
        </w:rPr>
        <w:t xml:space="preserve">a) Mục 6 </w:t>
      </w:r>
      <w:r w:rsidRPr="003552B8">
        <w:rPr>
          <w:i/>
          <w:spacing w:val="-2"/>
          <w:lang w:val="nl-NL"/>
        </w:rPr>
        <w:t xml:space="preserve">Thông tư số </w:t>
      </w:r>
      <w:r w:rsidRPr="003552B8">
        <w:rPr>
          <w:i/>
          <w:lang w:val="nl-NL"/>
        </w:rPr>
        <w:t xml:space="preserve">07/2001/TT-NHNN </w:t>
      </w:r>
      <w:r w:rsidRPr="003552B8">
        <w:rPr>
          <w:i/>
          <w:spacing w:val="-2"/>
          <w:lang w:val="nl-NL"/>
        </w:rPr>
        <w:t>ngày 31/8/2001 của Thống đốc Ngân hàng Nhà nước Việt Nam hướng dẫn thực hiện Quy chế quản lý tiền của nước có chung biên giới tại khu vực biên giới và khu vực kinh tế cửa khẩu Việt Nam ban hành kèm theo Quyết định số 140/2000/QĐ-TTg ngày 8/12/2000 của Thủ tướng Chính phủ.</w:t>
      </w:r>
      <w:r w:rsidRPr="003552B8">
        <w:rPr>
          <w:i/>
          <w:lang w:val="nl-NL"/>
        </w:rPr>
        <w:t xml:space="preserve"> </w:t>
      </w:r>
    </w:p>
    <w:p w:rsidR="006A5226" w:rsidRPr="003552B8" w:rsidRDefault="006A5226" w:rsidP="004928FF">
      <w:pPr>
        <w:spacing w:before="120"/>
        <w:ind w:firstLine="720"/>
        <w:jc w:val="both"/>
        <w:rPr>
          <w:i/>
          <w:spacing w:val="-2"/>
          <w:lang w:val="nl-NL"/>
        </w:rPr>
      </w:pPr>
      <w:r w:rsidRPr="003552B8">
        <w:rPr>
          <w:i/>
          <w:lang w:val="nl-NL"/>
        </w:rPr>
        <w:t>b)</w:t>
      </w:r>
      <w:r w:rsidRPr="003552B8">
        <w:rPr>
          <w:b/>
          <w:i/>
          <w:lang w:val="nl-NL"/>
        </w:rPr>
        <w:t xml:space="preserve"> </w:t>
      </w:r>
      <w:r w:rsidRPr="003552B8">
        <w:rPr>
          <w:i/>
          <w:lang w:val="nl-NL"/>
        </w:rPr>
        <w:t xml:space="preserve">Khoản 2 Điều 1, Điều 6 Thông tư số 29/2015/TT-NHNN </w:t>
      </w:r>
      <w:r w:rsidRPr="003552B8">
        <w:rPr>
          <w:i/>
          <w:spacing w:val="-2"/>
          <w:lang w:val="nl-NL"/>
        </w:rPr>
        <w:t>ngày 22/12/2015 của Thống đốc Ngân hàng Nhà nước Việt Nam sửa đổi, bổ sung một số văn bản quy phạm pháp luật của Ngân hàng Nhà nước Việt Nam quy định về thành phần hồ sơ có bản sao chứng thực giấy tờ, văn bản</w:t>
      </w:r>
      <w:r w:rsidR="003552B8" w:rsidRPr="003552B8">
        <w:rPr>
          <w:i/>
          <w:spacing w:val="-2"/>
          <w:lang w:val="nl-NL"/>
        </w:rPr>
        <w:t>.</w:t>
      </w:r>
    </w:p>
    <w:p w:rsidR="003552B8" w:rsidRPr="003552B8" w:rsidRDefault="003552B8" w:rsidP="004928FF">
      <w:pPr>
        <w:spacing w:before="120"/>
        <w:jc w:val="both"/>
        <w:rPr>
          <w:i/>
          <w:lang w:val="nl-NL"/>
        </w:rPr>
      </w:pPr>
      <w:r w:rsidRPr="003552B8">
        <w:rPr>
          <w:i/>
          <w:lang w:val="nl-NL"/>
        </w:rPr>
        <w:tab/>
        <w:t>3. Chánh Văn phòng, Vụ trưởng Vụ Quản lý ngoại hối, Thủ trưởng các đơn vị liên quan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1532D7" w:rsidRPr="001532D7" w:rsidRDefault="001532D7">
      <w:pPr>
        <w:pStyle w:val="FootnoteText"/>
        <w:rPr>
          <w:lang w:val="nl-NL"/>
        </w:rPr>
      </w:pPr>
    </w:p>
  </w:footnote>
  <w:footnote w:id="13">
    <w:p w:rsidR="00CD5908" w:rsidRPr="00145E2E" w:rsidRDefault="00CD5908" w:rsidP="009063F3">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CD5908" w:rsidRPr="00145E2E" w:rsidRDefault="00CD5908" w:rsidP="009063F3">
      <w:pPr>
        <w:jc w:val="both"/>
        <w:rPr>
          <w:rFonts w:asciiTheme="majorHAnsi" w:hAnsiTheme="majorHAnsi" w:cstheme="majorHAnsi"/>
        </w:rPr>
      </w:pPr>
    </w:p>
    <w:p w:rsidR="00CD5908" w:rsidRPr="00CD5908" w:rsidRDefault="00CD5908">
      <w:pPr>
        <w:pStyle w:val="FootnoteText"/>
      </w:pPr>
    </w:p>
  </w:footnote>
  <w:footnote w:id="14">
    <w:p w:rsidR="00496734" w:rsidRPr="00145E2E" w:rsidRDefault="00496734" w:rsidP="00496734">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w:t>
      </w:r>
      <w:r>
        <w:rPr>
          <w:rFonts w:asciiTheme="majorHAnsi" w:hAnsiTheme="majorHAnsi" w:cstheme="majorHAnsi"/>
          <w:lang w:val="pl-PL"/>
        </w:rPr>
        <w:t>NHNN</w:t>
      </w:r>
      <w:r w:rsidRPr="00145E2E">
        <w:rPr>
          <w:rFonts w:asciiTheme="majorHAnsi" w:hAnsiTheme="majorHAnsi" w:cstheme="majorHAnsi"/>
          <w:lang w:val="pl-PL"/>
        </w:rPr>
        <w:t xml:space="preserve">”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496734" w:rsidRPr="00145E2E" w:rsidRDefault="00496734" w:rsidP="00496734">
      <w:pPr>
        <w:rPr>
          <w:rFonts w:asciiTheme="majorHAnsi" w:hAnsiTheme="majorHAnsi" w:cstheme="majorHAnsi"/>
        </w:rPr>
      </w:pPr>
    </w:p>
    <w:p w:rsidR="00496734" w:rsidRPr="00496734" w:rsidRDefault="00496734">
      <w:pPr>
        <w:pStyle w:val="FootnoteText"/>
      </w:pPr>
    </w:p>
  </w:footnote>
  <w:footnote w:id="15">
    <w:p w:rsidR="00CD5908" w:rsidRPr="004B3F71" w:rsidRDefault="00CD5908" w:rsidP="003722D7">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CD5908" w:rsidRPr="00CD5908" w:rsidRDefault="00CD5908">
      <w:pPr>
        <w:pStyle w:val="FootnoteText"/>
      </w:pPr>
    </w:p>
  </w:footnote>
  <w:footnote w:id="16">
    <w:p w:rsidR="00CD5908" w:rsidRPr="001601F1" w:rsidRDefault="00CD5908" w:rsidP="00104F57">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CD5908" w:rsidRPr="00CD5908" w:rsidRDefault="00CD5908">
      <w:pPr>
        <w:pStyle w:val="FootnoteText"/>
      </w:pPr>
    </w:p>
  </w:footnote>
  <w:footnote w:id="17">
    <w:p w:rsidR="00CD5908" w:rsidRPr="00145E2E" w:rsidRDefault="00CD5908" w:rsidP="00CD5908">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CD5908" w:rsidRPr="00145E2E" w:rsidRDefault="00CD5908" w:rsidP="00CD5908">
      <w:pPr>
        <w:rPr>
          <w:rFonts w:asciiTheme="majorHAnsi" w:hAnsiTheme="majorHAnsi" w:cstheme="majorHAnsi"/>
        </w:rPr>
      </w:pPr>
    </w:p>
    <w:p w:rsidR="00CD5908" w:rsidRPr="00CD5908" w:rsidRDefault="00CD5908">
      <w:pPr>
        <w:pStyle w:val="FootnoteText"/>
      </w:pPr>
    </w:p>
  </w:footnote>
  <w:footnote w:id="18">
    <w:p w:rsidR="009C4794" w:rsidRPr="00145E2E" w:rsidRDefault="009C4794" w:rsidP="009C4794">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9C4794" w:rsidRPr="009C4794" w:rsidRDefault="009C4794">
      <w:pPr>
        <w:pStyle w:val="FootnoteText"/>
      </w:pPr>
    </w:p>
  </w:footnote>
  <w:footnote w:id="19">
    <w:p w:rsidR="003722D7" w:rsidRDefault="00CD5908" w:rsidP="00104F57">
      <w:pPr>
        <w:jc w:val="both"/>
        <w:rPr>
          <w:rFonts w:asciiTheme="majorHAnsi" w:hAnsiTheme="majorHAnsi" w:cstheme="majorHAnsi"/>
          <w:bCs/>
          <w:lang w:val="pl-PL"/>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F937D1" w:rsidRPr="00F937D1" w:rsidRDefault="00F937D1" w:rsidP="00104F57">
      <w:pPr>
        <w:jc w:val="both"/>
        <w:rPr>
          <w:rFonts w:asciiTheme="majorHAnsi" w:hAnsiTheme="majorHAnsi" w:cstheme="majorHAnsi"/>
          <w:bCs/>
          <w:lang w:val="pl-PL"/>
        </w:rPr>
      </w:pPr>
    </w:p>
  </w:footnote>
  <w:footnote w:id="20">
    <w:p w:rsidR="00496734" w:rsidRPr="00145E2E" w:rsidRDefault="00496734" w:rsidP="00496734">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496734" w:rsidRPr="004B3F71" w:rsidRDefault="00496734">
      <w:pPr>
        <w:pStyle w:val="FootnoteText"/>
      </w:pPr>
    </w:p>
  </w:footnote>
  <w:footnote w:id="21">
    <w:p w:rsidR="00CD5908" w:rsidRPr="00145E2E" w:rsidRDefault="00CD5908" w:rsidP="00CD5908">
      <w:pPr>
        <w:jc w:val="both"/>
        <w:rPr>
          <w:rFonts w:asciiTheme="majorHAnsi" w:hAnsiTheme="majorHAnsi" w:cstheme="majorHAnsi"/>
        </w:rPr>
      </w:pPr>
      <w:r>
        <w:rPr>
          <w:rStyle w:val="FootnoteReference"/>
        </w:rPr>
        <w:footnoteRef/>
      </w:r>
      <w:r>
        <w:t xml:space="preserve"> </w:t>
      </w:r>
      <w:r w:rsidRPr="00145E2E">
        <w:rPr>
          <w:rFonts w:asciiTheme="majorHAnsi" w:hAnsiTheme="majorHAnsi" w:cstheme="majorHAnsi"/>
          <w:lang w:val="pl-PL"/>
        </w:rPr>
        <w:t xml:space="preserve">Cụm từ ‘‘Chi nhánh Ngân hàng Nhà nước” được sửa đổi thành cụm từ ‘‘Ngân hàng Nhà nước chi nhánh” theo quy định tại khoản 3 Điều 1 của </w:t>
      </w:r>
      <w:r w:rsidRPr="00145E2E">
        <w:rPr>
          <w:rFonts w:asciiTheme="majorHAnsi" w:hAnsiTheme="majorHAnsi" w:cstheme="majorHAnsi"/>
          <w:iCs/>
        </w:rPr>
        <w:t xml:space="preserve">Thông tư số 29/2015/TT-NHNN </w:t>
      </w:r>
      <w:r w:rsidRPr="00145E2E">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145E2E">
        <w:rPr>
          <w:rFonts w:asciiTheme="majorHAnsi" w:hAnsiTheme="majorHAnsi" w:cstheme="majorHAnsi"/>
          <w:bCs/>
          <w:lang w:val="pl-PL"/>
        </w:rPr>
        <w:t>, có hiệu lực kể từ ngày 08 tháng 02 năm 2016.</w:t>
      </w:r>
    </w:p>
    <w:p w:rsidR="00CD5908" w:rsidRPr="00145E2E" w:rsidRDefault="00CD5908" w:rsidP="00CD5908">
      <w:pPr>
        <w:rPr>
          <w:rFonts w:asciiTheme="majorHAnsi" w:hAnsiTheme="majorHAnsi" w:cstheme="majorHAnsi"/>
        </w:rPr>
      </w:pPr>
    </w:p>
    <w:p w:rsidR="00CD5908" w:rsidRPr="00CD5908" w:rsidRDefault="00CD5908">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720"/>
  <w:noPunctuationKerning/>
  <w:characterSpacingControl w:val="doNotCompress"/>
  <w:footnotePr>
    <w:footnote w:id="0"/>
    <w:footnote w:id="1"/>
  </w:footnotePr>
  <w:endnotePr>
    <w:endnote w:id="0"/>
    <w:endnote w:id="1"/>
  </w:endnotePr>
  <w:compat/>
  <w:rsids>
    <w:rsidRoot w:val="004F3D34"/>
    <w:rsid w:val="000421FE"/>
    <w:rsid w:val="00056B7F"/>
    <w:rsid w:val="00063FB6"/>
    <w:rsid w:val="000642AC"/>
    <w:rsid w:val="00075803"/>
    <w:rsid w:val="000A7EEC"/>
    <w:rsid w:val="000B7BAA"/>
    <w:rsid w:val="000C1E85"/>
    <w:rsid w:val="000D684E"/>
    <w:rsid w:val="000E3DF0"/>
    <w:rsid w:val="000E45BC"/>
    <w:rsid w:val="000E7C88"/>
    <w:rsid w:val="000F3A83"/>
    <w:rsid w:val="00104F57"/>
    <w:rsid w:val="00112045"/>
    <w:rsid w:val="00115A95"/>
    <w:rsid w:val="00116F37"/>
    <w:rsid w:val="00122F9F"/>
    <w:rsid w:val="00124964"/>
    <w:rsid w:val="001532D7"/>
    <w:rsid w:val="001545F2"/>
    <w:rsid w:val="001565BF"/>
    <w:rsid w:val="00156D61"/>
    <w:rsid w:val="001601F1"/>
    <w:rsid w:val="00163C89"/>
    <w:rsid w:val="00172B8A"/>
    <w:rsid w:val="00182364"/>
    <w:rsid w:val="00190140"/>
    <w:rsid w:val="001959E9"/>
    <w:rsid w:val="001A1421"/>
    <w:rsid w:val="00203001"/>
    <w:rsid w:val="00205225"/>
    <w:rsid w:val="00222E0A"/>
    <w:rsid w:val="002247E6"/>
    <w:rsid w:val="00247426"/>
    <w:rsid w:val="00247EB6"/>
    <w:rsid w:val="002756E3"/>
    <w:rsid w:val="00280BAC"/>
    <w:rsid w:val="002812AA"/>
    <w:rsid w:val="002B1612"/>
    <w:rsid w:val="002B6C28"/>
    <w:rsid w:val="0032676E"/>
    <w:rsid w:val="003552B8"/>
    <w:rsid w:val="003722D7"/>
    <w:rsid w:val="003843FA"/>
    <w:rsid w:val="003872D4"/>
    <w:rsid w:val="00392C5A"/>
    <w:rsid w:val="00392F88"/>
    <w:rsid w:val="003A283F"/>
    <w:rsid w:val="003A5052"/>
    <w:rsid w:val="003B1238"/>
    <w:rsid w:val="003B2878"/>
    <w:rsid w:val="003C492C"/>
    <w:rsid w:val="003D098A"/>
    <w:rsid w:val="003F24EB"/>
    <w:rsid w:val="00461EEE"/>
    <w:rsid w:val="00464FDC"/>
    <w:rsid w:val="004928FF"/>
    <w:rsid w:val="00494600"/>
    <w:rsid w:val="00496734"/>
    <w:rsid w:val="004B17B1"/>
    <w:rsid w:val="004B3F71"/>
    <w:rsid w:val="004C706E"/>
    <w:rsid w:val="004D3614"/>
    <w:rsid w:val="004E5021"/>
    <w:rsid w:val="004F3D34"/>
    <w:rsid w:val="005220B4"/>
    <w:rsid w:val="005226C2"/>
    <w:rsid w:val="00523CAF"/>
    <w:rsid w:val="00524E10"/>
    <w:rsid w:val="0053370F"/>
    <w:rsid w:val="00545923"/>
    <w:rsid w:val="005763B2"/>
    <w:rsid w:val="005C02C6"/>
    <w:rsid w:val="005D4FD5"/>
    <w:rsid w:val="006039D5"/>
    <w:rsid w:val="00625B3F"/>
    <w:rsid w:val="006264D7"/>
    <w:rsid w:val="00632FBB"/>
    <w:rsid w:val="006478F6"/>
    <w:rsid w:val="006720D0"/>
    <w:rsid w:val="006A19BE"/>
    <w:rsid w:val="006A1DA7"/>
    <w:rsid w:val="006A5226"/>
    <w:rsid w:val="006D7802"/>
    <w:rsid w:val="006E184D"/>
    <w:rsid w:val="00725418"/>
    <w:rsid w:val="00733E82"/>
    <w:rsid w:val="00734A65"/>
    <w:rsid w:val="00745195"/>
    <w:rsid w:val="00745961"/>
    <w:rsid w:val="0076708D"/>
    <w:rsid w:val="007729B6"/>
    <w:rsid w:val="00783E94"/>
    <w:rsid w:val="00784283"/>
    <w:rsid w:val="007D073D"/>
    <w:rsid w:val="007F1D92"/>
    <w:rsid w:val="00800AC7"/>
    <w:rsid w:val="0081670D"/>
    <w:rsid w:val="00821101"/>
    <w:rsid w:val="00827005"/>
    <w:rsid w:val="00844BB3"/>
    <w:rsid w:val="008B73DE"/>
    <w:rsid w:val="008C2123"/>
    <w:rsid w:val="008C421F"/>
    <w:rsid w:val="008D203B"/>
    <w:rsid w:val="008D7B11"/>
    <w:rsid w:val="008E3CD5"/>
    <w:rsid w:val="008F7CE6"/>
    <w:rsid w:val="009002E7"/>
    <w:rsid w:val="009063F3"/>
    <w:rsid w:val="009331FA"/>
    <w:rsid w:val="009442EA"/>
    <w:rsid w:val="00947CBA"/>
    <w:rsid w:val="00955271"/>
    <w:rsid w:val="00964807"/>
    <w:rsid w:val="009927D9"/>
    <w:rsid w:val="009C4794"/>
    <w:rsid w:val="009C54BC"/>
    <w:rsid w:val="009C5DB2"/>
    <w:rsid w:val="009D5717"/>
    <w:rsid w:val="009D5B16"/>
    <w:rsid w:val="00A0413C"/>
    <w:rsid w:val="00A369AA"/>
    <w:rsid w:val="00A36AD1"/>
    <w:rsid w:val="00A53B4A"/>
    <w:rsid w:val="00A55750"/>
    <w:rsid w:val="00A57B00"/>
    <w:rsid w:val="00A7338D"/>
    <w:rsid w:val="00A866FE"/>
    <w:rsid w:val="00A958C6"/>
    <w:rsid w:val="00AC5D6E"/>
    <w:rsid w:val="00AC7C22"/>
    <w:rsid w:val="00AF6002"/>
    <w:rsid w:val="00AF6254"/>
    <w:rsid w:val="00B04B89"/>
    <w:rsid w:val="00B2727C"/>
    <w:rsid w:val="00B44A77"/>
    <w:rsid w:val="00B568BE"/>
    <w:rsid w:val="00BE37D8"/>
    <w:rsid w:val="00BF5DFD"/>
    <w:rsid w:val="00C3000F"/>
    <w:rsid w:val="00C537CA"/>
    <w:rsid w:val="00C57E59"/>
    <w:rsid w:val="00C60E0F"/>
    <w:rsid w:val="00C63093"/>
    <w:rsid w:val="00C842BA"/>
    <w:rsid w:val="00CB1373"/>
    <w:rsid w:val="00CB341C"/>
    <w:rsid w:val="00CB3813"/>
    <w:rsid w:val="00CB72AA"/>
    <w:rsid w:val="00CD5908"/>
    <w:rsid w:val="00CE54A2"/>
    <w:rsid w:val="00D0401E"/>
    <w:rsid w:val="00D262EF"/>
    <w:rsid w:val="00D3636A"/>
    <w:rsid w:val="00D36EE6"/>
    <w:rsid w:val="00D47654"/>
    <w:rsid w:val="00D6744D"/>
    <w:rsid w:val="00D76E34"/>
    <w:rsid w:val="00D939D2"/>
    <w:rsid w:val="00DA079E"/>
    <w:rsid w:val="00DB7742"/>
    <w:rsid w:val="00DC78D5"/>
    <w:rsid w:val="00DE1E05"/>
    <w:rsid w:val="00DE590C"/>
    <w:rsid w:val="00DF764A"/>
    <w:rsid w:val="00E059B5"/>
    <w:rsid w:val="00E113B7"/>
    <w:rsid w:val="00E14ED9"/>
    <w:rsid w:val="00E1784D"/>
    <w:rsid w:val="00E25877"/>
    <w:rsid w:val="00E31666"/>
    <w:rsid w:val="00E35754"/>
    <w:rsid w:val="00E37CDB"/>
    <w:rsid w:val="00E56373"/>
    <w:rsid w:val="00E60A4F"/>
    <w:rsid w:val="00E76B05"/>
    <w:rsid w:val="00E8374A"/>
    <w:rsid w:val="00EB6C83"/>
    <w:rsid w:val="00EC1EDA"/>
    <w:rsid w:val="00ED61CD"/>
    <w:rsid w:val="00EF5CE7"/>
    <w:rsid w:val="00F211E2"/>
    <w:rsid w:val="00F30601"/>
    <w:rsid w:val="00F46C47"/>
    <w:rsid w:val="00F479E5"/>
    <w:rsid w:val="00F575A6"/>
    <w:rsid w:val="00F57876"/>
    <w:rsid w:val="00F6597C"/>
    <w:rsid w:val="00F937D1"/>
    <w:rsid w:val="00FB4014"/>
    <w:rsid w:val="00FB4EFA"/>
    <w:rsid w:val="00FD6E84"/>
    <w:rsid w:val="00FE7796"/>
    <w:rsid w:val="00FF17CF"/>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rules v:ext="edit">
        <o:r id="V:Rule8" type="connector" idref="#_x0000_s1028"/>
        <o:r id="V:Rule9" type="connector" idref="#_x0000_s1044"/>
        <o:r id="V:Rule10" type="connector" idref="#_x0000_s1026"/>
        <o:r id="V:Rule11" type="connector" idref="#_x0000_s1031"/>
        <o:r id="V:Rule12" type="connector" idref="#_x0000_s1027"/>
        <o:r id="V:Rule13" type="connector" idref="#_x0000_s1030"/>
        <o:r id="V:Rule1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Body Text Indent 3"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FB40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nhideWhenUsed/>
    <w:rsid w:val="003843FA"/>
    <w:rPr>
      <w:sz w:val="20"/>
      <w:szCs w:val="20"/>
    </w:rPr>
  </w:style>
  <w:style w:type="character" w:customStyle="1" w:styleId="FootnoteTextChar">
    <w:name w:val="Footnote Text Char"/>
    <w:basedOn w:val="DefaultParagraphFont"/>
    <w:link w:val="FootnoteText"/>
    <w:rsid w:val="003843FA"/>
  </w:style>
  <w:style w:type="character" w:styleId="FootnoteReference">
    <w:name w:val="footnote reference"/>
    <w:basedOn w:val="DefaultParagraphFont"/>
    <w:uiPriority w:val="99"/>
    <w:semiHidden/>
    <w:unhideWhenUsed/>
    <w:rsid w:val="003843FA"/>
    <w:rPr>
      <w:vertAlign w:val="superscript"/>
    </w:rPr>
  </w:style>
  <w:style w:type="paragraph" w:styleId="BodyTextIndent3">
    <w:name w:val="Body Text Indent 3"/>
    <w:basedOn w:val="Normal"/>
    <w:link w:val="BodyTextIndent3Char"/>
    <w:semiHidden/>
    <w:rsid w:val="00F6597C"/>
    <w:pPr>
      <w:spacing w:before="120" w:after="120" w:line="288" w:lineRule="auto"/>
      <w:ind w:firstLine="720"/>
      <w:jc w:val="both"/>
    </w:pPr>
    <w:rPr>
      <w:i/>
      <w:iCs/>
      <w:color w:val="0000FF"/>
      <w:sz w:val="28"/>
      <w:lang w:val="en-US" w:eastAsia="en-US"/>
    </w:rPr>
  </w:style>
  <w:style w:type="character" w:customStyle="1" w:styleId="BodyTextIndent3Char">
    <w:name w:val="Body Text Indent 3 Char"/>
    <w:basedOn w:val="DefaultParagraphFont"/>
    <w:link w:val="BodyTextIndent3"/>
    <w:semiHidden/>
    <w:rsid w:val="00F6597C"/>
    <w:rPr>
      <w:i/>
      <w:iCs/>
      <w:color w:val="0000FF"/>
      <w:sz w:val="28"/>
      <w:szCs w:val="24"/>
      <w:lang w:val="en-US" w:eastAsia="en-US"/>
    </w:rPr>
  </w:style>
  <w:style w:type="character" w:customStyle="1" w:styleId="apple-converted-space">
    <w:name w:val="apple-converted-space"/>
    <w:basedOn w:val="DefaultParagraphFont"/>
    <w:rsid w:val="00545923"/>
  </w:style>
  <w:style w:type="character" w:styleId="CommentReference">
    <w:name w:val="annotation reference"/>
    <w:basedOn w:val="DefaultParagraphFont"/>
    <w:uiPriority w:val="99"/>
    <w:semiHidden/>
    <w:unhideWhenUsed/>
    <w:rsid w:val="00545923"/>
    <w:rPr>
      <w:sz w:val="16"/>
      <w:szCs w:val="16"/>
    </w:rPr>
  </w:style>
  <w:style w:type="paragraph" w:styleId="Header">
    <w:name w:val="header"/>
    <w:basedOn w:val="Normal"/>
    <w:link w:val="HeaderChar"/>
    <w:uiPriority w:val="99"/>
    <w:semiHidden/>
    <w:unhideWhenUsed/>
    <w:rsid w:val="002B1612"/>
    <w:pPr>
      <w:tabs>
        <w:tab w:val="center" w:pos="4513"/>
        <w:tab w:val="right" w:pos="9026"/>
      </w:tabs>
    </w:pPr>
  </w:style>
  <w:style w:type="character" w:customStyle="1" w:styleId="HeaderChar">
    <w:name w:val="Header Char"/>
    <w:basedOn w:val="DefaultParagraphFont"/>
    <w:link w:val="Header"/>
    <w:uiPriority w:val="99"/>
    <w:semiHidden/>
    <w:rsid w:val="002B1612"/>
    <w:rPr>
      <w:sz w:val="24"/>
      <w:szCs w:val="24"/>
    </w:rPr>
  </w:style>
  <w:style w:type="paragraph" w:styleId="Footer">
    <w:name w:val="footer"/>
    <w:basedOn w:val="Normal"/>
    <w:link w:val="FooterChar"/>
    <w:uiPriority w:val="99"/>
    <w:unhideWhenUsed/>
    <w:rsid w:val="002B1612"/>
    <w:pPr>
      <w:tabs>
        <w:tab w:val="center" w:pos="4513"/>
        <w:tab w:val="right" w:pos="9026"/>
      </w:tabs>
    </w:pPr>
  </w:style>
  <w:style w:type="character" w:customStyle="1" w:styleId="FooterChar">
    <w:name w:val="Footer Char"/>
    <w:basedOn w:val="DefaultParagraphFont"/>
    <w:link w:val="Footer"/>
    <w:uiPriority w:val="99"/>
    <w:rsid w:val="002B1612"/>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6A5A0-BD10-47D6-8791-19D021CD347E}"/>
</file>

<file path=customXml/itemProps2.xml><?xml version="1.0" encoding="utf-8"?>
<ds:datastoreItem xmlns:ds="http://schemas.openxmlformats.org/officeDocument/2006/customXml" ds:itemID="{D6EE99BE-5C06-4BE9-834B-1BFBA7A88CAE}"/>
</file>

<file path=customXml/itemProps3.xml><?xml version="1.0" encoding="utf-8"?>
<ds:datastoreItem xmlns:ds="http://schemas.openxmlformats.org/officeDocument/2006/customXml" ds:itemID="{9E27AA97-A77B-4F74-8BB1-BCCE5453DBD5}"/>
</file>

<file path=customXml/itemProps4.xml><?xml version="1.0" encoding="utf-8"?>
<ds:datastoreItem xmlns:ds="http://schemas.openxmlformats.org/officeDocument/2006/customXml" ds:itemID="{C8C53D76-318C-46C0-AA22-96E9F634A79F}"/>
</file>

<file path=docProps/app.xml><?xml version="1.0" encoding="utf-8"?>
<Properties xmlns="http://schemas.openxmlformats.org/officeDocument/2006/extended-properties" xmlns:vt="http://schemas.openxmlformats.org/officeDocument/2006/docPropsVTypes">
  <Template>Normal</Template>
  <TotalTime>1</TotalTime>
  <Pages>20</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2016-07-05T01:26:00Z</cp:lastPrinted>
  <dcterms:created xsi:type="dcterms:W3CDTF">2016-07-11T06:55:00Z</dcterms:created>
  <dcterms:modified xsi:type="dcterms:W3CDTF">2016-07-12T08:06:00Z</dcterms:modified>
</cp:coreProperties>
</file>